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77" w:rsidRPr="004574AE" w:rsidRDefault="00573377" w:rsidP="004574AE"/>
    <w:p w:rsidR="00F74F76" w:rsidRPr="004574AE" w:rsidRDefault="00F74F76" w:rsidP="004574AE">
      <w:r w:rsidRPr="004574AE">
        <w:t>UNIVERZA V MARIBORU</w:t>
      </w:r>
    </w:p>
    <w:p w:rsidR="00F74F76" w:rsidRDefault="00F74F76" w:rsidP="004574AE">
      <w:r w:rsidRPr="004574AE">
        <w:t xml:space="preserve">FAKULTETA </w:t>
      </w:r>
      <w:proofErr w:type="spellStart"/>
      <w:r w:rsidRPr="004574AE">
        <w:t>ZA</w:t>
      </w:r>
      <w:proofErr w:type="spellEnd"/>
      <w:r w:rsidRPr="004574AE">
        <w:t xml:space="preserve"> </w:t>
      </w:r>
      <w:proofErr w:type="spellStart"/>
      <w:r w:rsidRPr="004574AE">
        <w:t>KMETIJSTVO</w:t>
      </w:r>
      <w:proofErr w:type="spellEnd"/>
      <w:r w:rsidRPr="004574AE">
        <w:t xml:space="preserve"> IN </w:t>
      </w:r>
      <w:proofErr w:type="spellStart"/>
      <w:r w:rsidRPr="004574AE">
        <w:t>BIOSISTEMSKE</w:t>
      </w:r>
      <w:proofErr w:type="spellEnd"/>
      <w:r w:rsidRPr="004574AE">
        <w:t xml:space="preserve"> </w:t>
      </w:r>
      <w:proofErr w:type="spellStart"/>
      <w:r w:rsidRPr="004574AE">
        <w:t>VEDE</w:t>
      </w:r>
      <w:proofErr w:type="spellEnd"/>
    </w:p>
    <w:p w:rsidR="005B70A9" w:rsidRPr="004574AE" w:rsidRDefault="005B70A9" w:rsidP="005B70A9">
      <w:r>
        <w:t xml:space="preserve">ŠTUDIJSKI PROGRAM: </w:t>
      </w:r>
      <w:r w:rsidRPr="004574AE">
        <w:t>Univerzitetni študijski program KMETIJSTVO (bolonjski študij)</w:t>
      </w:r>
    </w:p>
    <w:p w:rsidR="00F74F76" w:rsidRPr="004574AE" w:rsidRDefault="005B70A9" w:rsidP="004574AE">
      <w:proofErr w:type="spellStart"/>
      <w:r>
        <w:t>AVTOR</w:t>
      </w:r>
      <w:proofErr w:type="spellEnd"/>
      <w:r>
        <w:t xml:space="preserve">: </w:t>
      </w:r>
      <w:r w:rsidR="00F74F76" w:rsidRPr="004574AE">
        <w:t xml:space="preserve">Vesna </w:t>
      </w:r>
      <w:proofErr w:type="spellStart"/>
      <w:r w:rsidR="00F74F76" w:rsidRPr="004574AE">
        <w:t>M</w:t>
      </w:r>
      <w:r w:rsidR="002725CB">
        <w:t>edved</w:t>
      </w:r>
      <w:proofErr w:type="spellEnd"/>
    </w:p>
    <w:p w:rsidR="005B70A9" w:rsidRDefault="005B70A9" w:rsidP="004574AE">
      <w:proofErr w:type="spellStart"/>
      <w:r>
        <w:t>NASLOV</w:t>
      </w:r>
      <w:proofErr w:type="spellEnd"/>
      <w:r>
        <w:t xml:space="preserve"> </w:t>
      </w:r>
      <w:proofErr w:type="spellStart"/>
      <w:r>
        <w:t>DIPLOMSKEGA</w:t>
      </w:r>
      <w:proofErr w:type="spellEnd"/>
      <w:r>
        <w:t xml:space="preserve"> </w:t>
      </w:r>
      <w:proofErr w:type="spellStart"/>
      <w:r>
        <w:t>DELA</w:t>
      </w:r>
      <w:proofErr w:type="spellEnd"/>
      <w:r>
        <w:t xml:space="preserve"> : </w:t>
      </w:r>
    </w:p>
    <w:p w:rsidR="00F74F76" w:rsidRPr="004574AE" w:rsidRDefault="00F74F76" w:rsidP="00100B5A">
      <w:r w:rsidRPr="00100B5A">
        <w:t>Nekateri</w:t>
      </w:r>
      <w:r w:rsidRPr="004574AE">
        <w:t xml:space="preserve"> </w:t>
      </w:r>
      <w:proofErr w:type="spellStart"/>
      <w:r w:rsidRPr="004574AE">
        <w:t>TESTI</w:t>
      </w:r>
      <w:proofErr w:type="spellEnd"/>
      <w:r w:rsidRPr="004574AE">
        <w:t xml:space="preserve"> </w:t>
      </w:r>
      <w:proofErr w:type="spellStart"/>
      <w:r w:rsidRPr="004574AE">
        <w:t>ZA</w:t>
      </w:r>
      <w:proofErr w:type="spellEnd"/>
      <w:r w:rsidRPr="004574AE">
        <w:t xml:space="preserve"> </w:t>
      </w:r>
      <w:proofErr w:type="spellStart"/>
      <w:r w:rsidRPr="004574AE">
        <w:t>ODKRIVANJE</w:t>
      </w:r>
      <w:proofErr w:type="spellEnd"/>
      <w:r w:rsidRPr="004574AE">
        <w:t xml:space="preserve"> </w:t>
      </w:r>
      <w:proofErr w:type="spellStart"/>
      <w:r w:rsidRPr="004574AE">
        <w:t>TRENDov</w:t>
      </w:r>
      <w:proofErr w:type="spellEnd"/>
      <w:r w:rsidRPr="004574AE">
        <w:t xml:space="preserve">  IN </w:t>
      </w:r>
      <w:proofErr w:type="spellStart"/>
      <w:r w:rsidRPr="004574AE">
        <w:t>PRELOMNIH</w:t>
      </w:r>
      <w:proofErr w:type="spellEnd"/>
      <w:r w:rsidRPr="004574AE">
        <w:t xml:space="preserve"> </w:t>
      </w:r>
      <w:proofErr w:type="spellStart"/>
      <w:r w:rsidRPr="004574AE">
        <w:t>TOČK</w:t>
      </w:r>
      <w:proofErr w:type="spellEnd"/>
      <w:r w:rsidRPr="004574AE">
        <w:t xml:space="preserve"> Na KLIMATSKIH podatkih za  </w:t>
      </w:r>
    </w:p>
    <w:p w:rsidR="00F74F76" w:rsidRPr="004574AE" w:rsidRDefault="00F74F76" w:rsidP="004574AE">
      <w:proofErr w:type="spellStart"/>
      <w:r w:rsidRPr="004574AE">
        <w:t>SLOVENIJo</w:t>
      </w:r>
      <w:proofErr w:type="spellEnd"/>
    </w:p>
    <w:p w:rsidR="00573377" w:rsidRPr="00100B5A" w:rsidRDefault="005B70A9" w:rsidP="00100B5A">
      <w:r>
        <w:t>M</w:t>
      </w:r>
      <w:r w:rsidR="00F74F76" w:rsidRPr="004574AE">
        <w:t>aribor, 2012</w:t>
      </w:r>
    </w:p>
    <w:p w:rsidR="00F74F76" w:rsidRPr="004574AE" w:rsidRDefault="00F74F76" w:rsidP="00100B5A">
      <w:proofErr w:type="spellStart"/>
      <w:r w:rsidRPr="004574AE">
        <w:t>Diplomsko</w:t>
      </w:r>
      <w:proofErr w:type="spellEnd"/>
      <w:r w:rsidRPr="004574AE">
        <w:t xml:space="preserve"> </w:t>
      </w:r>
      <w:proofErr w:type="spellStart"/>
      <w:r w:rsidRPr="004574AE">
        <w:t>delo</w:t>
      </w:r>
      <w:proofErr w:type="spellEnd"/>
      <w:r w:rsidRPr="004574AE">
        <w:t xml:space="preserve"> je </w:t>
      </w:r>
      <w:proofErr w:type="spellStart"/>
      <w:r w:rsidRPr="004574AE">
        <w:t>zaključek</w:t>
      </w:r>
      <w:proofErr w:type="spellEnd"/>
      <w:r w:rsidRPr="004574AE">
        <w:t xml:space="preserve"> univerzitetnega študijskega programa Kmetijstvo na Fakulteti </w:t>
      </w:r>
      <w:proofErr w:type="spellStart"/>
      <w:r w:rsidRPr="004574AE">
        <w:t>za</w:t>
      </w:r>
      <w:proofErr w:type="spellEnd"/>
      <w:r w:rsidRPr="004574AE">
        <w:t xml:space="preserve"> </w:t>
      </w:r>
      <w:proofErr w:type="spellStart"/>
      <w:r w:rsidRPr="004574AE">
        <w:t>kmetijstvo</w:t>
      </w:r>
      <w:proofErr w:type="spellEnd"/>
      <w:r w:rsidRPr="004574AE">
        <w:t xml:space="preserve"> in </w:t>
      </w:r>
      <w:proofErr w:type="spellStart"/>
      <w:r w:rsidRPr="004574AE">
        <w:t>biosistemske</w:t>
      </w:r>
      <w:proofErr w:type="spellEnd"/>
      <w:r w:rsidRPr="004574AE">
        <w:t xml:space="preserve"> </w:t>
      </w:r>
      <w:proofErr w:type="spellStart"/>
      <w:r w:rsidRPr="004574AE">
        <w:t>vede</w:t>
      </w:r>
      <w:proofErr w:type="spellEnd"/>
      <w:r w:rsidRPr="004574AE">
        <w:t xml:space="preserve">. Diplomsko delo je bilo opravljeno pod mentorstvom doc. dr. Tadeje </w:t>
      </w:r>
      <w:proofErr w:type="spellStart"/>
      <w:r w:rsidRPr="004574AE">
        <w:t>Kraner</w:t>
      </w:r>
      <w:proofErr w:type="spellEnd"/>
      <w:r w:rsidRPr="004574AE">
        <w:t xml:space="preserve"> </w:t>
      </w:r>
      <w:proofErr w:type="spellStart"/>
      <w:r w:rsidRPr="004574AE">
        <w:t>Šumenjak</w:t>
      </w:r>
      <w:proofErr w:type="spellEnd"/>
      <w:r w:rsidRPr="004574AE">
        <w:t xml:space="preserve"> in </w:t>
      </w:r>
      <w:proofErr w:type="spellStart"/>
      <w:r w:rsidRPr="004574AE">
        <w:t>somentorstvom</w:t>
      </w:r>
      <w:proofErr w:type="spellEnd"/>
      <w:r w:rsidRPr="004574AE">
        <w:t xml:space="preserve"> </w:t>
      </w:r>
      <w:proofErr w:type="spellStart"/>
      <w:r w:rsidRPr="004574AE">
        <w:t>Vilme</w:t>
      </w:r>
      <w:proofErr w:type="spellEnd"/>
      <w:r w:rsidRPr="004574AE">
        <w:t xml:space="preserve"> </w:t>
      </w:r>
      <w:proofErr w:type="spellStart"/>
      <w:r w:rsidRPr="004574AE">
        <w:t>Šuštar</w:t>
      </w:r>
      <w:proofErr w:type="spellEnd"/>
      <w:r w:rsidRPr="004574AE">
        <w:t>.</w:t>
      </w:r>
    </w:p>
    <w:p w:rsidR="00F74F76" w:rsidRPr="004574AE" w:rsidRDefault="00F74F76" w:rsidP="004574AE">
      <w:proofErr w:type="spellStart"/>
      <w:r w:rsidRPr="004574AE">
        <w:t>Komisija</w:t>
      </w:r>
      <w:proofErr w:type="spellEnd"/>
      <w:r w:rsidRPr="004574AE">
        <w:t xml:space="preserve"> </w:t>
      </w:r>
      <w:proofErr w:type="spellStart"/>
      <w:r w:rsidRPr="004574AE">
        <w:t>za</w:t>
      </w:r>
      <w:proofErr w:type="spellEnd"/>
      <w:r w:rsidRPr="004574AE">
        <w:t xml:space="preserve"> </w:t>
      </w:r>
      <w:proofErr w:type="spellStart"/>
      <w:r w:rsidRPr="004574AE">
        <w:t>zagovor</w:t>
      </w:r>
      <w:proofErr w:type="spellEnd"/>
      <w:r w:rsidRPr="004574AE">
        <w:t xml:space="preserve"> in oceno diplomskega dela:</w:t>
      </w:r>
    </w:p>
    <w:p w:rsidR="00F74F76" w:rsidRPr="004574AE" w:rsidRDefault="00F74F76" w:rsidP="004574AE">
      <w:proofErr w:type="spellStart"/>
      <w:r w:rsidRPr="004574AE">
        <w:t>Predsednik</w:t>
      </w:r>
      <w:proofErr w:type="spellEnd"/>
      <w:r w:rsidRPr="004574AE">
        <w:t xml:space="preserve">: </w:t>
      </w:r>
      <w:proofErr w:type="spellStart"/>
      <w:r w:rsidR="008F3934" w:rsidRPr="004574AE">
        <w:t>i</w:t>
      </w:r>
      <w:r w:rsidRPr="004574AE">
        <w:t>zr</w:t>
      </w:r>
      <w:proofErr w:type="spellEnd"/>
      <w:r w:rsidRPr="004574AE">
        <w:t xml:space="preserve">. prof. dr. </w:t>
      </w:r>
      <w:proofErr w:type="spellStart"/>
      <w:r w:rsidRPr="004574AE">
        <w:t>Stanislav</w:t>
      </w:r>
      <w:proofErr w:type="spellEnd"/>
      <w:r w:rsidRPr="004574AE">
        <w:t xml:space="preserve"> </w:t>
      </w:r>
      <w:proofErr w:type="spellStart"/>
      <w:r w:rsidRPr="004574AE">
        <w:t>TOJNKO</w:t>
      </w:r>
      <w:proofErr w:type="spellEnd"/>
    </w:p>
    <w:p w:rsidR="00F74F76" w:rsidRPr="004574AE" w:rsidRDefault="00F74F76" w:rsidP="004574AE">
      <w:r w:rsidRPr="004574AE">
        <w:t xml:space="preserve">Mentorica: </w:t>
      </w:r>
      <w:r w:rsidR="008F3934" w:rsidRPr="004574AE">
        <w:t>d</w:t>
      </w:r>
      <w:r w:rsidRPr="004574AE">
        <w:t>oc. dr. Tadeja KRANER ŠUMENJAK</w:t>
      </w:r>
    </w:p>
    <w:p w:rsidR="00F74F76" w:rsidRPr="004574AE" w:rsidRDefault="00F74F76" w:rsidP="004574AE">
      <w:proofErr w:type="spellStart"/>
      <w:r w:rsidRPr="004574AE">
        <w:t>Somentorica</w:t>
      </w:r>
      <w:proofErr w:type="spellEnd"/>
      <w:r w:rsidRPr="004574AE">
        <w:t xml:space="preserve">: Vilma </w:t>
      </w:r>
      <w:proofErr w:type="spellStart"/>
      <w:r w:rsidRPr="004574AE">
        <w:t>ŠUŠTAR</w:t>
      </w:r>
      <w:proofErr w:type="spellEnd"/>
      <w:r w:rsidRPr="004574AE">
        <w:t xml:space="preserve"> </w:t>
      </w:r>
    </w:p>
    <w:p w:rsidR="00F74F76" w:rsidRPr="004574AE" w:rsidRDefault="00F74F76" w:rsidP="004574AE">
      <w:r w:rsidRPr="004574AE">
        <w:t xml:space="preserve">Članica: </w:t>
      </w:r>
      <w:r w:rsidR="008F3934" w:rsidRPr="004574AE">
        <w:t>d</w:t>
      </w:r>
      <w:r w:rsidRPr="004574AE">
        <w:t>oc. dr. Janja KRISTL</w:t>
      </w:r>
    </w:p>
    <w:p w:rsidR="00F74F76" w:rsidRPr="004574AE" w:rsidRDefault="00F74F76" w:rsidP="004574AE">
      <w:proofErr w:type="spellStart"/>
      <w:r w:rsidRPr="004574AE">
        <w:t>Lektorica</w:t>
      </w:r>
      <w:proofErr w:type="spellEnd"/>
      <w:r w:rsidRPr="004574AE">
        <w:t xml:space="preserve">: </w:t>
      </w:r>
      <w:proofErr w:type="spellStart"/>
      <w:r w:rsidR="002932EA" w:rsidRPr="004574AE">
        <w:t>Andreja</w:t>
      </w:r>
      <w:proofErr w:type="spellEnd"/>
      <w:r w:rsidR="002932EA" w:rsidRPr="004574AE">
        <w:t xml:space="preserve"> </w:t>
      </w:r>
      <w:proofErr w:type="spellStart"/>
      <w:r w:rsidR="002932EA" w:rsidRPr="004574AE">
        <w:t>Kordiš</w:t>
      </w:r>
      <w:proofErr w:type="spellEnd"/>
      <w:r w:rsidR="004D4F92" w:rsidRPr="004574AE">
        <w:t xml:space="preserve">, </w:t>
      </w:r>
      <w:proofErr w:type="spellStart"/>
      <w:r w:rsidR="004D4F92" w:rsidRPr="004574AE">
        <w:t>profesorica</w:t>
      </w:r>
      <w:proofErr w:type="spellEnd"/>
      <w:r w:rsidR="004D4F92" w:rsidRPr="004574AE">
        <w:t xml:space="preserve"> slovenščine</w:t>
      </w:r>
    </w:p>
    <w:p w:rsidR="00F74F76" w:rsidRPr="004574AE" w:rsidRDefault="00F74F76" w:rsidP="004574AE">
      <w:proofErr w:type="spellStart"/>
      <w:r w:rsidRPr="004574AE">
        <w:t>Diplomsko</w:t>
      </w:r>
      <w:proofErr w:type="spellEnd"/>
      <w:r w:rsidRPr="004574AE">
        <w:t xml:space="preserve"> </w:t>
      </w:r>
      <w:proofErr w:type="spellStart"/>
      <w:r w:rsidRPr="004574AE">
        <w:t>delo</w:t>
      </w:r>
      <w:proofErr w:type="spellEnd"/>
      <w:r w:rsidRPr="004574AE">
        <w:t xml:space="preserve"> je </w:t>
      </w:r>
      <w:proofErr w:type="spellStart"/>
      <w:r w:rsidRPr="004574AE">
        <w:t>rezultat</w:t>
      </w:r>
      <w:proofErr w:type="spellEnd"/>
      <w:r w:rsidRPr="004574AE">
        <w:t xml:space="preserve"> lastnega raziskovalnega dela.</w:t>
      </w:r>
    </w:p>
    <w:p w:rsidR="00F74F76" w:rsidRPr="004574AE" w:rsidRDefault="00F74F76" w:rsidP="004574AE">
      <w:r w:rsidRPr="004574AE">
        <w:t xml:space="preserve">Datum </w:t>
      </w:r>
      <w:proofErr w:type="spellStart"/>
      <w:r w:rsidRPr="004574AE">
        <w:t>zagovora</w:t>
      </w:r>
      <w:proofErr w:type="spellEnd"/>
      <w:r w:rsidRPr="004574AE">
        <w:t xml:space="preserve">: </w:t>
      </w:r>
      <w:r w:rsidR="0059178C" w:rsidRPr="004574AE">
        <w:t xml:space="preserve">28. </w:t>
      </w:r>
      <w:r w:rsidR="008F3934" w:rsidRPr="004574AE">
        <w:t>s</w:t>
      </w:r>
      <w:r w:rsidR="004749D5" w:rsidRPr="004574AE">
        <w:t>eptember 2012</w:t>
      </w:r>
    </w:p>
    <w:p w:rsidR="00F74F76" w:rsidRPr="004574AE" w:rsidRDefault="00F74F76" w:rsidP="004574AE">
      <w:proofErr w:type="spellStart"/>
      <w:r w:rsidRPr="004574AE">
        <w:t>Nekateri</w:t>
      </w:r>
      <w:proofErr w:type="spellEnd"/>
      <w:r w:rsidRPr="004574AE">
        <w:t xml:space="preserve"> </w:t>
      </w:r>
      <w:proofErr w:type="spellStart"/>
      <w:r w:rsidRPr="004574AE">
        <w:t>t</w:t>
      </w:r>
      <w:r w:rsidR="00B727FB" w:rsidRPr="004574AE">
        <w:t>est</w:t>
      </w:r>
      <w:r w:rsidRPr="004574AE">
        <w:t>i</w:t>
      </w:r>
      <w:proofErr w:type="spellEnd"/>
      <w:r w:rsidRPr="004574AE">
        <w:t xml:space="preserve"> </w:t>
      </w:r>
      <w:proofErr w:type="spellStart"/>
      <w:r w:rsidRPr="004574AE">
        <w:t>za</w:t>
      </w:r>
      <w:proofErr w:type="spellEnd"/>
      <w:r w:rsidRPr="004574AE">
        <w:t xml:space="preserve"> </w:t>
      </w:r>
      <w:proofErr w:type="spellStart"/>
      <w:r w:rsidRPr="004574AE">
        <w:t>odkrivanje</w:t>
      </w:r>
      <w:proofErr w:type="spellEnd"/>
      <w:r w:rsidRPr="004574AE">
        <w:t xml:space="preserve"> trend</w:t>
      </w:r>
      <w:r w:rsidR="00B727FB" w:rsidRPr="004574AE">
        <w:t>ov</w:t>
      </w:r>
      <w:r w:rsidRPr="004574AE">
        <w:t xml:space="preserve"> in prelomnih točk na klimatskih podatkih za Slovenijo</w:t>
      </w:r>
    </w:p>
    <w:p w:rsidR="00F74F76" w:rsidRPr="004574AE" w:rsidRDefault="00F74F76" w:rsidP="004574AE">
      <w:proofErr w:type="spellStart"/>
      <w:r w:rsidRPr="004574AE">
        <w:t>UDK</w:t>
      </w:r>
      <w:proofErr w:type="spellEnd"/>
      <w:r w:rsidRPr="004574AE">
        <w:t>: 551.583:551.577:551.524:311.17(497.4)(043.2)=863</w:t>
      </w:r>
    </w:p>
    <w:p w:rsidR="00F74F76" w:rsidRPr="004574AE" w:rsidRDefault="00F74F76" w:rsidP="00100B5A">
      <w:pPr>
        <w:rPr>
          <w:rFonts w:eastAsia="TimesNewRoman"/>
        </w:rPr>
      </w:pPr>
      <w:r w:rsidRPr="004574AE">
        <w:t xml:space="preserve">Na </w:t>
      </w:r>
      <w:proofErr w:type="spellStart"/>
      <w:r w:rsidRPr="004574AE">
        <w:t>podlagi</w:t>
      </w:r>
      <w:proofErr w:type="spellEnd"/>
      <w:r w:rsidRPr="004574AE">
        <w:t xml:space="preserve"> </w:t>
      </w:r>
      <w:proofErr w:type="spellStart"/>
      <w:r w:rsidRPr="004574AE">
        <w:t>podatkov</w:t>
      </w:r>
      <w:proofErr w:type="spellEnd"/>
      <w:r w:rsidRPr="004574AE">
        <w:t xml:space="preserve"> o </w:t>
      </w:r>
      <w:proofErr w:type="spellStart"/>
      <w:r w:rsidRPr="004574AE">
        <w:t>temperaturah</w:t>
      </w:r>
      <w:proofErr w:type="spellEnd"/>
      <w:r w:rsidRPr="004574AE">
        <w:t xml:space="preserve"> z</w:t>
      </w:r>
      <w:r w:rsidR="008E2853" w:rsidRPr="004574AE">
        <w:t>raka in količini padavin, ki</w:t>
      </w:r>
      <w:r w:rsidRPr="004574AE">
        <w:t xml:space="preserve"> smo</w:t>
      </w:r>
      <w:r w:rsidR="008E2853" w:rsidRPr="004574AE">
        <w:t xml:space="preserve"> jih</w:t>
      </w:r>
      <w:r w:rsidRPr="004574AE">
        <w:t xml:space="preserve"> pridobili iz arhivov urada Agencije Republike Slovenije </w:t>
      </w:r>
      <w:proofErr w:type="spellStart"/>
      <w:r w:rsidRPr="004574AE">
        <w:t>za</w:t>
      </w:r>
      <w:proofErr w:type="spellEnd"/>
      <w:r w:rsidRPr="004574AE">
        <w:t xml:space="preserve"> </w:t>
      </w:r>
      <w:proofErr w:type="spellStart"/>
      <w:r w:rsidRPr="004574AE">
        <w:t>okolje</w:t>
      </w:r>
      <w:proofErr w:type="spellEnd"/>
      <w:r w:rsidRPr="004574AE">
        <w:t xml:space="preserve"> (</w:t>
      </w:r>
      <w:proofErr w:type="spellStart"/>
      <w:r w:rsidRPr="004574AE">
        <w:t>ARSO</w:t>
      </w:r>
      <w:proofErr w:type="spellEnd"/>
      <w:r w:rsidRPr="004574AE">
        <w:t>),</w:t>
      </w:r>
      <w:r w:rsidR="009E543C" w:rsidRPr="004574AE">
        <w:t xml:space="preserve"> </w:t>
      </w:r>
      <w:proofErr w:type="spellStart"/>
      <w:r w:rsidRPr="004574AE">
        <w:t>smo</w:t>
      </w:r>
      <w:proofErr w:type="spellEnd"/>
      <w:r w:rsidRPr="004574AE">
        <w:t xml:space="preserve"> </w:t>
      </w:r>
      <w:proofErr w:type="spellStart"/>
      <w:r w:rsidRPr="004574AE">
        <w:t>proučevali</w:t>
      </w:r>
      <w:proofErr w:type="spellEnd"/>
      <w:r w:rsidRPr="004574AE">
        <w:t xml:space="preserve"> </w:t>
      </w:r>
      <w:proofErr w:type="spellStart"/>
      <w:r w:rsidRPr="004574AE">
        <w:t>trende</w:t>
      </w:r>
      <w:proofErr w:type="spellEnd"/>
      <w:r w:rsidRPr="004574AE">
        <w:t xml:space="preserve"> v Sloveniji od leta 1951 do 2010. Iz povprečnih dnevnih temperatur zraka in dnevnih količin padavin smo za 13 reprezentativnih meteoroloških postaj izračunali letna in polletna povprečja za temperature ter letno in polletno količino padavin. Rezultati različnih testov za ugotavljanje trendov so v večini primerov pokazali značilne trende povprečnih letnih in polletnih temperatur. Izjema je</w:t>
      </w:r>
      <w:r w:rsidR="00766A64" w:rsidRPr="004574AE">
        <w:t xml:space="preserve"> bil</w:t>
      </w:r>
      <w:r w:rsidRPr="004574AE">
        <w:t xml:space="preserve"> Portorož pri vseh analiziranih </w:t>
      </w:r>
      <w:r w:rsidR="0013132A" w:rsidRPr="004574AE">
        <w:t>časovnih vrstah</w:t>
      </w:r>
      <w:r w:rsidRPr="004574AE">
        <w:t>,</w:t>
      </w:r>
      <w:r w:rsidR="008E2853" w:rsidRPr="004574AE">
        <w:rPr>
          <w:rFonts w:eastAsiaTheme="minorHAnsi"/>
        </w:rPr>
        <w:t xml:space="preserve"> prav tako </w:t>
      </w:r>
      <w:r w:rsidRPr="004574AE">
        <w:rPr>
          <w:rFonts w:eastAsiaTheme="minorHAnsi"/>
        </w:rPr>
        <w:t xml:space="preserve"> statistično značilnega trenda nismo opazili pri hladni </w:t>
      </w:r>
      <w:proofErr w:type="spellStart"/>
      <w:r w:rsidRPr="004574AE">
        <w:rPr>
          <w:rFonts w:eastAsiaTheme="minorHAnsi"/>
        </w:rPr>
        <w:t>polovici</w:t>
      </w:r>
      <w:proofErr w:type="spellEnd"/>
      <w:r w:rsidRPr="004574AE">
        <w:rPr>
          <w:rFonts w:eastAsiaTheme="minorHAnsi"/>
        </w:rPr>
        <w:t xml:space="preserve"> </w:t>
      </w:r>
      <w:proofErr w:type="spellStart"/>
      <w:r w:rsidRPr="004574AE">
        <w:rPr>
          <w:rFonts w:eastAsiaTheme="minorHAnsi"/>
        </w:rPr>
        <w:t>leta</w:t>
      </w:r>
      <w:proofErr w:type="spellEnd"/>
      <w:r w:rsidRPr="004574AE">
        <w:rPr>
          <w:rFonts w:eastAsiaTheme="minorHAnsi"/>
        </w:rPr>
        <w:t xml:space="preserve"> v </w:t>
      </w:r>
      <w:proofErr w:type="spellStart"/>
      <w:r w:rsidRPr="004574AE">
        <w:rPr>
          <w:rFonts w:eastAsiaTheme="minorHAnsi"/>
        </w:rPr>
        <w:t>Jeruzlemu</w:t>
      </w:r>
      <w:proofErr w:type="spellEnd"/>
      <w:r w:rsidRPr="004574AE">
        <w:rPr>
          <w:rFonts w:eastAsiaTheme="minorHAnsi"/>
        </w:rPr>
        <w:t xml:space="preserve">, </w:t>
      </w:r>
      <w:proofErr w:type="spellStart"/>
      <w:r w:rsidRPr="004574AE">
        <w:rPr>
          <w:rFonts w:eastAsiaTheme="minorHAnsi"/>
        </w:rPr>
        <w:t>Črnomlju</w:t>
      </w:r>
      <w:proofErr w:type="spellEnd"/>
      <w:r w:rsidRPr="004574AE">
        <w:rPr>
          <w:rFonts w:eastAsiaTheme="minorHAnsi"/>
        </w:rPr>
        <w:t xml:space="preserve">, </w:t>
      </w:r>
      <w:proofErr w:type="spellStart"/>
      <w:r w:rsidRPr="004574AE">
        <w:rPr>
          <w:rFonts w:eastAsiaTheme="minorHAnsi"/>
        </w:rPr>
        <w:t>Kredarici</w:t>
      </w:r>
      <w:proofErr w:type="spellEnd"/>
      <w:r w:rsidRPr="004574AE">
        <w:rPr>
          <w:rFonts w:eastAsiaTheme="minorHAnsi"/>
        </w:rPr>
        <w:t xml:space="preserve"> in Bilju.</w:t>
      </w:r>
      <w:r w:rsidRPr="004574AE">
        <w:t xml:space="preserve"> Letne in polletne količine padavin v opazovanem obdobju </w:t>
      </w:r>
      <w:r w:rsidR="00766A64" w:rsidRPr="004574AE">
        <w:t>niso kazale</w:t>
      </w:r>
      <w:r w:rsidRPr="004574AE">
        <w:t xml:space="preserve"> značilnih trendov, pri tem je </w:t>
      </w:r>
      <w:r w:rsidR="00766A64" w:rsidRPr="004574AE">
        <w:t xml:space="preserve">bila </w:t>
      </w:r>
      <w:r w:rsidRPr="004574AE">
        <w:t xml:space="preserve">izjema Kočevje pri vseh </w:t>
      </w:r>
      <w:r w:rsidR="0013132A" w:rsidRPr="004574AE">
        <w:t>časovnih vrstah</w:t>
      </w:r>
      <w:r w:rsidR="008E2853" w:rsidRPr="004574AE">
        <w:t xml:space="preserve"> in Bilje v </w:t>
      </w:r>
      <w:r w:rsidRPr="004574AE">
        <w:t xml:space="preserve">hladni polovici leta. Nadalje smo z </w:t>
      </w:r>
      <w:proofErr w:type="spellStart"/>
      <w:r w:rsidRPr="004574AE">
        <w:t>računalniškim</w:t>
      </w:r>
      <w:proofErr w:type="spellEnd"/>
      <w:r w:rsidRPr="004574AE">
        <w:t xml:space="preserve"> </w:t>
      </w:r>
      <w:proofErr w:type="spellStart"/>
      <w:r w:rsidRPr="004574AE">
        <w:t>programom</w:t>
      </w:r>
      <w:proofErr w:type="spellEnd"/>
      <w:r w:rsidRPr="004574AE">
        <w:t xml:space="preserve"> Change-Point </w:t>
      </w:r>
      <w:proofErr w:type="spellStart"/>
      <w:r w:rsidRPr="004574AE">
        <w:t>Analyser</w:t>
      </w:r>
      <w:proofErr w:type="spellEnd"/>
      <w:r w:rsidRPr="004574AE">
        <w:t xml:space="preserve"> </w:t>
      </w:r>
      <w:proofErr w:type="spellStart"/>
      <w:r w:rsidRPr="004574AE">
        <w:t>ugotavljali</w:t>
      </w:r>
      <w:proofErr w:type="spellEnd"/>
      <w:r w:rsidRPr="004574AE">
        <w:t xml:space="preserve"> </w:t>
      </w:r>
      <w:proofErr w:type="spellStart"/>
      <w:r w:rsidRPr="004574AE">
        <w:t>prelomna</w:t>
      </w:r>
      <w:proofErr w:type="spellEnd"/>
      <w:r w:rsidRPr="004574AE">
        <w:t xml:space="preserve"> </w:t>
      </w:r>
      <w:r w:rsidRPr="004574AE">
        <w:lastRenderedPageBreak/>
        <w:t xml:space="preserve">leta za vse časovne vrste izbranih meteoroloških postaj. Ugotovili smo, da je </w:t>
      </w:r>
      <w:r w:rsidR="00766A64" w:rsidRPr="004574AE">
        <w:t xml:space="preserve">bilo </w:t>
      </w:r>
      <w:r w:rsidRPr="004574AE">
        <w:rPr>
          <w:rFonts w:eastAsia="TimesNewRoman"/>
        </w:rPr>
        <w:t>prelomno leto za časovno vrsto povprečnih temperatur zraka v topli polovici leta  pri večini postaj okoli leta 1981, za hladno polovico okoli leta 1987 in za celoletno obdobje okoli leta 1988. Pri podatkih o količini padavin smo prelomna leta zaznali le za nekatere meteorološke postaje.</w:t>
      </w:r>
    </w:p>
    <w:p w:rsidR="00F74F76" w:rsidRPr="004574AE" w:rsidRDefault="00F74F76" w:rsidP="004574AE">
      <w:proofErr w:type="spellStart"/>
      <w:r w:rsidRPr="004574AE">
        <w:t>Ključne</w:t>
      </w:r>
      <w:proofErr w:type="spellEnd"/>
      <w:r w:rsidRPr="004574AE">
        <w:t xml:space="preserve"> </w:t>
      </w:r>
      <w:proofErr w:type="spellStart"/>
      <w:r w:rsidRPr="004574AE">
        <w:t>besede</w:t>
      </w:r>
      <w:proofErr w:type="spellEnd"/>
      <w:r w:rsidRPr="004574AE">
        <w:t xml:space="preserve">: </w:t>
      </w:r>
      <w:proofErr w:type="spellStart"/>
      <w:r w:rsidRPr="004574AE">
        <w:t>padav</w:t>
      </w:r>
      <w:r w:rsidR="00283117" w:rsidRPr="004574AE">
        <w:t>ine</w:t>
      </w:r>
      <w:proofErr w:type="spellEnd"/>
      <w:r w:rsidR="00283117" w:rsidRPr="004574AE">
        <w:t xml:space="preserve"> / temperature / Slovenija / analiza  trenda </w:t>
      </w:r>
      <w:r w:rsidRPr="004574AE">
        <w:t>/ prelomna točka</w:t>
      </w:r>
    </w:p>
    <w:p w:rsidR="00F74F76" w:rsidRPr="004574AE" w:rsidRDefault="00E44B6B" w:rsidP="004574AE">
      <w:r w:rsidRPr="004574AE">
        <w:t>OP</w:t>
      </w:r>
      <w:r w:rsidR="00F74F76" w:rsidRPr="004574AE">
        <w:t>: VI</w:t>
      </w:r>
      <w:r w:rsidR="0059178C" w:rsidRPr="004574AE">
        <w:t>I</w:t>
      </w:r>
      <w:r w:rsidR="00F74F76" w:rsidRPr="004574AE">
        <w:t xml:space="preserve">, 37 </w:t>
      </w:r>
      <w:proofErr w:type="spellStart"/>
      <w:r w:rsidR="00F74F76" w:rsidRPr="004574AE">
        <w:t>strani</w:t>
      </w:r>
      <w:proofErr w:type="spellEnd"/>
      <w:r w:rsidR="00F74F76" w:rsidRPr="004574AE">
        <w:t>, 12 tabel, 3 slike, 2</w:t>
      </w:r>
      <w:r w:rsidRPr="004574AE">
        <w:t>3</w:t>
      </w:r>
      <w:r w:rsidR="00F74F76" w:rsidRPr="004574AE">
        <w:t xml:space="preserve"> </w:t>
      </w:r>
      <w:r w:rsidRPr="004574AE">
        <w:t>virov</w:t>
      </w:r>
    </w:p>
    <w:p w:rsidR="00F74F76" w:rsidRPr="004574AE" w:rsidRDefault="00F74F76" w:rsidP="004574AE">
      <w:r w:rsidRPr="004574AE">
        <w:t>Some tests of trend and change point detection on climate data for Slovenia</w:t>
      </w:r>
    </w:p>
    <w:p w:rsidR="00F74F76" w:rsidRPr="004574AE" w:rsidRDefault="00466F05" w:rsidP="004574AE">
      <w:r w:rsidRPr="004574AE">
        <w:t xml:space="preserve">On the basis of </w:t>
      </w:r>
      <w:r w:rsidR="00230010" w:rsidRPr="004574AE">
        <w:t xml:space="preserve">data on </w:t>
      </w:r>
      <w:r w:rsidR="00F74F76" w:rsidRPr="004574AE">
        <w:t>air temperatures and precipitation</w:t>
      </w:r>
      <w:r w:rsidRPr="004574AE">
        <w:t xml:space="preserve"> </w:t>
      </w:r>
      <w:r w:rsidR="00230010" w:rsidRPr="004574AE">
        <w:t>rates available in</w:t>
      </w:r>
      <w:r w:rsidR="00F74F76" w:rsidRPr="004574AE">
        <w:t xml:space="preserve"> the archives of the Slove</w:t>
      </w:r>
      <w:r w:rsidR="00230010" w:rsidRPr="004574AE">
        <w:t>nian Environmental Agency (SEA)</w:t>
      </w:r>
      <w:r w:rsidR="00F74F76" w:rsidRPr="004574AE">
        <w:t xml:space="preserve"> we studied the trends in Slovenia from 1951 until 2010. From </w:t>
      </w:r>
      <w:r w:rsidR="00230010" w:rsidRPr="004574AE">
        <w:t xml:space="preserve">data on </w:t>
      </w:r>
      <w:r w:rsidR="00F74F76" w:rsidRPr="004574AE">
        <w:t>mean daily air temperatures and</w:t>
      </w:r>
      <w:r w:rsidR="00880134" w:rsidRPr="004574AE">
        <w:t xml:space="preserve"> daily</w:t>
      </w:r>
      <w:r w:rsidR="00F74F76" w:rsidRPr="004574AE">
        <w:t xml:space="preserve"> precipitation </w:t>
      </w:r>
      <w:r w:rsidR="00230010" w:rsidRPr="004574AE">
        <w:t xml:space="preserve">rates </w:t>
      </w:r>
      <w:r w:rsidR="00263884">
        <w:t xml:space="preserve">of 13 </w:t>
      </w:r>
      <w:proofErr w:type="spellStart"/>
      <w:r w:rsidR="00263884">
        <w:t>representa</w:t>
      </w:r>
      <w:r w:rsidR="006C1AB8" w:rsidRPr="004574AE">
        <w:t>ive</w:t>
      </w:r>
      <w:proofErr w:type="spellEnd"/>
      <w:r w:rsidR="006C1AB8" w:rsidRPr="004574AE">
        <w:t xml:space="preserve">  meteorological stations  </w:t>
      </w:r>
      <w:r w:rsidR="00F74F76" w:rsidRPr="004574AE">
        <w:t xml:space="preserve">we calculated annual and semiannual </w:t>
      </w:r>
      <w:r w:rsidR="006C1AB8" w:rsidRPr="004574AE">
        <w:t>mean</w:t>
      </w:r>
      <w:r w:rsidR="00F74F76" w:rsidRPr="004574AE">
        <w:t xml:space="preserve"> </w:t>
      </w:r>
      <w:r w:rsidR="006C1AB8" w:rsidRPr="004574AE">
        <w:t>temperatures and precipitation</w:t>
      </w:r>
      <w:r w:rsidR="00230010" w:rsidRPr="004574AE">
        <w:t xml:space="preserve"> rates</w:t>
      </w:r>
      <w:r w:rsidR="00A6066E" w:rsidRPr="004574AE">
        <w:t xml:space="preserve">. </w:t>
      </w:r>
      <w:r w:rsidR="00230010" w:rsidRPr="004574AE">
        <w:t>Using</w:t>
      </w:r>
      <w:r w:rsidR="00A6066E" w:rsidRPr="004574AE">
        <w:t xml:space="preserve"> v</w:t>
      </w:r>
      <w:r w:rsidR="00F74F76" w:rsidRPr="004574AE">
        <w:t xml:space="preserve">arious </w:t>
      </w:r>
      <w:r w:rsidR="006C1AB8" w:rsidRPr="004574AE">
        <w:t xml:space="preserve">trend </w:t>
      </w:r>
      <w:r w:rsidR="00F74F76" w:rsidRPr="004574AE">
        <w:t>tests</w:t>
      </w:r>
      <w:r w:rsidRPr="004574AE">
        <w:t xml:space="preserve"> significant </w:t>
      </w:r>
      <w:r w:rsidR="00A6066E" w:rsidRPr="004574AE">
        <w:t xml:space="preserve">trends were detected </w:t>
      </w:r>
      <w:r w:rsidR="0013132A" w:rsidRPr="004574AE">
        <w:t xml:space="preserve">for </w:t>
      </w:r>
      <w:r w:rsidR="00F74F76" w:rsidRPr="004574AE">
        <w:t xml:space="preserve"> mean annual and semiannual temperature</w:t>
      </w:r>
      <w:r w:rsidR="0013132A" w:rsidRPr="004574AE">
        <w:t>s</w:t>
      </w:r>
      <w:r w:rsidR="00A6066E" w:rsidRPr="004574AE">
        <w:t xml:space="preserve"> in almost all </w:t>
      </w:r>
      <w:r w:rsidR="00230010" w:rsidRPr="004574AE">
        <w:t>stations</w:t>
      </w:r>
      <w:r w:rsidR="0013132A" w:rsidRPr="004574AE">
        <w:t>.</w:t>
      </w:r>
      <w:r w:rsidR="00A6066E" w:rsidRPr="004574AE">
        <w:t xml:space="preserve"> The</w:t>
      </w:r>
      <w:r w:rsidR="00230010" w:rsidRPr="004574AE">
        <w:t xml:space="preserve"> exceptions</w:t>
      </w:r>
      <w:r w:rsidR="00766A64" w:rsidRPr="004574AE">
        <w:t xml:space="preserve"> w</w:t>
      </w:r>
      <w:r w:rsidR="00230010" w:rsidRPr="004574AE">
        <w:t>ere</w:t>
      </w:r>
      <w:r w:rsidR="0013132A" w:rsidRPr="004574AE">
        <w:t xml:space="preserve"> </w:t>
      </w:r>
      <w:proofErr w:type="spellStart"/>
      <w:r w:rsidR="0013132A" w:rsidRPr="004574AE">
        <w:t>Portorož</w:t>
      </w:r>
      <w:proofErr w:type="spellEnd"/>
      <w:r w:rsidR="00F74F76" w:rsidRPr="004574AE">
        <w:t xml:space="preserve"> </w:t>
      </w:r>
      <w:r w:rsidR="0013132A" w:rsidRPr="004574AE">
        <w:t>for all observed time series</w:t>
      </w:r>
      <w:r w:rsidR="00230010" w:rsidRPr="004574AE">
        <w:t>,</w:t>
      </w:r>
      <w:r w:rsidR="00766A64" w:rsidRPr="004574AE">
        <w:t xml:space="preserve"> and</w:t>
      </w:r>
      <w:r w:rsidR="00F74F76" w:rsidRPr="004574AE">
        <w:t xml:space="preserve"> </w:t>
      </w:r>
      <w:proofErr w:type="spellStart"/>
      <w:r w:rsidR="00F74F76" w:rsidRPr="004574AE">
        <w:t>Jeruzalem</w:t>
      </w:r>
      <w:proofErr w:type="spellEnd"/>
      <w:r w:rsidR="00F74F76" w:rsidRPr="004574AE">
        <w:t xml:space="preserve">, </w:t>
      </w:r>
      <w:proofErr w:type="spellStart"/>
      <w:r w:rsidR="00F74F76" w:rsidRPr="004574AE">
        <w:t>Črnomelj</w:t>
      </w:r>
      <w:proofErr w:type="spellEnd"/>
      <w:r w:rsidR="00F74F76" w:rsidRPr="004574AE">
        <w:t xml:space="preserve">, </w:t>
      </w:r>
      <w:proofErr w:type="spellStart"/>
      <w:r w:rsidR="00F74F76" w:rsidRPr="004574AE">
        <w:t>Kredarica</w:t>
      </w:r>
      <w:proofErr w:type="spellEnd"/>
      <w:r w:rsidR="00F74F76" w:rsidRPr="004574AE">
        <w:t xml:space="preserve"> and </w:t>
      </w:r>
      <w:proofErr w:type="spellStart"/>
      <w:r w:rsidR="00F74F76" w:rsidRPr="004574AE">
        <w:t>Bilje</w:t>
      </w:r>
      <w:proofErr w:type="spellEnd"/>
      <w:r w:rsidR="0013132A" w:rsidRPr="004574AE">
        <w:t xml:space="preserve"> for the cold part of the year.</w:t>
      </w:r>
      <w:r w:rsidR="00F74F76" w:rsidRPr="004574AE">
        <w:t xml:space="preserve"> </w:t>
      </w:r>
      <w:r w:rsidR="00766A64" w:rsidRPr="004574AE">
        <w:t>In time series of a</w:t>
      </w:r>
      <w:r w:rsidR="00F74F76" w:rsidRPr="004574AE">
        <w:t xml:space="preserve">nnual and semiannual precipitation </w:t>
      </w:r>
      <w:r w:rsidR="00BE689A" w:rsidRPr="004574AE">
        <w:t xml:space="preserve">rates </w:t>
      </w:r>
      <w:r w:rsidR="00766A64" w:rsidRPr="004574AE">
        <w:t xml:space="preserve">no </w:t>
      </w:r>
      <w:proofErr w:type="spellStart"/>
      <w:r w:rsidR="00263884">
        <w:t>signifik</w:t>
      </w:r>
      <w:r w:rsidR="00015D69" w:rsidRPr="004574AE">
        <w:t>ant</w:t>
      </w:r>
      <w:proofErr w:type="spellEnd"/>
      <w:r w:rsidR="00015D69" w:rsidRPr="004574AE">
        <w:t xml:space="preserve"> trends</w:t>
      </w:r>
      <w:r w:rsidR="00766A64" w:rsidRPr="004574AE">
        <w:t xml:space="preserve"> were detected</w:t>
      </w:r>
      <w:r w:rsidR="00015D69" w:rsidRPr="004574AE">
        <w:t xml:space="preserve"> with the </w:t>
      </w:r>
      <w:r w:rsidR="00F74F76" w:rsidRPr="004574AE">
        <w:t xml:space="preserve">exception of </w:t>
      </w:r>
      <w:proofErr w:type="spellStart"/>
      <w:r w:rsidR="00F74F76" w:rsidRPr="004574AE">
        <w:t>Kočevje</w:t>
      </w:r>
      <w:proofErr w:type="spellEnd"/>
      <w:r w:rsidR="00015D69" w:rsidRPr="004574AE">
        <w:t xml:space="preserve"> for all time series and</w:t>
      </w:r>
      <w:r w:rsidR="00F74F76" w:rsidRPr="004574AE">
        <w:t xml:space="preserve"> </w:t>
      </w:r>
      <w:proofErr w:type="spellStart"/>
      <w:r w:rsidR="00F74F76" w:rsidRPr="004574AE">
        <w:t>Bilje</w:t>
      </w:r>
      <w:proofErr w:type="spellEnd"/>
      <w:r w:rsidR="00015D69" w:rsidRPr="004574AE">
        <w:t xml:space="preserve"> for the cold part of </w:t>
      </w:r>
      <w:r w:rsidR="00766A64" w:rsidRPr="004574AE">
        <w:t xml:space="preserve">the </w:t>
      </w:r>
      <w:r w:rsidR="00015D69" w:rsidRPr="004574AE">
        <w:t>year.</w:t>
      </w:r>
      <w:r w:rsidR="00F74F76" w:rsidRPr="004574AE">
        <w:t xml:space="preserve"> </w:t>
      </w:r>
      <w:r w:rsidR="00BE689A" w:rsidRPr="004574AE">
        <w:t>T</w:t>
      </w:r>
      <w:r w:rsidR="00015D69" w:rsidRPr="004574AE">
        <w:t xml:space="preserve">he data </w:t>
      </w:r>
      <w:r w:rsidR="00F74F76" w:rsidRPr="004574AE">
        <w:t xml:space="preserve"> </w:t>
      </w:r>
      <w:r w:rsidR="00015D69" w:rsidRPr="004574AE">
        <w:t>were</w:t>
      </w:r>
      <w:r w:rsidR="00BE689A" w:rsidRPr="004574AE">
        <w:t xml:space="preserve"> also </w:t>
      </w:r>
      <w:r w:rsidR="00015D69" w:rsidRPr="004574AE">
        <w:t xml:space="preserve"> processed using t</w:t>
      </w:r>
      <w:r w:rsidR="00F74F76" w:rsidRPr="004574AE">
        <w:t>he computer s</w:t>
      </w:r>
      <w:r w:rsidR="00015D69" w:rsidRPr="004574AE">
        <w:t xml:space="preserve">oftware Change-Point </w:t>
      </w:r>
      <w:proofErr w:type="spellStart"/>
      <w:r w:rsidR="00015D69" w:rsidRPr="004574AE">
        <w:t>Analyser</w:t>
      </w:r>
      <w:proofErr w:type="spellEnd"/>
      <w:r w:rsidR="00015D69" w:rsidRPr="004574AE">
        <w:t xml:space="preserve"> to detect</w:t>
      </w:r>
      <w:r w:rsidR="00F74F76" w:rsidRPr="004574AE">
        <w:t xml:space="preserve"> cha</w:t>
      </w:r>
      <w:r w:rsidR="00015D69" w:rsidRPr="004574AE">
        <w:t>nge</w:t>
      </w:r>
      <w:r w:rsidR="0075507F" w:rsidRPr="004574AE">
        <w:t>-points in</w:t>
      </w:r>
      <w:r w:rsidR="00015D69" w:rsidRPr="004574AE">
        <w:t xml:space="preserve"> all the time </w:t>
      </w:r>
      <w:r w:rsidR="00F74F76" w:rsidRPr="004574AE">
        <w:t xml:space="preserve">series of the selected meteorological stations. </w:t>
      </w:r>
      <w:r w:rsidR="0075507F" w:rsidRPr="004574AE">
        <w:t xml:space="preserve">For temperature time series of the </w:t>
      </w:r>
      <w:proofErr w:type="spellStart"/>
      <w:r w:rsidR="0075507F" w:rsidRPr="004574AE">
        <w:t>w</w:t>
      </w:r>
      <w:r w:rsidR="00263884">
        <w:t>oa</w:t>
      </w:r>
      <w:r w:rsidR="0075507F" w:rsidRPr="004574AE">
        <w:t>rm</w:t>
      </w:r>
      <w:proofErr w:type="spellEnd"/>
      <w:r w:rsidR="0075507F" w:rsidRPr="004574AE">
        <w:t xml:space="preserve"> part of the year </w:t>
      </w:r>
      <w:r w:rsidR="00BE689A" w:rsidRPr="004574AE">
        <w:t>it was found</w:t>
      </w:r>
      <w:r w:rsidR="0075507F" w:rsidRPr="004574AE">
        <w:t xml:space="preserve"> that for almost all stations </w:t>
      </w:r>
      <w:r w:rsidR="00BE689A" w:rsidRPr="004574AE">
        <w:t xml:space="preserve">the </w:t>
      </w:r>
      <w:r w:rsidR="0075507F" w:rsidRPr="004574AE">
        <w:t>change-point</w:t>
      </w:r>
      <w:r w:rsidR="00BE689A" w:rsidRPr="004574AE">
        <w:t>s</w:t>
      </w:r>
      <w:r w:rsidR="0075507F" w:rsidRPr="004574AE">
        <w:t xml:space="preserve"> </w:t>
      </w:r>
      <w:r w:rsidR="006971BA" w:rsidRPr="004574AE">
        <w:t>occurred</w:t>
      </w:r>
      <w:r w:rsidR="0075507F" w:rsidRPr="004574AE">
        <w:t xml:space="preserve"> around the year</w:t>
      </w:r>
      <w:r w:rsidR="00F74F76" w:rsidRPr="004574AE">
        <w:t xml:space="preserve"> 1981</w:t>
      </w:r>
      <w:r w:rsidR="00A6066E" w:rsidRPr="004574AE">
        <w:t>,</w:t>
      </w:r>
      <w:r w:rsidR="00F74F76" w:rsidRPr="004574AE">
        <w:t xml:space="preserve"> </w:t>
      </w:r>
      <w:r w:rsidR="00A6066E" w:rsidRPr="004574AE">
        <w:t xml:space="preserve">for the cold part of the year around </w:t>
      </w:r>
      <w:r w:rsidR="00F74F76" w:rsidRPr="004574AE">
        <w:t xml:space="preserve">1987 and </w:t>
      </w:r>
      <w:r w:rsidR="00A6066E" w:rsidRPr="004574AE">
        <w:t xml:space="preserve">for the whole-year period around </w:t>
      </w:r>
      <w:r w:rsidR="00F74F76" w:rsidRPr="004574AE">
        <w:t xml:space="preserve">1988. </w:t>
      </w:r>
      <w:r w:rsidR="00BE689A" w:rsidRPr="004574AE">
        <w:t>T</w:t>
      </w:r>
      <w:r w:rsidR="00A6066E" w:rsidRPr="004574AE">
        <w:t xml:space="preserve">he </w:t>
      </w:r>
      <w:r w:rsidR="00BE689A" w:rsidRPr="004574AE">
        <w:t xml:space="preserve">results on </w:t>
      </w:r>
      <w:r w:rsidR="00A6066E" w:rsidRPr="004574AE">
        <w:t xml:space="preserve">precipitation </w:t>
      </w:r>
      <w:r w:rsidR="00263884">
        <w:t xml:space="preserve">  </w:t>
      </w:r>
      <w:r w:rsidR="00BE689A" w:rsidRPr="004574AE">
        <w:t xml:space="preserve">rates showed that </w:t>
      </w:r>
      <w:r w:rsidR="00F74F76" w:rsidRPr="004574AE">
        <w:t>the change-point</w:t>
      </w:r>
      <w:r w:rsidR="00A6066E" w:rsidRPr="004574AE">
        <w:t>s</w:t>
      </w:r>
      <w:r w:rsidR="00F74F76" w:rsidRPr="004574AE">
        <w:t xml:space="preserve"> were </w:t>
      </w:r>
      <w:r w:rsidR="00A6066E" w:rsidRPr="004574AE">
        <w:t>detected</w:t>
      </w:r>
      <w:r w:rsidR="00F74F76" w:rsidRPr="004574AE">
        <w:t xml:space="preserve"> only for some meteorological stations.</w:t>
      </w:r>
      <w:r w:rsidR="005471FD" w:rsidRPr="004574AE">
        <w:t xml:space="preserve"> </w:t>
      </w:r>
    </w:p>
    <w:p w:rsidR="00F74F76" w:rsidRPr="004574AE" w:rsidRDefault="00F74F76" w:rsidP="004574AE">
      <w:r w:rsidRPr="004574AE">
        <w:t>Keywords</w:t>
      </w:r>
      <w:r w:rsidR="00283117" w:rsidRPr="004574AE">
        <w:t xml:space="preserve">: </w:t>
      </w:r>
      <w:r w:rsidRPr="004574AE">
        <w:t>precipitation / temperat</w:t>
      </w:r>
      <w:r w:rsidR="00283117" w:rsidRPr="004574AE">
        <w:t xml:space="preserve">ures / Slovenia / trend analysis / </w:t>
      </w:r>
      <w:r w:rsidRPr="004574AE">
        <w:t>change-point</w:t>
      </w:r>
    </w:p>
    <w:p w:rsidR="00F74F76" w:rsidRPr="004574AE" w:rsidRDefault="00F74F76" w:rsidP="004574AE">
      <w:r w:rsidRPr="004574AE">
        <w:t>NO: VI</w:t>
      </w:r>
      <w:r w:rsidR="0059178C" w:rsidRPr="004574AE">
        <w:t>I</w:t>
      </w:r>
      <w:r w:rsidRPr="004574AE">
        <w:t>, 3</w:t>
      </w:r>
      <w:r w:rsidR="00E44B6B" w:rsidRPr="004574AE">
        <w:t>7 Pages, 12 Tables, 3 Pictures, 23</w:t>
      </w:r>
      <w:r w:rsidRPr="004574AE">
        <w:t xml:space="preserve"> </w:t>
      </w:r>
      <w:r w:rsidR="00E44B6B" w:rsidRPr="004574AE">
        <w:t>References</w:t>
      </w:r>
    </w:p>
    <w:p w:rsidR="00F74F76" w:rsidRPr="004574AE" w:rsidRDefault="00F74F76" w:rsidP="004574AE">
      <w:bookmarkStart w:id="0" w:name="_Toc335415282"/>
      <w:proofErr w:type="spellStart"/>
      <w:r w:rsidRPr="004574AE">
        <w:t>UVOD</w:t>
      </w:r>
      <w:bookmarkEnd w:id="0"/>
      <w:proofErr w:type="spellEnd"/>
    </w:p>
    <w:p w:rsidR="00F74F76" w:rsidRPr="004574AE" w:rsidRDefault="00F74F76" w:rsidP="004574AE">
      <w:pPr>
        <w:rPr>
          <w:rFonts w:eastAsiaTheme="minorHAnsi"/>
        </w:rPr>
      </w:pPr>
      <w:proofErr w:type="spellStart"/>
      <w:r w:rsidRPr="004574AE">
        <w:rPr>
          <w:rFonts w:eastAsiaTheme="minorHAnsi"/>
        </w:rPr>
        <w:t>Podnebje</w:t>
      </w:r>
      <w:proofErr w:type="spellEnd"/>
      <w:r w:rsidRPr="004574AE">
        <w:rPr>
          <w:rFonts w:eastAsiaTheme="minorHAnsi"/>
        </w:rPr>
        <w:t xml:space="preserve"> </w:t>
      </w:r>
      <w:proofErr w:type="spellStart"/>
      <w:r w:rsidRPr="004574AE">
        <w:rPr>
          <w:rFonts w:eastAsiaTheme="minorHAnsi"/>
        </w:rPr>
        <w:t>na</w:t>
      </w:r>
      <w:proofErr w:type="spellEnd"/>
      <w:r w:rsidRPr="004574AE">
        <w:rPr>
          <w:rFonts w:eastAsiaTheme="minorHAnsi"/>
        </w:rPr>
        <w:t xml:space="preserve"> </w:t>
      </w:r>
      <w:proofErr w:type="spellStart"/>
      <w:r w:rsidRPr="004574AE">
        <w:rPr>
          <w:rFonts w:eastAsiaTheme="minorHAnsi"/>
        </w:rPr>
        <w:t>Zemlji</w:t>
      </w:r>
      <w:proofErr w:type="spellEnd"/>
      <w:r w:rsidRPr="004574AE">
        <w:rPr>
          <w:rFonts w:eastAsiaTheme="minorHAnsi"/>
        </w:rPr>
        <w:t xml:space="preserve"> je posledica številnih medsebojno soodvisnih procesov v podnebnem sistemu. Na ozračje, vodo, led, zemeljsko površje in živo naravo vplivajo različni dejavniki, med katerimi so najpomembnejši sončno obsevanje, sestava ozračja, lastnosti zemeljskega površja (nagib, lega, odbojnost za sončno se</w:t>
      </w:r>
      <w:r w:rsidR="00DF345A" w:rsidRPr="004574AE">
        <w:rPr>
          <w:rFonts w:eastAsiaTheme="minorHAnsi"/>
        </w:rPr>
        <w:t>vanje) in cirkulacija ozračja ter</w:t>
      </w:r>
      <w:r w:rsidRPr="004574AE">
        <w:rPr>
          <w:rFonts w:eastAsiaTheme="minorHAnsi"/>
        </w:rPr>
        <w:t xml:space="preserve"> oceanov. Zaradi naravne spremenljivosti dejavnikov podnebja so se podnebne razmere v preteklosti </w:t>
      </w:r>
      <w:proofErr w:type="spellStart"/>
      <w:r w:rsidRPr="004574AE">
        <w:rPr>
          <w:rFonts w:eastAsiaTheme="minorHAnsi"/>
        </w:rPr>
        <w:t>pogosto</w:t>
      </w:r>
      <w:proofErr w:type="spellEnd"/>
      <w:r w:rsidRPr="004574AE">
        <w:rPr>
          <w:rFonts w:eastAsiaTheme="minorHAnsi"/>
        </w:rPr>
        <w:t xml:space="preserve"> </w:t>
      </w:r>
      <w:proofErr w:type="spellStart"/>
      <w:r w:rsidRPr="004574AE">
        <w:rPr>
          <w:rFonts w:eastAsiaTheme="minorHAnsi"/>
        </w:rPr>
        <w:t>spreminjale</w:t>
      </w:r>
      <w:proofErr w:type="spellEnd"/>
      <w:r w:rsidRPr="004574AE">
        <w:rPr>
          <w:rFonts w:eastAsiaTheme="minorHAnsi"/>
        </w:rPr>
        <w:t xml:space="preserve"> (</w:t>
      </w:r>
      <w:proofErr w:type="spellStart"/>
      <w:r w:rsidRPr="004574AE">
        <w:rPr>
          <w:rFonts w:eastAsiaTheme="minorHAnsi"/>
        </w:rPr>
        <w:t>ARSO</w:t>
      </w:r>
      <w:proofErr w:type="spellEnd"/>
      <w:r w:rsidRPr="004574AE">
        <w:rPr>
          <w:rFonts w:eastAsiaTheme="minorHAnsi"/>
        </w:rPr>
        <w:t xml:space="preserve"> 2004).</w:t>
      </w:r>
    </w:p>
    <w:p w:rsidR="00F74F76" w:rsidRPr="004574AE" w:rsidRDefault="00F74F76" w:rsidP="004574AE">
      <w:pPr>
        <w:rPr>
          <w:rFonts w:eastAsia="TimesNewRoman"/>
        </w:rPr>
      </w:pPr>
      <w:proofErr w:type="spellStart"/>
      <w:r w:rsidRPr="004574AE">
        <w:rPr>
          <w:rFonts w:eastAsia="TimesNewRoman"/>
        </w:rPr>
        <w:t>Podnebje</w:t>
      </w:r>
      <w:proofErr w:type="spellEnd"/>
      <w:r w:rsidRPr="004574AE">
        <w:rPr>
          <w:rFonts w:eastAsia="TimesNewRoman"/>
        </w:rPr>
        <w:t xml:space="preserve"> v </w:t>
      </w:r>
      <w:proofErr w:type="spellStart"/>
      <w:r w:rsidRPr="004574AE">
        <w:rPr>
          <w:rFonts w:eastAsia="TimesNewRoman"/>
        </w:rPr>
        <w:t>Sloveniji</w:t>
      </w:r>
      <w:proofErr w:type="spellEnd"/>
      <w:r w:rsidRPr="004574AE">
        <w:rPr>
          <w:rFonts w:eastAsia="TimesNewRoman"/>
        </w:rPr>
        <w:t xml:space="preserve"> </w:t>
      </w:r>
      <w:proofErr w:type="spellStart"/>
      <w:r w:rsidRPr="004574AE">
        <w:rPr>
          <w:rFonts w:eastAsia="TimesNewRoman"/>
        </w:rPr>
        <w:t>določajo</w:t>
      </w:r>
      <w:proofErr w:type="spellEnd"/>
      <w:r w:rsidRPr="004574AE">
        <w:rPr>
          <w:rFonts w:eastAsia="TimesNewRoman"/>
        </w:rPr>
        <w:t xml:space="preserve"> številni dejavniki, najpomembnejši so njena geografska</w:t>
      </w:r>
      <w:r w:rsidRPr="004574AE">
        <w:t xml:space="preserve"> </w:t>
      </w:r>
      <w:r w:rsidRPr="004574AE">
        <w:rPr>
          <w:rFonts w:eastAsia="TimesNewRoman"/>
        </w:rPr>
        <w:t>lega, razgiban relief, usmerjenost gorskih grebenov in bližina morja. Posledica</w:t>
      </w:r>
      <w:r w:rsidRPr="004574AE">
        <w:t xml:space="preserve"> </w:t>
      </w:r>
      <w:r w:rsidRPr="004574AE">
        <w:rPr>
          <w:rFonts w:eastAsia="TimesNewRoman"/>
        </w:rPr>
        <w:t>prepleta številnih dejavnikov je zelo raznoliko podnebje. Tako imamo tri prevladujoče</w:t>
      </w:r>
      <w:r w:rsidRPr="004574AE">
        <w:t xml:space="preserve"> </w:t>
      </w:r>
      <w:r w:rsidRPr="004574AE">
        <w:rPr>
          <w:rFonts w:eastAsia="TimesNewRoman"/>
        </w:rPr>
        <w:t>tipe podnebja, na posameznih območjih pa se njihovi vplivi prepletajo: v vzhodni</w:t>
      </w:r>
      <w:r w:rsidRPr="004574AE">
        <w:t xml:space="preserve"> </w:t>
      </w:r>
      <w:r w:rsidRPr="004574AE">
        <w:rPr>
          <w:rFonts w:eastAsia="TimesNewRoman"/>
        </w:rPr>
        <w:t>Sloveniji imamo zmerno celinsko podnebje, v osrednji Sloveniji subalpsko (v</w:t>
      </w:r>
      <w:r w:rsidRPr="004574AE">
        <w:t xml:space="preserve"> </w:t>
      </w:r>
      <w:r w:rsidRPr="004574AE">
        <w:rPr>
          <w:rFonts w:eastAsia="TimesNewRoman"/>
        </w:rPr>
        <w:t>gorskem svetu alpsko) in zahodno od Dinarsko-Alpske pregrade submediteransko</w:t>
      </w:r>
      <w:r w:rsidRPr="004574AE">
        <w:t xml:space="preserve"> </w:t>
      </w:r>
      <w:r w:rsidRPr="004574AE">
        <w:rPr>
          <w:rFonts w:eastAsia="TimesNewRoman"/>
        </w:rPr>
        <w:t>podnebje. Podnebna raznolikost Slovenije se kaže v razlikah med vrednostmi</w:t>
      </w:r>
      <w:r w:rsidRPr="004574AE">
        <w:t xml:space="preserve"> </w:t>
      </w:r>
      <w:r w:rsidRPr="004574AE">
        <w:rPr>
          <w:rFonts w:eastAsia="TimesNewRoman"/>
        </w:rPr>
        <w:t xml:space="preserve">podnebnih spremenljivk ter v njihovi dnevni, sezonski in </w:t>
      </w:r>
      <w:proofErr w:type="spellStart"/>
      <w:r w:rsidRPr="004574AE">
        <w:rPr>
          <w:rFonts w:eastAsia="TimesNewRoman"/>
        </w:rPr>
        <w:t>večletni</w:t>
      </w:r>
      <w:proofErr w:type="spellEnd"/>
      <w:r w:rsidRPr="004574AE">
        <w:rPr>
          <w:rFonts w:eastAsia="TimesNewRoman"/>
        </w:rPr>
        <w:t xml:space="preserve"> </w:t>
      </w:r>
      <w:proofErr w:type="spellStart"/>
      <w:r w:rsidRPr="004574AE">
        <w:rPr>
          <w:rFonts w:eastAsia="TimesNewRoman"/>
        </w:rPr>
        <w:t>spremenljivosti</w:t>
      </w:r>
      <w:proofErr w:type="spellEnd"/>
      <w:r w:rsidRPr="004574AE">
        <w:rPr>
          <w:rFonts w:eastAsia="TimesNewRoman"/>
        </w:rPr>
        <w:t xml:space="preserve"> (</w:t>
      </w:r>
      <w:proofErr w:type="spellStart"/>
      <w:r w:rsidRPr="004574AE">
        <w:rPr>
          <w:rFonts w:eastAsia="TimesNewRoman"/>
        </w:rPr>
        <w:t>ARSO</w:t>
      </w:r>
      <w:proofErr w:type="spellEnd"/>
      <w:r w:rsidRPr="004574AE">
        <w:rPr>
          <w:rFonts w:eastAsia="TimesNewRoman"/>
        </w:rPr>
        <w:t xml:space="preserve"> 2006).</w:t>
      </w:r>
    </w:p>
    <w:p w:rsidR="00F74F76" w:rsidRPr="004574AE" w:rsidRDefault="00F74F76" w:rsidP="004574AE"/>
    <w:p w:rsidR="00F74F76" w:rsidRPr="004574AE" w:rsidRDefault="00F74F76" w:rsidP="004574AE">
      <w:pPr>
        <w:rPr>
          <w:rFonts w:eastAsia="TimesNewRoman"/>
        </w:rPr>
      </w:pPr>
      <w:r w:rsidRPr="004574AE">
        <w:rPr>
          <w:rFonts w:eastAsia="TimesNewRoman"/>
        </w:rPr>
        <w:lastRenderedPageBreak/>
        <w:t xml:space="preserve">Kmetijstvo je kompleksno odvisno od vremenskih in klimatskih danosti in je v zvezi </w:t>
      </w:r>
      <w:r w:rsidR="00263884">
        <w:rPr>
          <w:rFonts w:eastAsia="TimesNewRoman"/>
        </w:rPr>
        <w:t>s</w:t>
      </w:r>
      <w:r w:rsidRPr="004574AE">
        <w:rPr>
          <w:rFonts w:eastAsia="TimesNewRoman"/>
        </w:rPr>
        <w:t xml:space="preserve"> podnebnimi spremembami močno ranljivo, najbolj zaradi ekstremnega vremena, kamor štejemo zlasti suše, poplave, neurja s točo, nizke temperature s pozebami ter vročinske valove. Mnenje klimatologov je, da se bodo spremembe podnebja nadaljevale še bolj izrazito kot v zadnjih desetletjih. Slovenija se kot podpisnica Okvirne konvencije ZN o spremembi podnebja še premalo zaveda pomena podnebnih sprememb (Kajfež Bogataj 2005). Podnebne spremembe bodo na kmetijstvo vplivale na različne načine. Med </w:t>
      </w:r>
      <w:proofErr w:type="spellStart"/>
      <w:r w:rsidRPr="004574AE">
        <w:rPr>
          <w:rFonts w:eastAsia="TimesNewRoman"/>
        </w:rPr>
        <w:t>nezaželene</w:t>
      </w:r>
      <w:proofErr w:type="spellEnd"/>
      <w:r w:rsidRPr="004574AE">
        <w:rPr>
          <w:rFonts w:eastAsia="TimesNewRoman"/>
        </w:rPr>
        <w:t xml:space="preserve"> </w:t>
      </w:r>
      <w:proofErr w:type="spellStart"/>
      <w:r w:rsidRPr="004574AE">
        <w:rPr>
          <w:rFonts w:eastAsia="TimesNewRoman"/>
        </w:rPr>
        <w:t>vplive</w:t>
      </w:r>
      <w:proofErr w:type="spellEnd"/>
      <w:r w:rsidRPr="004574AE">
        <w:rPr>
          <w:rFonts w:eastAsia="TimesNewRoman"/>
        </w:rPr>
        <w:t xml:space="preserve"> </w:t>
      </w:r>
      <w:proofErr w:type="spellStart"/>
      <w:r w:rsidRPr="004574AE">
        <w:rPr>
          <w:rFonts w:eastAsia="TimesNewRoman"/>
        </w:rPr>
        <w:t>mormo</w:t>
      </w:r>
      <w:proofErr w:type="spellEnd"/>
      <w:r w:rsidRPr="004574AE">
        <w:rPr>
          <w:rFonts w:eastAsia="TimesNewRoman"/>
        </w:rPr>
        <w:t xml:space="preserve"> </w:t>
      </w:r>
      <w:proofErr w:type="spellStart"/>
      <w:r w:rsidRPr="004574AE">
        <w:rPr>
          <w:rFonts w:eastAsia="TimesNewRoman"/>
        </w:rPr>
        <w:t>izpostaviti</w:t>
      </w:r>
      <w:proofErr w:type="spellEnd"/>
      <w:r w:rsidRPr="004574AE">
        <w:rPr>
          <w:rFonts w:eastAsia="TimesNewRoman"/>
        </w:rPr>
        <w:t xml:space="preserve"> </w:t>
      </w:r>
      <w:proofErr w:type="spellStart"/>
      <w:r w:rsidRPr="004574AE">
        <w:rPr>
          <w:rFonts w:eastAsia="TimesNewRoman"/>
        </w:rPr>
        <w:t>dejstvo</w:t>
      </w:r>
      <w:proofErr w:type="spellEnd"/>
      <w:r w:rsidRPr="004574AE">
        <w:rPr>
          <w:rFonts w:eastAsia="TimesNewRoman"/>
        </w:rPr>
        <w:t xml:space="preserve"> </w:t>
      </w:r>
      <w:proofErr w:type="spellStart"/>
      <w:r w:rsidRPr="004574AE">
        <w:rPr>
          <w:rFonts w:eastAsia="TimesNewRoman"/>
        </w:rPr>
        <w:t>povečane</w:t>
      </w:r>
      <w:proofErr w:type="spellEnd"/>
      <w:r w:rsidRPr="004574AE">
        <w:rPr>
          <w:rFonts w:eastAsia="TimesNewRoman"/>
        </w:rPr>
        <w:t xml:space="preserve"> koncentracije CO2 s svojimi fiziološkimi vplivi, ne</w:t>
      </w:r>
      <w:r w:rsidR="00D14FAB" w:rsidRPr="004574AE">
        <w:rPr>
          <w:rFonts w:eastAsia="TimesNewRoman"/>
        </w:rPr>
        <w:t xml:space="preserve">zaželene </w:t>
      </w:r>
      <w:r w:rsidRPr="004574AE">
        <w:rPr>
          <w:rFonts w:eastAsia="TimesNewRoman"/>
        </w:rPr>
        <w:t xml:space="preserve">bodo tudi spremenjene vremenske razmere, predvsem neposreden in posreden vpliv povečane temperature zraka (Bergant in sod. 2004). </w:t>
      </w:r>
      <w:r w:rsidRPr="004574AE">
        <w:rPr>
          <w:rFonts w:eastAsiaTheme="minorHAnsi"/>
        </w:rPr>
        <w:t xml:space="preserve">S strani statističnih napovedi je potrebno poudariti dejstvo, da so višje temperature in  manjša količina padavin ključen dejavnik za kmetijstvo. </w:t>
      </w:r>
      <w:r w:rsidRPr="004574AE">
        <w:t>Poznavanje vpliva vremenskih in podnebnih</w:t>
      </w:r>
      <w:r w:rsidRPr="004574AE">
        <w:rPr>
          <w:rFonts w:eastAsiaTheme="minorHAnsi"/>
        </w:rPr>
        <w:t xml:space="preserve"> </w:t>
      </w:r>
      <w:r w:rsidRPr="004574AE">
        <w:t>razmer na kmetijsko pridelavo nam omogoča doseganje najboljše možne kakovosti in</w:t>
      </w:r>
      <w:r w:rsidRPr="004574AE">
        <w:rPr>
          <w:rFonts w:eastAsiaTheme="minorHAnsi"/>
        </w:rPr>
        <w:t xml:space="preserve"> </w:t>
      </w:r>
      <w:r w:rsidRPr="004574AE">
        <w:t>velikosti pridelka na izbranem območju (Bergant in Kajfež Bogataj 2005).</w:t>
      </w:r>
    </w:p>
    <w:p w:rsidR="00F74F76" w:rsidRPr="004574AE" w:rsidRDefault="00F74F76" w:rsidP="004574AE">
      <w:pPr>
        <w:rPr>
          <w:rFonts w:eastAsiaTheme="minorHAnsi"/>
        </w:rPr>
      </w:pPr>
      <w:proofErr w:type="spellStart"/>
      <w:r w:rsidRPr="004574AE">
        <w:rPr>
          <w:rFonts w:eastAsiaTheme="minorHAnsi"/>
        </w:rPr>
        <w:t>Za</w:t>
      </w:r>
      <w:proofErr w:type="spellEnd"/>
      <w:r w:rsidRPr="004574AE">
        <w:rPr>
          <w:rFonts w:eastAsiaTheme="minorHAnsi"/>
        </w:rPr>
        <w:t xml:space="preserve"> </w:t>
      </w:r>
      <w:proofErr w:type="spellStart"/>
      <w:r w:rsidRPr="004574AE">
        <w:rPr>
          <w:rFonts w:eastAsiaTheme="minorHAnsi"/>
        </w:rPr>
        <w:t>ugotavljanje</w:t>
      </w:r>
      <w:proofErr w:type="spellEnd"/>
      <w:r w:rsidRPr="004574AE">
        <w:rPr>
          <w:rFonts w:eastAsiaTheme="minorHAnsi"/>
        </w:rPr>
        <w:t xml:space="preserve"> </w:t>
      </w:r>
      <w:proofErr w:type="spellStart"/>
      <w:r w:rsidRPr="004574AE">
        <w:rPr>
          <w:rFonts w:eastAsiaTheme="minorHAnsi"/>
        </w:rPr>
        <w:t>trenda</w:t>
      </w:r>
      <w:proofErr w:type="spellEnd"/>
      <w:r w:rsidRPr="004574AE">
        <w:rPr>
          <w:rFonts w:eastAsiaTheme="minorHAnsi"/>
        </w:rPr>
        <w:t xml:space="preserve"> in prelomnih točk časovnih vrst nekaterih klimatskih spremenljivk se uporabljajo različni statistični pristopi. V zadnjem desetletju so bile odkrite številne nove meto</w:t>
      </w:r>
      <w:r w:rsidR="00D14FAB" w:rsidRPr="004574AE">
        <w:rPr>
          <w:rFonts w:eastAsiaTheme="minorHAnsi"/>
        </w:rPr>
        <w:t xml:space="preserve">de za njihovo odkrivanje, ki </w:t>
      </w:r>
      <w:r w:rsidRPr="004574AE">
        <w:rPr>
          <w:rFonts w:eastAsiaTheme="minorHAnsi"/>
        </w:rPr>
        <w:t>še niso bile aplicirane na klimatskih podatkih za Slovenijo.</w:t>
      </w:r>
    </w:p>
    <w:p w:rsidR="00F74F76" w:rsidRPr="004574AE" w:rsidRDefault="00F74F76" w:rsidP="004574AE">
      <w:pPr>
        <w:rPr>
          <w:rFonts w:eastAsiaTheme="minorHAnsi"/>
        </w:rPr>
      </w:pPr>
      <w:proofErr w:type="spellStart"/>
      <w:r w:rsidRPr="004574AE">
        <w:rPr>
          <w:rFonts w:eastAsiaTheme="minorHAnsi"/>
        </w:rPr>
        <w:t>Osnovni</w:t>
      </w:r>
      <w:proofErr w:type="spellEnd"/>
      <w:r w:rsidRPr="004574AE">
        <w:rPr>
          <w:rFonts w:eastAsiaTheme="minorHAnsi"/>
        </w:rPr>
        <w:t xml:space="preserve"> </w:t>
      </w:r>
      <w:proofErr w:type="spellStart"/>
      <w:r w:rsidRPr="004574AE">
        <w:rPr>
          <w:rFonts w:eastAsiaTheme="minorHAnsi"/>
        </w:rPr>
        <w:t>namen</w:t>
      </w:r>
      <w:proofErr w:type="spellEnd"/>
      <w:r w:rsidRPr="004574AE">
        <w:rPr>
          <w:rFonts w:eastAsiaTheme="minorHAnsi"/>
        </w:rPr>
        <w:t xml:space="preserve"> </w:t>
      </w:r>
      <w:proofErr w:type="spellStart"/>
      <w:r w:rsidRPr="004574AE">
        <w:rPr>
          <w:rFonts w:eastAsiaTheme="minorHAnsi"/>
        </w:rPr>
        <w:t>naloge</w:t>
      </w:r>
      <w:proofErr w:type="spellEnd"/>
      <w:r w:rsidRPr="004574AE">
        <w:rPr>
          <w:rFonts w:eastAsiaTheme="minorHAnsi"/>
        </w:rPr>
        <w:t xml:space="preserve"> je bila statistična obdelava vseh </w:t>
      </w:r>
      <w:r w:rsidR="00263884">
        <w:rPr>
          <w:rFonts w:eastAsiaTheme="minorHAnsi"/>
        </w:rPr>
        <w:t xml:space="preserve"> </w:t>
      </w:r>
      <w:r w:rsidRPr="004574AE">
        <w:rPr>
          <w:rFonts w:eastAsiaTheme="minorHAnsi"/>
        </w:rPr>
        <w:t xml:space="preserve">dostopnih klimatskih podatkov za 13 </w:t>
      </w:r>
      <w:r w:rsidRPr="004574AE">
        <w:t>meteoroloških postaj v Sloveniji</w:t>
      </w:r>
      <w:r w:rsidRPr="004574AE">
        <w:rPr>
          <w:rFonts w:eastAsiaTheme="minorHAnsi"/>
        </w:rPr>
        <w:t xml:space="preserve"> s strani različnih testov za odkrivanje trenda in prelomnih točk. Domnevamo, da bodo različni statistični pristopi za odkrivanje trendov v večini </w:t>
      </w:r>
      <w:r w:rsidR="00263884">
        <w:rPr>
          <w:rFonts w:eastAsiaTheme="minorHAnsi"/>
        </w:rPr>
        <w:t xml:space="preserve">  </w:t>
      </w:r>
      <w:r w:rsidRPr="004574AE">
        <w:rPr>
          <w:rFonts w:eastAsiaTheme="minorHAnsi"/>
        </w:rPr>
        <w:t xml:space="preserve">primerov pokazali značilne trende časovnih vrst podatkov o povprečnih letnih (polletnih) temperaturah in neznačilne trende časovnih vrst podatkov o letni (polletni) količini padavin. </w:t>
      </w:r>
    </w:p>
    <w:p w:rsidR="00F74F76" w:rsidRPr="004574AE" w:rsidRDefault="00F74F76" w:rsidP="004574AE">
      <w:bookmarkStart w:id="1" w:name="_Toc335415283"/>
      <w:proofErr w:type="spellStart"/>
      <w:r w:rsidRPr="004574AE">
        <w:t>PREGLED</w:t>
      </w:r>
      <w:proofErr w:type="spellEnd"/>
      <w:r w:rsidRPr="004574AE">
        <w:t xml:space="preserve"> </w:t>
      </w:r>
      <w:proofErr w:type="spellStart"/>
      <w:r w:rsidRPr="004574AE">
        <w:t>OBJAV</w:t>
      </w:r>
      <w:bookmarkEnd w:id="1"/>
      <w:proofErr w:type="spellEnd"/>
      <w:r w:rsidRPr="004574AE">
        <w:t xml:space="preserve"> </w:t>
      </w:r>
    </w:p>
    <w:p w:rsidR="00F74F76" w:rsidRPr="004574AE" w:rsidRDefault="00F74F76" w:rsidP="004574AE">
      <w:pPr>
        <w:rPr>
          <w:rFonts w:eastAsiaTheme="minorHAnsi"/>
        </w:rPr>
      </w:pPr>
      <w:proofErr w:type="spellStart"/>
      <w:r w:rsidRPr="004574AE">
        <w:rPr>
          <w:rFonts w:eastAsiaTheme="minorHAnsi"/>
        </w:rPr>
        <w:t>Meteorološke</w:t>
      </w:r>
      <w:proofErr w:type="spellEnd"/>
      <w:r w:rsidRPr="004574AE">
        <w:rPr>
          <w:rFonts w:eastAsiaTheme="minorHAnsi"/>
        </w:rPr>
        <w:t xml:space="preserve"> </w:t>
      </w:r>
      <w:proofErr w:type="spellStart"/>
      <w:r w:rsidRPr="004574AE">
        <w:rPr>
          <w:rFonts w:eastAsiaTheme="minorHAnsi"/>
        </w:rPr>
        <w:t>meritve</w:t>
      </w:r>
      <w:proofErr w:type="spellEnd"/>
      <w:r w:rsidRPr="004574AE">
        <w:rPr>
          <w:rFonts w:eastAsiaTheme="minorHAnsi"/>
        </w:rPr>
        <w:t xml:space="preserve"> in </w:t>
      </w:r>
      <w:proofErr w:type="spellStart"/>
      <w:r w:rsidRPr="004574AE">
        <w:rPr>
          <w:rFonts w:eastAsiaTheme="minorHAnsi"/>
        </w:rPr>
        <w:t>opazovanja</w:t>
      </w:r>
      <w:proofErr w:type="spellEnd"/>
      <w:r w:rsidRPr="004574AE">
        <w:rPr>
          <w:rFonts w:eastAsiaTheme="minorHAnsi"/>
        </w:rPr>
        <w:t xml:space="preserve"> so osnova za spremljanje, razumevanje in predvidevanje razvoja vremena ter za vse klimatske analize (Kajfež Bogataj in Črepinšek 2003).</w:t>
      </w:r>
    </w:p>
    <w:p w:rsidR="00F74F76" w:rsidRPr="004574AE" w:rsidRDefault="00F74F76" w:rsidP="004574AE">
      <w:pPr>
        <w:rPr>
          <w:rFonts w:eastAsia="TimesNewRoman"/>
        </w:rPr>
      </w:pPr>
      <w:r w:rsidRPr="004574AE">
        <w:t xml:space="preserve">V </w:t>
      </w:r>
      <w:proofErr w:type="spellStart"/>
      <w:r w:rsidRPr="004574AE">
        <w:t>mnogih</w:t>
      </w:r>
      <w:proofErr w:type="spellEnd"/>
      <w:r w:rsidRPr="004574AE">
        <w:t xml:space="preserve"> </w:t>
      </w:r>
      <w:proofErr w:type="spellStart"/>
      <w:r w:rsidRPr="004574AE">
        <w:t>raziskavah</w:t>
      </w:r>
      <w:proofErr w:type="spellEnd"/>
      <w:r w:rsidRPr="004574AE">
        <w:t xml:space="preserve"> so </w:t>
      </w:r>
      <w:proofErr w:type="spellStart"/>
      <w:r w:rsidRPr="004574AE">
        <w:t>bili</w:t>
      </w:r>
      <w:proofErr w:type="spellEnd"/>
      <w:r w:rsidRPr="004574AE">
        <w:t xml:space="preserve"> za odkrivanje trenda uporabljeni parametrični in neparametrični testi. Med parametričnimi pristopi je pogosto uporabljena ocena trenda po metodi najmanjših kvadratov. Parametrični testi imajo sicer </w:t>
      </w:r>
      <w:proofErr w:type="spellStart"/>
      <w:r w:rsidRPr="004574AE">
        <w:t>večjo</w:t>
      </w:r>
      <w:proofErr w:type="spellEnd"/>
      <w:r w:rsidRPr="004574AE">
        <w:t xml:space="preserve"> </w:t>
      </w:r>
      <w:proofErr w:type="spellStart"/>
      <w:r w:rsidRPr="004574AE">
        <w:t>moč</w:t>
      </w:r>
      <w:proofErr w:type="spellEnd"/>
      <w:r w:rsidRPr="004574AE">
        <w:t xml:space="preserve"> </w:t>
      </w:r>
      <w:proofErr w:type="spellStart"/>
      <w:r w:rsidRPr="004574AE">
        <w:t>od</w:t>
      </w:r>
      <w:proofErr w:type="spellEnd"/>
      <w:r w:rsidRPr="004574AE">
        <w:t xml:space="preserve"> </w:t>
      </w:r>
      <w:proofErr w:type="spellStart"/>
      <w:r w:rsidRPr="004574AE">
        <w:t>neparametričnih</w:t>
      </w:r>
      <w:proofErr w:type="spellEnd"/>
      <w:r w:rsidRPr="004574AE">
        <w:t xml:space="preserve">, </w:t>
      </w:r>
      <w:proofErr w:type="spellStart"/>
      <w:r w:rsidRPr="004574AE">
        <w:t>vendar</w:t>
      </w:r>
      <w:proofErr w:type="spellEnd"/>
      <w:r w:rsidRPr="004574AE">
        <w:t xml:space="preserve"> v </w:t>
      </w:r>
      <w:proofErr w:type="spellStart"/>
      <w:r w:rsidRPr="004574AE">
        <w:t>mnogih</w:t>
      </w:r>
      <w:proofErr w:type="spellEnd"/>
      <w:r w:rsidRPr="004574AE">
        <w:t xml:space="preserve"> primerih klimatski podatki ne izpolnjujejo predpostavk, ki jih zahtevajo. Alternativni pristop v takih primerih predstavljajo neparametrični testi. Eden </w:t>
      </w:r>
      <w:proofErr w:type="spellStart"/>
      <w:r w:rsidRPr="004574AE">
        <w:t>izmed</w:t>
      </w:r>
      <w:proofErr w:type="spellEnd"/>
      <w:r w:rsidRPr="004574AE">
        <w:t xml:space="preserve"> </w:t>
      </w:r>
      <w:proofErr w:type="spellStart"/>
      <w:r w:rsidRPr="004574AE">
        <w:t>njih</w:t>
      </w:r>
      <w:proofErr w:type="spellEnd"/>
      <w:r w:rsidRPr="004574AE">
        <w:t xml:space="preserve"> je </w:t>
      </w:r>
      <w:r w:rsidR="00263884">
        <w:t xml:space="preserve">  </w:t>
      </w:r>
      <w:proofErr w:type="spellStart"/>
      <w:r w:rsidRPr="004574AE">
        <w:t>Spearmanov</w:t>
      </w:r>
      <w:proofErr w:type="spellEnd"/>
      <w:r w:rsidRPr="004574AE">
        <w:t xml:space="preserve"> test </w:t>
      </w:r>
      <w:proofErr w:type="spellStart"/>
      <w:r w:rsidRPr="004574AE">
        <w:t>korelacije</w:t>
      </w:r>
      <w:proofErr w:type="spellEnd"/>
      <w:r w:rsidRPr="004574AE">
        <w:t xml:space="preserve"> </w:t>
      </w:r>
      <w:proofErr w:type="spellStart"/>
      <w:r w:rsidRPr="004574AE">
        <w:t>rangov</w:t>
      </w:r>
      <w:proofErr w:type="spellEnd"/>
      <w:r w:rsidRPr="004574AE">
        <w:t xml:space="preserve"> za</w:t>
      </w:r>
      <w:r w:rsidRPr="004574AE">
        <w:rPr>
          <w:rFonts w:eastAsia="TimesNewRoman"/>
        </w:rPr>
        <w:t xml:space="preserve"> </w:t>
      </w:r>
      <w:r w:rsidRPr="004574AE">
        <w:t>odkrivanje monotonega trenda</w:t>
      </w:r>
      <w:r w:rsidR="00D14FAB" w:rsidRPr="004574AE">
        <w:t>, ki</w:t>
      </w:r>
      <w:r w:rsidRPr="004574AE">
        <w:t xml:space="preserve"> ima enako moč kot njemu soroden Mann-Kendallov test za iskanje monotonega trenda, ki temelji na rangih vrednosti opazovane spremenljivke v dani časovni vrsti in je zato neodvisen od porazdelitve. </w:t>
      </w:r>
      <w:r w:rsidRPr="004574AE">
        <w:rPr>
          <w:rFonts w:eastAsiaTheme="minorHAnsi"/>
        </w:rPr>
        <w:t xml:space="preserve">Za odkrivanje značilnih trendov časovnih vrst klimatskih spremenljivk se tako najpogosteje uporablja Mann-Kendallov test, katerega smo uporabili in podrobneje predstavili tudi mi. Ker pa ta test ni robusten na avtokorelacijo, se  v zadnjem desetletju v mnogih </w:t>
      </w:r>
      <w:proofErr w:type="spellStart"/>
      <w:r w:rsidRPr="004574AE">
        <w:rPr>
          <w:rFonts w:eastAsiaTheme="minorHAnsi"/>
        </w:rPr>
        <w:t>raziskavah</w:t>
      </w:r>
      <w:proofErr w:type="spellEnd"/>
      <w:r w:rsidRPr="004574AE">
        <w:rPr>
          <w:rFonts w:eastAsiaTheme="minorHAnsi"/>
        </w:rPr>
        <w:t xml:space="preserve"> </w:t>
      </w:r>
      <w:proofErr w:type="spellStart"/>
      <w:r w:rsidRPr="004574AE">
        <w:rPr>
          <w:rFonts w:eastAsiaTheme="minorHAnsi"/>
        </w:rPr>
        <w:t>uporablja</w:t>
      </w:r>
      <w:proofErr w:type="spellEnd"/>
      <w:r w:rsidRPr="004574AE">
        <w:rPr>
          <w:rFonts w:eastAsiaTheme="minorHAnsi"/>
        </w:rPr>
        <w:t xml:space="preserve"> </w:t>
      </w:r>
      <w:proofErr w:type="spellStart"/>
      <w:r w:rsidRPr="004574AE">
        <w:rPr>
          <w:rFonts w:eastAsiaTheme="minorHAnsi"/>
        </w:rPr>
        <w:t>metoda</w:t>
      </w:r>
      <w:proofErr w:type="spellEnd"/>
      <w:r w:rsidRPr="004574AE">
        <w:rPr>
          <w:rFonts w:eastAsiaTheme="minorHAnsi"/>
        </w:rPr>
        <w:t xml:space="preserve"> </w:t>
      </w:r>
      <w:proofErr w:type="spellStart"/>
      <w:r w:rsidRPr="004574AE">
        <w:rPr>
          <w:rFonts w:eastAsiaTheme="minorHAnsi"/>
        </w:rPr>
        <w:t>predbeljenja</w:t>
      </w:r>
      <w:proofErr w:type="spellEnd"/>
      <w:r w:rsidRPr="004574AE">
        <w:rPr>
          <w:rFonts w:eastAsiaTheme="minorHAnsi"/>
        </w:rPr>
        <w:t xml:space="preserve"> (</w:t>
      </w:r>
      <w:proofErr w:type="spellStart"/>
      <w:r w:rsidRPr="004574AE">
        <w:rPr>
          <w:rFonts w:eastAsiaTheme="minorHAnsi"/>
        </w:rPr>
        <w:t>Kraner</w:t>
      </w:r>
      <w:proofErr w:type="spellEnd"/>
      <w:r w:rsidRPr="004574AE">
        <w:rPr>
          <w:rFonts w:eastAsiaTheme="minorHAnsi"/>
        </w:rPr>
        <w:t xml:space="preserve"> </w:t>
      </w:r>
      <w:proofErr w:type="spellStart"/>
      <w:r w:rsidRPr="004574AE">
        <w:rPr>
          <w:rFonts w:eastAsiaTheme="minorHAnsi"/>
        </w:rPr>
        <w:t>Šumenjak</w:t>
      </w:r>
      <w:proofErr w:type="spellEnd"/>
      <w:r w:rsidRPr="004574AE">
        <w:rPr>
          <w:rFonts w:eastAsiaTheme="minorHAnsi"/>
        </w:rPr>
        <w:t xml:space="preserve"> in Šuštar 2011). </w:t>
      </w:r>
      <w:proofErr w:type="spellStart"/>
      <w:r w:rsidRPr="004574AE">
        <w:rPr>
          <w:rFonts w:eastAsiaTheme="minorHAnsi"/>
        </w:rPr>
        <w:t>Za</w:t>
      </w:r>
      <w:proofErr w:type="spellEnd"/>
      <w:r w:rsidRPr="004574AE">
        <w:rPr>
          <w:rFonts w:eastAsiaTheme="minorHAnsi"/>
        </w:rPr>
        <w:t xml:space="preserve"> </w:t>
      </w:r>
      <w:proofErr w:type="spellStart"/>
      <w:r w:rsidRPr="004574AE">
        <w:rPr>
          <w:rFonts w:eastAsiaTheme="minorHAnsi"/>
        </w:rPr>
        <w:t>an</w:t>
      </w:r>
      <w:r w:rsidR="00E806F3" w:rsidRPr="004574AE">
        <w:rPr>
          <w:rFonts w:eastAsiaTheme="minorHAnsi"/>
        </w:rPr>
        <w:t>l</w:t>
      </w:r>
      <w:r w:rsidRPr="004574AE">
        <w:rPr>
          <w:rFonts w:eastAsiaTheme="minorHAnsi"/>
        </w:rPr>
        <w:t>aizo</w:t>
      </w:r>
      <w:proofErr w:type="spellEnd"/>
      <w:r w:rsidRPr="004574AE">
        <w:rPr>
          <w:rFonts w:eastAsiaTheme="minorHAnsi"/>
        </w:rPr>
        <w:t xml:space="preserve"> </w:t>
      </w:r>
      <w:proofErr w:type="spellStart"/>
      <w:r w:rsidRPr="004574AE">
        <w:rPr>
          <w:rFonts w:eastAsiaTheme="minorHAnsi"/>
        </w:rPr>
        <w:t>prelomnih</w:t>
      </w:r>
      <w:proofErr w:type="spellEnd"/>
      <w:r w:rsidRPr="004574AE">
        <w:rPr>
          <w:rFonts w:eastAsiaTheme="minorHAnsi"/>
        </w:rPr>
        <w:t xml:space="preserve"> </w:t>
      </w:r>
      <w:proofErr w:type="spellStart"/>
      <w:r w:rsidRPr="004574AE">
        <w:rPr>
          <w:rFonts w:eastAsiaTheme="minorHAnsi"/>
        </w:rPr>
        <w:t>točk</w:t>
      </w:r>
      <w:proofErr w:type="spellEnd"/>
      <w:r w:rsidRPr="004574AE">
        <w:rPr>
          <w:rFonts w:eastAsiaTheme="minorHAnsi"/>
        </w:rPr>
        <w:t xml:space="preserve"> </w:t>
      </w:r>
      <w:proofErr w:type="spellStart"/>
      <w:r w:rsidRPr="004574AE">
        <w:rPr>
          <w:rFonts w:eastAsiaTheme="minorHAnsi"/>
        </w:rPr>
        <w:t>meteoroloških</w:t>
      </w:r>
      <w:proofErr w:type="spellEnd"/>
      <w:r w:rsidRPr="004574AE">
        <w:rPr>
          <w:rFonts w:eastAsiaTheme="minorHAnsi"/>
        </w:rPr>
        <w:t xml:space="preserve"> časovnih vrst</w:t>
      </w:r>
      <w:r w:rsidRPr="004574AE">
        <w:rPr>
          <w:rFonts w:eastAsia="TimesNewRoman"/>
        </w:rPr>
        <w:t xml:space="preserve"> se uporabljajo različni statistični pristopi, ki so  znani pod </w:t>
      </w:r>
      <w:proofErr w:type="spellStart"/>
      <w:r w:rsidRPr="004574AE">
        <w:rPr>
          <w:rFonts w:eastAsia="TimesNewRoman"/>
        </w:rPr>
        <w:t>skupnim</w:t>
      </w:r>
      <w:proofErr w:type="spellEnd"/>
      <w:r w:rsidRPr="004574AE">
        <w:rPr>
          <w:rFonts w:eastAsia="TimesNewRoman"/>
        </w:rPr>
        <w:t xml:space="preserve"> </w:t>
      </w:r>
      <w:proofErr w:type="spellStart"/>
      <w:r w:rsidRPr="004574AE">
        <w:rPr>
          <w:rFonts w:eastAsia="TimesNewRoman"/>
        </w:rPr>
        <w:t>imenom</w:t>
      </w:r>
      <w:proofErr w:type="spellEnd"/>
      <w:r w:rsidRPr="004574AE">
        <w:rPr>
          <w:rFonts w:eastAsia="TimesNewRoman"/>
        </w:rPr>
        <w:t xml:space="preserve"> »change point analysis« (</w:t>
      </w:r>
      <w:proofErr w:type="spellStart"/>
      <w:r w:rsidRPr="004574AE">
        <w:rPr>
          <w:rFonts w:eastAsia="TimesNewRoman"/>
        </w:rPr>
        <w:t>Shaban</w:t>
      </w:r>
      <w:proofErr w:type="spellEnd"/>
      <w:r w:rsidRPr="004574AE">
        <w:rPr>
          <w:rFonts w:eastAsia="TimesNewRoman"/>
        </w:rPr>
        <w:t xml:space="preserve"> 1980, cit. po Žagar, Kajfež Bogataj in Črepinšek 2006). Še posebej zanimiva je uporaba teh metod pri zaznavanju </w:t>
      </w:r>
      <w:r w:rsidR="00263884">
        <w:rPr>
          <w:rFonts w:eastAsia="TimesNewRoman"/>
        </w:rPr>
        <w:t xml:space="preserve"> </w:t>
      </w:r>
      <w:r w:rsidRPr="004574AE">
        <w:rPr>
          <w:rFonts w:eastAsia="TimesNewRoman"/>
        </w:rPr>
        <w:t xml:space="preserve">podnebnih sprememb v različnih nizih klimatoloških spremenljivk, kjer samo analiza npr. linearnega trenda ne </w:t>
      </w:r>
      <w:proofErr w:type="spellStart"/>
      <w:r w:rsidRPr="004574AE">
        <w:rPr>
          <w:rFonts w:eastAsia="TimesNewRoman"/>
        </w:rPr>
        <w:t>zadošča</w:t>
      </w:r>
      <w:proofErr w:type="spellEnd"/>
      <w:r w:rsidRPr="004574AE">
        <w:rPr>
          <w:rFonts w:eastAsia="TimesNewRoman"/>
        </w:rPr>
        <w:t xml:space="preserve"> (Lund in Reeves 2002, </w:t>
      </w:r>
      <w:proofErr w:type="spellStart"/>
      <w:r w:rsidRPr="004574AE">
        <w:rPr>
          <w:rFonts w:eastAsia="TimesNewRoman"/>
        </w:rPr>
        <w:t>Mauget</w:t>
      </w:r>
      <w:proofErr w:type="spellEnd"/>
      <w:r w:rsidRPr="004574AE">
        <w:rPr>
          <w:rFonts w:eastAsia="TimesNewRoman"/>
        </w:rPr>
        <w:t xml:space="preserve"> 2003, Mantua 2004, cit. po Žagar,  Kajfež Bogataj in Črepinšek 2006).</w:t>
      </w:r>
    </w:p>
    <w:p w:rsidR="00F74F76" w:rsidRPr="004574AE" w:rsidRDefault="00F74F76" w:rsidP="004574AE">
      <w:pPr>
        <w:rPr>
          <w:rFonts w:eastAsiaTheme="minorHAnsi"/>
        </w:rPr>
      </w:pPr>
    </w:p>
    <w:p w:rsidR="00F74F76" w:rsidRPr="004574AE" w:rsidRDefault="00F74F76" w:rsidP="004574AE">
      <w:pPr>
        <w:rPr>
          <w:rFonts w:eastAsiaTheme="minorHAnsi"/>
        </w:rPr>
      </w:pPr>
      <w:r w:rsidRPr="004574AE">
        <w:rPr>
          <w:rFonts w:eastAsiaTheme="minorHAnsi"/>
        </w:rPr>
        <w:lastRenderedPageBreak/>
        <w:t xml:space="preserve">Na podlagi dolgoletnih podatkov o temperaturah zraka, padavinah, trajanju snežne odeje, </w:t>
      </w:r>
      <w:r w:rsidR="009E543C" w:rsidRPr="004574AE">
        <w:rPr>
          <w:rFonts w:eastAsiaTheme="minorHAnsi"/>
        </w:rPr>
        <w:t xml:space="preserve">pretokih </w:t>
      </w:r>
      <w:r w:rsidRPr="004574AE">
        <w:rPr>
          <w:rFonts w:eastAsiaTheme="minorHAnsi"/>
        </w:rPr>
        <w:t xml:space="preserve">rek in fenoloških podatkov so bili proučevani trendi nekaterih klimatskih spremenljivk v Sloveniji za obdobje zadnjih petih desetletij. Iz nizov mesečnih podatkov so bila  izračunana letna in polletna povprečja. Uporabili so neparametrični </w:t>
      </w:r>
      <w:proofErr w:type="spellStart"/>
      <w:r w:rsidRPr="004574AE">
        <w:rPr>
          <w:rFonts w:eastAsiaTheme="minorHAnsi"/>
        </w:rPr>
        <w:t>preizkus</w:t>
      </w:r>
      <w:proofErr w:type="spellEnd"/>
      <w:r w:rsidRPr="004574AE">
        <w:rPr>
          <w:rFonts w:eastAsiaTheme="minorHAnsi"/>
        </w:rPr>
        <w:t xml:space="preserve"> Mann-Whitney-Pettit, </w:t>
      </w:r>
      <w:proofErr w:type="spellStart"/>
      <w:r w:rsidRPr="004574AE">
        <w:rPr>
          <w:rFonts w:eastAsiaTheme="minorHAnsi"/>
        </w:rPr>
        <w:t>ki</w:t>
      </w:r>
      <w:proofErr w:type="spellEnd"/>
      <w:r w:rsidRPr="004574AE">
        <w:rPr>
          <w:rFonts w:eastAsiaTheme="minorHAnsi"/>
        </w:rPr>
        <w:t xml:space="preserve"> je </w:t>
      </w:r>
      <w:proofErr w:type="spellStart"/>
      <w:r w:rsidRPr="004574AE">
        <w:rPr>
          <w:rFonts w:eastAsiaTheme="minorHAnsi"/>
        </w:rPr>
        <w:t>primeren</w:t>
      </w:r>
      <w:proofErr w:type="spellEnd"/>
      <w:r w:rsidRPr="004574AE">
        <w:rPr>
          <w:rFonts w:eastAsiaTheme="minorHAnsi"/>
        </w:rPr>
        <w:t xml:space="preserve"> za odkrivanje sprememb v </w:t>
      </w:r>
      <w:proofErr w:type="spellStart"/>
      <w:r w:rsidRPr="004574AE">
        <w:rPr>
          <w:rFonts w:eastAsiaTheme="minorHAnsi"/>
        </w:rPr>
        <w:t>časovnih</w:t>
      </w:r>
      <w:proofErr w:type="spellEnd"/>
      <w:r w:rsidRPr="004574AE">
        <w:rPr>
          <w:rFonts w:eastAsiaTheme="minorHAnsi"/>
        </w:rPr>
        <w:t xml:space="preserve"> </w:t>
      </w:r>
      <w:proofErr w:type="spellStart"/>
      <w:r w:rsidRPr="004574AE">
        <w:rPr>
          <w:rFonts w:eastAsiaTheme="minorHAnsi"/>
        </w:rPr>
        <w:t>vrstah</w:t>
      </w:r>
      <w:proofErr w:type="spellEnd"/>
      <w:r w:rsidRPr="004574AE">
        <w:rPr>
          <w:rFonts w:eastAsiaTheme="minorHAnsi"/>
        </w:rPr>
        <w:t xml:space="preserve"> (Pettit 1979). </w:t>
      </w:r>
      <w:proofErr w:type="spellStart"/>
      <w:r w:rsidRPr="004574AE">
        <w:rPr>
          <w:rFonts w:eastAsiaTheme="minorHAnsi"/>
        </w:rPr>
        <w:t>Rezultati</w:t>
      </w:r>
      <w:proofErr w:type="spellEnd"/>
      <w:r w:rsidRPr="004574AE">
        <w:rPr>
          <w:rFonts w:eastAsiaTheme="minorHAnsi"/>
        </w:rPr>
        <w:t xml:space="preserve"> Mann-Whitney-Pettit </w:t>
      </w:r>
      <w:proofErr w:type="spellStart"/>
      <w:r w:rsidRPr="004574AE">
        <w:rPr>
          <w:rFonts w:eastAsiaTheme="minorHAnsi"/>
        </w:rPr>
        <w:t>testa</w:t>
      </w:r>
      <w:proofErr w:type="spellEnd"/>
      <w:r w:rsidRPr="004574AE">
        <w:rPr>
          <w:rFonts w:eastAsiaTheme="minorHAnsi"/>
        </w:rPr>
        <w:t xml:space="preserve">, s </w:t>
      </w:r>
      <w:proofErr w:type="spellStart"/>
      <w:r w:rsidRPr="004574AE">
        <w:rPr>
          <w:rFonts w:eastAsiaTheme="minorHAnsi"/>
        </w:rPr>
        <w:t>katerim</w:t>
      </w:r>
      <w:proofErr w:type="spellEnd"/>
      <w:r w:rsidRPr="004574AE">
        <w:rPr>
          <w:rFonts w:eastAsiaTheme="minorHAnsi"/>
        </w:rPr>
        <w:t xml:space="preserve"> so bile določene prelomne točke trendov, so pokazali, da se je naraščanje temperatur zraka, krajše trajanje snežne odeje in zgodnejše cvetenje navadne breze ter navadne leske začelo </w:t>
      </w:r>
      <w:r w:rsidR="00263884">
        <w:rPr>
          <w:rFonts w:eastAsiaTheme="minorHAnsi"/>
        </w:rPr>
        <w:t xml:space="preserve"> </w:t>
      </w:r>
      <w:r w:rsidRPr="004574AE">
        <w:rPr>
          <w:rFonts w:eastAsiaTheme="minorHAnsi"/>
        </w:rPr>
        <w:t>približno po letu 1987, upadanje povprečnega srednjega pretoka rek se je začelo konec 80. let in upadanje padavin konec 60. let  (</w:t>
      </w:r>
      <w:r w:rsidRPr="004574AE">
        <w:rPr>
          <w:rFonts w:eastAsia="TimesNewRoman"/>
        </w:rPr>
        <w:t>Žagar,  Kajfež Bogataj in Črepinšek 2006).</w:t>
      </w:r>
    </w:p>
    <w:p w:rsidR="00F74F76" w:rsidRPr="004574AE" w:rsidRDefault="00F74F76" w:rsidP="004574AE">
      <w:pPr>
        <w:rPr>
          <w:rFonts w:eastAsiaTheme="minorHAnsi"/>
        </w:rPr>
      </w:pPr>
      <w:proofErr w:type="spellStart"/>
      <w:r w:rsidRPr="004574AE">
        <w:rPr>
          <w:rFonts w:eastAsiaTheme="minorHAnsi"/>
        </w:rPr>
        <w:t>Leta</w:t>
      </w:r>
      <w:proofErr w:type="spellEnd"/>
      <w:r w:rsidRPr="004574AE">
        <w:rPr>
          <w:rFonts w:eastAsiaTheme="minorHAnsi"/>
        </w:rPr>
        <w:t xml:space="preserve"> 2011 </w:t>
      </w:r>
      <w:proofErr w:type="spellStart"/>
      <w:r w:rsidRPr="004574AE">
        <w:rPr>
          <w:rFonts w:eastAsiaTheme="minorHAnsi"/>
        </w:rPr>
        <w:t>sta</w:t>
      </w:r>
      <w:proofErr w:type="spellEnd"/>
      <w:r w:rsidRPr="004574AE">
        <w:rPr>
          <w:rFonts w:eastAsiaTheme="minorHAnsi"/>
        </w:rPr>
        <w:t xml:space="preserve"> </w:t>
      </w:r>
      <w:proofErr w:type="spellStart"/>
      <w:r w:rsidRPr="004574AE">
        <w:rPr>
          <w:rFonts w:eastAsiaTheme="minorHAnsi"/>
        </w:rPr>
        <w:t>Kraner</w:t>
      </w:r>
      <w:proofErr w:type="spellEnd"/>
      <w:r w:rsidRPr="004574AE">
        <w:rPr>
          <w:rFonts w:eastAsiaTheme="minorHAnsi"/>
        </w:rPr>
        <w:t xml:space="preserve"> Šumenjakova in Šuštarjeva v članku z naslovom </w:t>
      </w:r>
      <w:r w:rsidRPr="004574AE">
        <w:t>Parametrični in neparametrični pristopi za odkrivanje trenda v časovnih vrstah</w:t>
      </w:r>
      <w:r w:rsidRPr="004574AE">
        <w:rPr>
          <w:rFonts w:eastAsiaTheme="minorHAnsi"/>
        </w:rPr>
        <w:t xml:space="preserve"> predstavili pregled najpogosteje uporabljenih pristopov za odkrivanje trenda v časovnih vrstah ob prisotnosti serialne korelacije ali brez nje (Kraner Šumenjak in Šuštar 2011). Članek smo kot osnovo za izdelavo diplomske naloge v veliki meri uporabili tudi mi. </w:t>
      </w:r>
    </w:p>
    <w:p w:rsidR="00F74F76" w:rsidRPr="004574AE" w:rsidRDefault="00F74F76" w:rsidP="004574AE">
      <w:proofErr w:type="spellStart"/>
      <w:r w:rsidRPr="004574AE">
        <w:t>Analize</w:t>
      </w:r>
      <w:proofErr w:type="spellEnd"/>
      <w:r w:rsidRPr="004574AE">
        <w:t xml:space="preserve"> </w:t>
      </w:r>
      <w:proofErr w:type="spellStart"/>
      <w:r w:rsidRPr="004574AE">
        <w:t>trendov</w:t>
      </w:r>
      <w:proofErr w:type="spellEnd"/>
      <w:r w:rsidRPr="004574AE">
        <w:t xml:space="preserve"> </w:t>
      </w:r>
      <w:proofErr w:type="spellStart"/>
      <w:r w:rsidRPr="004574AE">
        <w:t>meteoroloških</w:t>
      </w:r>
      <w:proofErr w:type="spellEnd"/>
      <w:r w:rsidRPr="004574AE">
        <w:t xml:space="preserve"> </w:t>
      </w:r>
      <w:proofErr w:type="spellStart"/>
      <w:r w:rsidRPr="004574AE">
        <w:t>spremenljivk</w:t>
      </w:r>
      <w:proofErr w:type="spellEnd"/>
      <w:r w:rsidRPr="004574AE">
        <w:t xml:space="preserve"> so predmet raziskave tudi drugod po Evropi. Tako so na primer v sosednji državi Hrvaški proučevali trende in nihanja letnih padavin na petih različnih klimatskih postajah v obdobju od 1901–2008. Zaradi </w:t>
      </w:r>
      <w:r w:rsidR="00263884">
        <w:t xml:space="preserve"> </w:t>
      </w:r>
      <w:r w:rsidRPr="004574AE">
        <w:t>orografskih razlik med kraji so proučevali različne podnebne regije: Os</w:t>
      </w:r>
      <w:r w:rsidR="00E347CF" w:rsidRPr="004574AE">
        <w:t>i</w:t>
      </w:r>
      <w:r w:rsidRPr="004574AE">
        <w:t>jek (</w:t>
      </w:r>
      <w:proofErr w:type="spellStart"/>
      <w:r w:rsidRPr="004574AE">
        <w:t>kontinentalno</w:t>
      </w:r>
      <w:proofErr w:type="spellEnd"/>
      <w:r w:rsidRPr="004574AE">
        <w:t xml:space="preserve"> </w:t>
      </w:r>
      <w:proofErr w:type="spellStart"/>
      <w:r w:rsidRPr="004574AE">
        <w:t>podnebje</w:t>
      </w:r>
      <w:proofErr w:type="spellEnd"/>
      <w:r w:rsidRPr="004574AE">
        <w:t xml:space="preserve">), Zagreb- </w:t>
      </w:r>
      <w:proofErr w:type="spellStart"/>
      <w:r w:rsidRPr="004574AE">
        <w:t>Griccaron</w:t>
      </w:r>
      <w:proofErr w:type="spellEnd"/>
      <w:r w:rsidRPr="004574AE">
        <w:t xml:space="preserve"> (</w:t>
      </w:r>
      <w:proofErr w:type="spellStart"/>
      <w:r w:rsidRPr="004574AE">
        <w:t>celinsko</w:t>
      </w:r>
      <w:proofErr w:type="spellEnd"/>
      <w:r w:rsidRPr="004574AE">
        <w:t xml:space="preserve"> </w:t>
      </w:r>
      <w:proofErr w:type="spellStart"/>
      <w:r w:rsidRPr="004574AE">
        <w:t>podnebje</w:t>
      </w:r>
      <w:proofErr w:type="spellEnd"/>
      <w:r w:rsidRPr="004574AE">
        <w:t xml:space="preserve">), </w:t>
      </w:r>
      <w:proofErr w:type="spellStart"/>
      <w:r w:rsidRPr="004574AE">
        <w:t>Crikvenica</w:t>
      </w:r>
      <w:proofErr w:type="spellEnd"/>
      <w:r w:rsidRPr="004574AE">
        <w:t xml:space="preserve"> (Kvarner</w:t>
      </w:r>
      <w:r w:rsidR="00E347CF" w:rsidRPr="004574AE">
        <w:t>;</w:t>
      </w:r>
      <w:r w:rsidRPr="004574AE">
        <w:t xml:space="preserve"> vpliv morskega podnebja), Lika planota-Gospić (gorsko podnebje) in Hvar (Dalmacija; vpliv morskega podnebja). Dolgoročne trende padavin so ocenili z metodo najmanjših kvadratov (linearni model) in s pomočjo Mann-Kendallovega testa, s katerim so analizirali podatke o letnih padavinah.  Ugotovili so, da je trend upadanja letnih padavin na Hrvaškem predvsem posledica upada padavin spomladi in jeseni na severni celini ter spomladi in pozimi ob obali in </w:t>
      </w:r>
      <w:r w:rsidR="00E347CF" w:rsidRPr="004574AE">
        <w:t xml:space="preserve">v </w:t>
      </w:r>
      <w:r w:rsidRPr="004574AE">
        <w:t>gorskem svetu. Zmanjšanje letne količine padavin pa je mogoče pripisati tudi povečanju pojava suhih dni ter zmanjšanju količine intenzivnosti padavin (</w:t>
      </w:r>
      <w:proofErr w:type="spellStart"/>
      <w:r w:rsidRPr="004574AE">
        <w:t>Gajić</w:t>
      </w:r>
      <w:proofErr w:type="spellEnd"/>
      <w:r w:rsidRPr="004574AE">
        <w:t xml:space="preserve"> </w:t>
      </w:r>
      <w:proofErr w:type="spellStart"/>
      <w:r w:rsidRPr="004574AE">
        <w:t>Čapka</w:t>
      </w:r>
      <w:proofErr w:type="spellEnd"/>
      <w:r w:rsidRPr="004574AE">
        <w:t xml:space="preserve"> in </w:t>
      </w:r>
      <w:proofErr w:type="spellStart"/>
      <w:r w:rsidRPr="004574AE">
        <w:t>Cindrić</w:t>
      </w:r>
      <w:proofErr w:type="spellEnd"/>
      <w:r w:rsidRPr="004574AE">
        <w:t xml:space="preserve"> 2011). </w:t>
      </w:r>
    </w:p>
    <w:p w:rsidR="00F74F76" w:rsidRPr="004574AE" w:rsidRDefault="00F74F76" w:rsidP="004574AE">
      <w:proofErr w:type="spellStart"/>
      <w:r w:rsidRPr="004574AE">
        <w:t>Od</w:t>
      </w:r>
      <w:proofErr w:type="spellEnd"/>
      <w:r w:rsidRPr="004574AE">
        <w:t xml:space="preserve"> </w:t>
      </w:r>
      <w:proofErr w:type="spellStart"/>
      <w:r w:rsidRPr="004574AE">
        <w:t>leta</w:t>
      </w:r>
      <w:proofErr w:type="spellEnd"/>
      <w:r w:rsidRPr="004574AE">
        <w:t xml:space="preserve"> 1922 do 1995 so prostorske in časovne spremenljivosti padavin analizirali tudi v severni Italiji na 40 različnih </w:t>
      </w:r>
      <w:proofErr w:type="spellStart"/>
      <w:r w:rsidRPr="004574AE">
        <w:t>postajah</w:t>
      </w:r>
      <w:proofErr w:type="spellEnd"/>
      <w:r w:rsidRPr="004574AE">
        <w:t xml:space="preserve"> v </w:t>
      </w:r>
      <w:proofErr w:type="spellStart"/>
      <w:r w:rsidRPr="004574AE">
        <w:t>regiji</w:t>
      </w:r>
      <w:proofErr w:type="spellEnd"/>
      <w:r w:rsidRPr="004574AE">
        <w:t xml:space="preserve"> Emilia-Romagna. Rezultate so </w:t>
      </w:r>
      <w:proofErr w:type="spellStart"/>
      <w:r w:rsidRPr="004574AE">
        <w:t>pridobili</w:t>
      </w:r>
      <w:proofErr w:type="spellEnd"/>
      <w:r w:rsidRPr="004574AE">
        <w:t xml:space="preserve"> s </w:t>
      </w:r>
      <w:proofErr w:type="spellStart"/>
      <w:r w:rsidRPr="004574AE">
        <w:t>pomočjo</w:t>
      </w:r>
      <w:proofErr w:type="spellEnd"/>
      <w:r w:rsidRPr="004574AE">
        <w:t xml:space="preserve"> </w:t>
      </w:r>
      <w:proofErr w:type="spellStart"/>
      <w:r w:rsidRPr="004574AE">
        <w:t>EOF</w:t>
      </w:r>
      <w:proofErr w:type="spellEnd"/>
      <w:r w:rsidRPr="004574AE">
        <w:t xml:space="preserve"> </w:t>
      </w:r>
      <w:proofErr w:type="spellStart"/>
      <w:r w:rsidRPr="004574AE">
        <w:t>funkcije</w:t>
      </w:r>
      <w:proofErr w:type="spellEnd"/>
      <w:r w:rsidRPr="004574AE">
        <w:t xml:space="preserve"> (</w:t>
      </w:r>
      <w:proofErr w:type="spellStart"/>
      <w:r w:rsidRPr="004574AE">
        <w:t>empirična</w:t>
      </w:r>
      <w:proofErr w:type="spellEnd"/>
      <w:r w:rsidRPr="004574AE">
        <w:t xml:space="preserve"> in </w:t>
      </w:r>
      <w:proofErr w:type="spellStart"/>
      <w:r w:rsidRPr="004574AE">
        <w:t>ortogonalna</w:t>
      </w:r>
      <w:proofErr w:type="spellEnd"/>
      <w:r w:rsidRPr="004574AE">
        <w:t xml:space="preserve"> </w:t>
      </w:r>
      <w:proofErr w:type="spellStart"/>
      <w:r w:rsidRPr="004574AE">
        <w:t>funkcija</w:t>
      </w:r>
      <w:proofErr w:type="spellEnd"/>
      <w:r w:rsidRPr="004574AE">
        <w:t xml:space="preserve">) </w:t>
      </w:r>
      <w:proofErr w:type="spellStart"/>
      <w:r w:rsidRPr="004574AE">
        <w:t>ter</w:t>
      </w:r>
      <w:proofErr w:type="spellEnd"/>
      <w:r w:rsidRPr="004574AE">
        <w:t xml:space="preserve"> Pettit in Mann-</w:t>
      </w:r>
      <w:proofErr w:type="spellStart"/>
      <w:r w:rsidRPr="004574AE">
        <w:t>Kendallovega</w:t>
      </w:r>
      <w:proofErr w:type="spellEnd"/>
      <w:r w:rsidRPr="004574AE">
        <w:t xml:space="preserve"> </w:t>
      </w:r>
      <w:proofErr w:type="spellStart"/>
      <w:r w:rsidRPr="004574AE">
        <w:t>testa</w:t>
      </w:r>
      <w:proofErr w:type="spellEnd"/>
      <w:r w:rsidRPr="004574AE">
        <w:t xml:space="preserve">, v raziskavi so </w:t>
      </w:r>
      <w:proofErr w:type="spellStart"/>
      <w:r w:rsidRPr="004574AE">
        <w:t>uporabili</w:t>
      </w:r>
      <w:proofErr w:type="spellEnd"/>
      <w:r w:rsidRPr="004574AE">
        <w:t xml:space="preserve"> </w:t>
      </w:r>
      <w:proofErr w:type="spellStart"/>
      <w:r w:rsidRPr="004574AE">
        <w:t>tudi</w:t>
      </w:r>
      <w:proofErr w:type="spellEnd"/>
      <w:r w:rsidRPr="004574AE">
        <w:t xml:space="preserve"> test </w:t>
      </w:r>
      <w:proofErr w:type="spellStart"/>
      <w:r w:rsidRPr="004574AE">
        <w:t>SNHT</w:t>
      </w:r>
      <w:proofErr w:type="spellEnd"/>
      <w:r w:rsidRPr="004574AE">
        <w:t xml:space="preserve">, </w:t>
      </w:r>
      <w:proofErr w:type="spellStart"/>
      <w:r w:rsidRPr="004574AE">
        <w:t>ki</w:t>
      </w:r>
      <w:proofErr w:type="spellEnd"/>
      <w:r w:rsidRPr="004574AE">
        <w:t xml:space="preserve"> se </w:t>
      </w:r>
      <w:proofErr w:type="spellStart"/>
      <w:r w:rsidRPr="004574AE">
        <w:t>uporablja</w:t>
      </w:r>
      <w:proofErr w:type="spellEnd"/>
      <w:r w:rsidRPr="004574AE">
        <w:t xml:space="preserve"> za odkrivanje nehomogenosti v bazi podatkov. Pridobljeni rezultati so pokazali naraščanje padavin po letu 1926 in manjši trend upa</w:t>
      </w:r>
      <w:r w:rsidR="00D14FAB" w:rsidRPr="004574AE">
        <w:t xml:space="preserve">danja po letu 1980. Raziskava </w:t>
      </w:r>
      <w:r w:rsidRPr="004574AE">
        <w:t xml:space="preserve">utemeljuje tudi ugotovitev, da bi na </w:t>
      </w:r>
      <w:r w:rsidRPr="004574AE">
        <w:rPr>
          <w:rFonts w:eastAsia="TimesNewRoman"/>
        </w:rPr>
        <w:t xml:space="preserve">spremenljivost poletnih padavin lahko vplival skupen proces, ki deluje na večji </w:t>
      </w:r>
      <w:proofErr w:type="spellStart"/>
      <w:r w:rsidRPr="004574AE">
        <w:rPr>
          <w:rFonts w:eastAsia="TimesNewRoman"/>
        </w:rPr>
        <w:t>prostorski</w:t>
      </w:r>
      <w:proofErr w:type="spellEnd"/>
      <w:r w:rsidRPr="004574AE">
        <w:rPr>
          <w:rFonts w:eastAsia="TimesNewRoman"/>
        </w:rPr>
        <w:t xml:space="preserve"> </w:t>
      </w:r>
      <w:proofErr w:type="spellStart"/>
      <w:r w:rsidRPr="004574AE">
        <w:rPr>
          <w:rFonts w:eastAsia="TimesNewRoman"/>
        </w:rPr>
        <w:t>skali</w:t>
      </w:r>
      <w:proofErr w:type="spellEnd"/>
      <w:r w:rsidRPr="004574AE">
        <w:rPr>
          <w:rFonts w:eastAsia="TimesNewRoman"/>
        </w:rPr>
        <w:t xml:space="preserve"> </w:t>
      </w:r>
      <w:r w:rsidRPr="004574AE">
        <w:t>(</w:t>
      </w:r>
      <w:proofErr w:type="spellStart"/>
      <w:r w:rsidRPr="004574AE">
        <w:t>Tomozeui</w:t>
      </w:r>
      <w:proofErr w:type="spellEnd"/>
      <w:r w:rsidRPr="004574AE">
        <w:t xml:space="preserve"> in sod. 2000).</w:t>
      </w:r>
    </w:p>
    <w:p w:rsidR="00F74F76" w:rsidRPr="004574AE" w:rsidRDefault="00F74F76" w:rsidP="004574AE">
      <w:pPr>
        <w:rPr>
          <w:rFonts w:eastAsia="TimesNewRoman"/>
        </w:rPr>
      </w:pPr>
      <w:proofErr w:type="spellStart"/>
      <w:r w:rsidRPr="004574AE">
        <w:rPr>
          <w:rFonts w:eastAsia="TimesNewRoman"/>
        </w:rPr>
        <w:t>Leta</w:t>
      </w:r>
      <w:proofErr w:type="spellEnd"/>
      <w:r w:rsidRPr="004574AE">
        <w:rPr>
          <w:rFonts w:eastAsia="TimesNewRoman"/>
        </w:rPr>
        <w:t xml:space="preserve"> 1999 je </w:t>
      </w:r>
      <w:proofErr w:type="spellStart"/>
      <w:r w:rsidRPr="004574AE">
        <w:rPr>
          <w:rFonts w:eastAsia="TimesNewRoman"/>
        </w:rPr>
        <w:t>bila</w:t>
      </w:r>
      <w:proofErr w:type="spellEnd"/>
      <w:r w:rsidRPr="004574AE">
        <w:rPr>
          <w:rFonts w:eastAsia="TimesNewRoman"/>
        </w:rPr>
        <w:t xml:space="preserve"> na Irskem narejena raziskava, v kateri je bila ugotovljena sprememba v trendih  količine padavin. Ugotovili so, da je količina padavin po </w:t>
      </w:r>
      <w:r w:rsidR="00263884">
        <w:rPr>
          <w:rFonts w:eastAsia="TimesNewRoman"/>
        </w:rPr>
        <w:t xml:space="preserve"> </w:t>
      </w:r>
      <w:r w:rsidRPr="004574AE">
        <w:rPr>
          <w:rFonts w:eastAsia="TimesNewRoman"/>
        </w:rPr>
        <w:t xml:space="preserve">prelomnem letu 1975 začela naraščati. Analizirali pa so tudi ekstremne dogodke povezane s padavinami in letnimi časovnimi vrstami indeksa severno </w:t>
      </w:r>
      <w:proofErr w:type="spellStart"/>
      <w:r w:rsidRPr="004574AE">
        <w:rPr>
          <w:rFonts w:eastAsia="TimesNewRoman"/>
        </w:rPr>
        <w:t>atlantskega</w:t>
      </w:r>
      <w:proofErr w:type="spellEnd"/>
      <w:r w:rsidRPr="004574AE">
        <w:rPr>
          <w:rFonts w:eastAsia="TimesNewRoman"/>
        </w:rPr>
        <w:t xml:space="preserve"> </w:t>
      </w:r>
      <w:proofErr w:type="spellStart"/>
      <w:r w:rsidRPr="004574AE">
        <w:rPr>
          <w:rFonts w:eastAsia="TimesNewRoman"/>
        </w:rPr>
        <w:t>nihanja</w:t>
      </w:r>
      <w:proofErr w:type="spellEnd"/>
      <w:r w:rsidRPr="004574AE">
        <w:rPr>
          <w:rFonts w:eastAsia="TimesNewRoman"/>
        </w:rPr>
        <w:t xml:space="preserve"> (</w:t>
      </w:r>
      <w:proofErr w:type="spellStart"/>
      <w:r w:rsidRPr="004574AE">
        <w:rPr>
          <w:rFonts w:eastAsia="TimesNewRoman"/>
        </w:rPr>
        <w:t>NAOI</w:t>
      </w:r>
      <w:proofErr w:type="spellEnd"/>
      <w:r w:rsidRPr="004574AE">
        <w:rPr>
          <w:rFonts w:eastAsia="TimesNewRoman"/>
        </w:rPr>
        <w:t xml:space="preserve">). Analiza ekstremnih dogodkov, povezanih s padavinami je pokazala večji delež ekstremov v </w:t>
      </w:r>
      <w:proofErr w:type="spellStart"/>
      <w:r w:rsidRPr="004574AE">
        <w:rPr>
          <w:rFonts w:eastAsia="TimesNewRoman"/>
        </w:rPr>
        <w:t>obdobju</w:t>
      </w:r>
      <w:proofErr w:type="spellEnd"/>
      <w:r w:rsidRPr="004574AE">
        <w:rPr>
          <w:rFonts w:eastAsia="TimesNewRoman"/>
        </w:rPr>
        <w:t xml:space="preserve"> </w:t>
      </w:r>
      <w:proofErr w:type="spellStart"/>
      <w:r w:rsidRPr="004574AE">
        <w:rPr>
          <w:rFonts w:eastAsia="TimesNewRoman"/>
        </w:rPr>
        <w:t>po</w:t>
      </w:r>
      <w:proofErr w:type="spellEnd"/>
      <w:r w:rsidRPr="004574AE">
        <w:rPr>
          <w:rFonts w:eastAsia="TimesNewRoman"/>
        </w:rPr>
        <w:t xml:space="preserve"> </w:t>
      </w:r>
      <w:proofErr w:type="spellStart"/>
      <w:r w:rsidRPr="004574AE">
        <w:rPr>
          <w:rFonts w:eastAsia="TimesNewRoman"/>
        </w:rPr>
        <w:t>le</w:t>
      </w:r>
      <w:r w:rsidR="00263884">
        <w:rPr>
          <w:rFonts w:eastAsia="TimesNewRoman"/>
        </w:rPr>
        <w:t>r</w:t>
      </w:r>
      <w:r w:rsidRPr="004574AE">
        <w:rPr>
          <w:rFonts w:eastAsia="TimesNewRoman"/>
        </w:rPr>
        <w:t>tu</w:t>
      </w:r>
      <w:proofErr w:type="spellEnd"/>
      <w:r w:rsidRPr="004574AE">
        <w:rPr>
          <w:rFonts w:eastAsia="TimesNewRoman"/>
        </w:rPr>
        <w:t xml:space="preserve"> 1975, </w:t>
      </w:r>
      <w:proofErr w:type="spellStart"/>
      <w:r w:rsidRPr="004574AE">
        <w:rPr>
          <w:rFonts w:eastAsia="TimesNewRoman"/>
        </w:rPr>
        <w:t>potrjena</w:t>
      </w:r>
      <w:proofErr w:type="spellEnd"/>
      <w:r w:rsidRPr="004574AE">
        <w:rPr>
          <w:rFonts w:eastAsia="TimesNewRoman"/>
        </w:rPr>
        <w:t xml:space="preserve"> pa je bila </w:t>
      </w:r>
      <w:proofErr w:type="spellStart"/>
      <w:r w:rsidRPr="004574AE">
        <w:rPr>
          <w:rFonts w:eastAsia="TimesNewRoman"/>
        </w:rPr>
        <w:t>tudi</w:t>
      </w:r>
      <w:proofErr w:type="spellEnd"/>
      <w:r w:rsidRPr="004574AE">
        <w:rPr>
          <w:rFonts w:eastAsia="TimesNewRoman"/>
        </w:rPr>
        <w:t xml:space="preserve"> </w:t>
      </w:r>
      <w:proofErr w:type="spellStart"/>
      <w:r w:rsidRPr="004574AE">
        <w:rPr>
          <w:rFonts w:eastAsia="TimesNewRoman"/>
        </w:rPr>
        <w:t>povezava</w:t>
      </w:r>
      <w:proofErr w:type="spellEnd"/>
      <w:r w:rsidRPr="004574AE">
        <w:rPr>
          <w:rFonts w:eastAsia="TimesNewRoman"/>
        </w:rPr>
        <w:t xml:space="preserve"> med </w:t>
      </w:r>
      <w:proofErr w:type="spellStart"/>
      <w:r w:rsidRPr="004574AE">
        <w:rPr>
          <w:rFonts w:eastAsia="TimesNewRoman"/>
        </w:rPr>
        <w:t>NAOI</w:t>
      </w:r>
      <w:proofErr w:type="spellEnd"/>
      <w:r w:rsidRPr="004574AE">
        <w:rPr>
          <w:rFonts w:eastAsia="TimesNewRoman"/>
        </w:rPr>
        <w:t xml:space="preserve"> in </w:t>
      </w:r>
      <w:proofErr w:type="spellStart"/>
      <w:r w:rsidRPr="004574AE">
        <w:rPr>
          <w:rFonts w:eastAsia="TimesNewRoman"/>
        </w:rPr>
        <w:t>padavinami</w:t>
      </w:r>
      <w:proofErr w:type="spellEnd"/>
      <w:r w:rsidRPr="004574AE">
        <w:rPr>
          <w:rFonts w:eastAsia="TimesNewRoman"/>
        </w:rPr>
        <w:t xml:space="preserve"> v Zahodni Evropi, medtem ko je analiza </w:t>
      </w:r>
      <w:proofErr w:type="spellStart"/>
      <w:r w:rsidRPr="004574AE">
        <w:rPr>
          <w:rFonts w:eastAsia="TimesNewRoman"/>
        </w:rPr>
        <w:t>letnih</w:t>
      </w:r>
      <w:proofErr w:type="spellEnd"/>
      <w:r w:rsidRPr="004574AE">
        <w:rPr>
          <w:rFonts w:eastAsia="TimesNewRoman"/>
        </w:rPr>
        <w:t xml:space="preserve"> </w:t>
      </w:r>
      <w:proofErr w:type="spellStart"/>
      <w:r w:rsidRPr="004574AE">
        <w:rPr>
          <w:rFonts w:eastAsia="TimesNewRoman"/>
        </w:rPr>
        <w:t>časovnih</w:t>
      </w:r>
      <w:proofErr w:type="spellEnd"/>
      <w:r w:rsidRPr="004574AE">
        <w:rPr>
          <w:rFonts w:eastAsia="TimesNewRoman"/>
        </w:rPr>
        <w:t xml:space="preserve"> </w:t>
      </w:r>
      <w:proofErr w:type="spellStart"/>
      <w:r w:rsidRPr="004574AE">
        <w:rPr>
          <w:rFonts w:eastAsia="TimesNewRoman"/>
        </w:rPr>
        <w:t>vrst</w:t>
      </w:r>
      <w:proofErr w:type="spellEnd"/>
      <w:r w:rsidRPr="004574AE">
        <w:rPr>
          <w:rFonts w:eastAsia="TimesNewRoman"/>
        </w:rPr>
        <w:t xml:space="preserve"> </w:t>
      </w:r>
      <w:proofErr w:type="spellStart"/>
      <w:r w:rsidRPr="004574AE">
        <w:rPr>
          <w:rFonts w:eastAsia="TimesNewRoman"/>
        </w:rPr>
        <w:t>NAOI</w:t>
      </w:r>
      <w:proofErr w:type="spellEnd"/>
      <w:r w:rsidRPr="004574AE">
        <w:rPr>
          <w:rFonts w:eastAsia="TimesNewRoman"/>
        </w:rPr>
        <w:t xml:space="preserve"> s </w:t>
      </w:r>
      <w:proofErr w:type="spellStart"/>
      <w:r w:rsidRPr="004574AE">
        <w:rPr>
          <w:rFonts w:eastAsia="TimesNewRoman"/>
        </w:rPr>
        <w:t>preizkusom</w:t>
      </w:r>
      <w:proofErr w:type="spellEnd"/>
      <w:r w:rsidRPr="004574AE">
        <w:rPr>
          <w:rFonts w:eastAsia="TimesNewRoman"/>
        </w:rPr>
        <w:t xml:space="preserve"> Mann-Whitney-Pettit </w:t>
      </w:r>
      <w:proofErr w:type="spellStart"/>
      <w:r w:rsidRPr="004574AE">
        <w:rPr>
          <w:rFonts w:eastAsia="TimesNewRoman"/>
        </w:rPr>
        <w:t>potrdila</w:t>
      </w:r>
      <w:proofErr w:type="spellEnd"/>
      <w:r w:rsidRPr="004574AE">
        <w:rPr>
          <w:rFonts w:eastAsia="TimesNewRoman"/>
        </w:rPr>
        <w:t xml:space="preserve"> </w:t>
      </w:r>
      <w:proofErr w:type="spellStart"/>
      <w:r w:rsidRPr="004574AE">
        <w:rPr>
          <w:rFonts w:eastAsia="TimesNewRoman"/>
        </w:rPr>
        <w:t>zmanjšanje</w:t>
      </w:r>
      <w:proofErr w:type="spellEnd"/>
      <w:r w:rsidRPr="004574AE">
        <w:rPr>
          <w:rFonts w:eastAsia="TimesNewRoman"/>
        </w:rPr>
        <w:t xml:space="preserve"> </w:t>
      </w:r>
      <w:proofErr w:type="spellStart"/>
      <w:r w:rsidRPr="004574AE">
        <w:rPr>
          <w:rFonts w:eastAsia="TimesNewRoman"/>
        </w:rPr>
        <w:t>letnega</w:t>
      </w:r>
      <w:proofErr w:type="spellEnd"/>
      <w:r w:rsidRPr="004574AE">
        <w:rPr>
          <w:rFonts w:eastAsia="TimesNewRoman"/>
        </w:rPr>
        <w:t xml:space="preserve"> </w:t>
      </w:r>
      <w:proofErr w:type="spellStart"/>
      <w:r w:rsidRPr="004574AE">
        <w:rPr>
          <w:rFonts w:eastAsia="TimesNewRoman"/>
        </w:rPr>
        <w:t>NAOI</w:t>
      </w:r>
      <w:proofErr w:type="spellEnd"/>
      <w:r w:rsidRPr="004574AE">
        <w:rPr>
          <w:rFonts w:eastAsia="TimesNewRoman"/>
        </w:rPr>
        <w:t xml:space="preserve"> </w:t>
      </w:r>
      <w:proofErr w:type="spellStart"/>
      <w:r w:rsidRPr="004574AE">
        <w:rPr>
          <w:rFonts w:eastAsia="TimesNewRoman"/>
        </w:rPr>
        <w:t>po</w:t>
      </w:r>
      <w:proofErr w:type="spellEnd"/>
      <w:r w:rsidRPr="004574AE">
        <w:rPr>
          <w:rFonts w:eastAsia="TimesNewRoman"/>
        </w:rPr>
        <w:t xml:space="preserve"> </w:t>
      </w:r>
      <w:proofErr w:type="spellStart"/>
      <w:r w:rsidRPr="004574AE">
        <w:rPr>
          <w:rFonts w:eastAsia="TimesNewRoman"/>
        </w:rPr>
        <w:t>letu</w:t>
      </w:r>
      <w:proofErr w:type="spellEnd"/>
      <w:r w:rsidRPr="004574AE">
        <w:rPr>
          <w:rFonts w:eastAsia="TimesNewRoman"/>
        </w:rPr>
        <w:t xml:space="preserve"> 1961 z verjetnostjo za prelomno leto 0,723. Za zimsko obdobje (december–marec) pa so </w:t>
      </w:r>
      <w:proofErr w:type="spellStart"/>
      <w:r w:rsidRPr="004574AE">
        <w:rPr>
          <w:rFonts w:eastAsia="TimesNewRoman"/>
        </w:rPr>
        <w:t>nasprotno</w:t>
      </w:r>
      <w:proofErr w:type="spellEnd"/>
      <w:r w:rsidRPr="004574AE">
        <w:rPr>
          <w:rFonts w:eastAsia="TimesNewRoman"/>
        </w:rPr>
        <w:t xml:space="preserve"> </w:t>
      </w:r>
      <w:proofErr w:type="spellStart"/>
      <w:r w:rsidRPr="004574AE">
        <w:rPr>
          <w:rFonts w:eastAsia="TimesNewRoman"/>
        </w:rPr>
        <w:t>ugotovili</w:t>
      </w:r>
      <w:proofErr w:type="spellEnd"/>
      <w:r w:rsidRPr="004574AE">
        <w:rPr>
          <w:rFonts w:eastAsia="TimesNewRoman"/>
        </w:rPr>
        <w:t xml:space="preserve"> </w:t>
      </w:r>
      <w:proofErr w:type="spellStart"/>
      <w:r w:rsidRPr="004574AE">
        <w:rPr>
          <w:rFonts w:eastAsia="TimesNewRoman"/>
        </w:rPr>
        <w:t>naraščanje</w:t>
      </w:r>
      <w:proofErr w:type="spellEnd"/>
      <w:r w:rsidRPr="004574AE">
        <w:rPr>
          <w:rFonts w:eastAsia="TimesNewRoman"/>
        </w:rPr>
        <w:t xml:space="preserve"> </w:t>
      </w:r>
      <w:proofErr w:type="spellStart"/>
      <w:r w:rsidRPr="004574AE">
        <w:rPr>
          <w:rFonts w:eastAsia="TimesNewRoman"/>
        </w:rPr>
        <w:t>NAOI</w:t>
      </w:r>
      <w:proofErr w:type="spellEnd"/>
      <w:r w:rsidRPr="004574AE">
        <w:rPr>
          <w:rFonts w:eastAsia="TimesNewRoman"/>
        </w:rPr>
        <w:t xml:space="preserve"> </w:t>
      </w:r>
      <w:proofErr w:type="spellStart"/>
      <w:r w:rsidRPr="004574AE">
        <w:rPr>
          <w:rFonts w:eastAsia="TimesNewRoman"/>
        </w:rPr>
        <w:t>po</w:t>
      </w:r>
      <w:proofErr w:type="spellEnd"/>
      <w:r w:rsidRPr="004574AE">
        <w:rPr>
          <w:rFonts w:eastAsia="TimesNewRoman"/>
        </w:rPr>
        <w:t xml:space="preserve"> </w:t>
      </w:r>
      <w:proofErr w:type="spellStart"/>
      <w:r w:rsidRPr="004574AE">
        <w:rPr>
          <w:rFonts w:eastAsia="TimesNewRoman"/>
        </w:rPr>
        <w:t>letu</w:t>
      </w:r>
      <w:proofErr w:type="spellEnd"/>
      <w:r w:rsidRPr="004574AE">
        <w:rPr>
          <w:rFonts w:eastAsia="TimesNewRoman"/>
        </w:rPr>
        <w:t xml:space="preserve"> 1981 z verjetnostjo 0,988. Zaradi bližine Atlantika so vodni sistemi na Irskem precej stabilni in se jih </w:t>
      </w:r>
      <w:r w:rsidRPr="004574AE">
        <w:rPr>
          <w:rFonts w:eastAsia="TimesNewRoman"/>
        </w:rPr>
        <w:lastRenderedPageBreak/>
        <w:t xml:space="preserve">da lepo proučevati, medtem ko so zaradi istega vzroka spremembe v temperaturah zraka </w:t>
      </w:r>
      <w:proofErr w:type="spellStart"/>
      <w:r w:rsidRPr="004574AE">
        <w:rPr>
          <w:rFonts w:eastAsia="TimesNewRoman"/>
        </w:rPr>
        <w:t>manj</w:t>
      </w:r>
      <w:proofErr w:type="spellEnd"/>
      <w:r w:rsidRPr="004574AE">
        <w:rPr>
          <w:rFonts w:eastAsia="TimesNewRoman"/>
        </w:rPr>
        <w:t xml:space="preserve"> </w:t>
      </w:r>
      <w:proofErr w:type="spellStart"/>
      <w:r w:rsidRPr="004574AE">
        <w:rPr>
          <w:rFonts w:eastAsia="TimesNewRoman"/>
        </w:rPr>
        <w:t>izrazite</w:t>
      </w:r>
      <w:proofErr w:type="spellEnd"/>
      <w:r w:rsidRPr="004574AE">
        <w:rPr>
          <w:rFonts w:eastAsia="TimesNewRoman"/>
        </w:rPr>
        <w:t xml:space="preserve"> (</w:t>
      </w:r>
      <w:proofErr w:type="spellStart"/>
      <w:r w:rsidRPr="004574AE">
        <w:rPr>
          <w:rFonts w:eastAsia="TimesNewRoman"/>
        </w:rPr>
        <w:t>Kiely</w:t>
      </w:r>
      <w:proofErr w:type="spellEnd"/>
      <w:r w:rsidRPr="004574AE">
        <w:rPr>
          <w:rFonts w:eastAsia="TimesNewRoman"/>
        </w:rPr>
        <w:t xml:space="preserve">, cit. po </w:t>
      </w:r>
      <w:r w:rsidRPr="004574AE">
        <w:t>Žagar, Kajfež Bogataj in Črepinšek 2006)</w:t>
      </w:r>
      <w:r w:rsidRPr="004574AE">
        <w:rPr>
          <w:rFonts w:eastAsiaTheme="minorHAnsi"/>
        </w:rPr>
        <w:t>.</w:t>
      </w:r>
    </w:p>
    <w:p w:rsidR="00F74F76" w:rsidRPr="004574AE" w:rsidRDefault="00F74F76" w:rsidP="004574AE">
      <w:pPr>
        <w:rPr>
          <w:rFonts w:eastAsia="TimesNewRoman"/>
        </w:rPr>
      </w:pPr>
      <w:proofErr w:type="spellStart"/>
      <w:r w:rsidRPr="004574AE">
        <w:t>Meritve</w:t>
      </w:r>
      <w:proofErr w:type="spellEnd"/>
      <w:r w:rsidRPr="004574AE">
        <w:t xml:space="preserve"> in </w:t>
      </w:r>
      <w:proofErr w:type="spellStart"/>
      <w:r w:rsidRPr="004574AE">
        <w:t>izračuni</w:t>
      </w:r>
      <w:proofErr w:type="spellEnd"/>
      <w:r w:rsidRPr="004574AE">
        <w:t xml:space="preserve"> </w:t>
      </w:r>
      <w:proofErr w:type="spellStart"/>
      <w:r w:rsidRPr="004574AE">
        <w:t>povprečne</w:t>
      </w:r>
      <w:proofErr w:type="spellEnd"/>
      <w:r w:rsidRPr="004574AE">
        <w:t xml:space="preserve"> temperature zemeljskega površja kažejo, da se ozračje segreva. Tudi meritve temperature v Sloveniji kažejo podobne spremembe, kot jih zasledimo v svetu in Evropi: povprečna temperatura narašča, porast je najbolj opazen v zadnjih </w:t>
      </w:r>
      <w:proofErr w:type="spellStart"/>
      <w:r w:rsidRPr="004574AE">
        <w:t>tridesetih</w:t>
      </w:r>
      <w:proofErr w:type="spellEnd"/>
      <w:r w:rsidRPr="004574AE">
        <w:t xml:space="preserve"> </w:t>
      </w:r>
      <w:proofErr w:type="spellStart"/>
      <w:r w:rsidRPr="004574AE">
        <w:t>letih</w:t>
      </w:r>
      <w:proofErr w:type="spellEnd"/>
      <w:r w:rsidRPr="004574AE">
        <w:t xml:space="preserve"> (</w:t>
      </w:r>
      <w:proofErr w:type="spellStart"/>
      <w:r w:rsidRPr="004574AE">
        <w:t>ARSO</w:t>
      </w:r>
      <w:proofErr w:type="spellEnd"/>
      <w:r w:rsidRPr="004574AE">
        <w:t xml:space="preserve"> 2008). Nekoliko večji je dvig temperature v mestih (</w:t>
      </w:r>
      <w:smartTag w:uri="urn:schemas-microsoft-com:office:smarttags" w:element="metricconverter">
        <w:smartTagPr>
          <w:attr w:name="ProductID" w:val="0,4 ﾰC"/>
        </w:smartTagPr>
        <w:r w:rsidRPr="004574AE">
          <w:t>0,4 °C</w:t>
        </w:r>
      </w:smartTag>
      <w:r w:rsidRPr="004574AE">
        <w:t xml:space="preserve"> na desetletje) kot na podeželju (</w:t>
      </w:r>
      <w:smartTag w:uri="urn:schemas-microsoft-com:office:smarttags" w:element="metricconverter">
        <w:smartTagPr>
          <w:attr w:name="ProductID" w:val="0,3 ﾰC"/>
        </w:smartTagPr>
        <w:r w:rsidRPr="004574AE">
          <w:t>0,3 °C</w:t>
        </w:r>
      </w:smartTag>
      <w:r w:rsidRPr="004574AE">
        <w:t xml:space="preserve"> na desetletje). Na podlagi enotnih trendov na podeželskih postajah, ki so skladni s trendi, opaženimi v Italiji, </w:t>
      </w:r>
      <w:r w:rsidR="000C0765" w:rsidRPr="004574AE">
        <w:t xml:space="preserve">na </w:t>
      </w:r>
      <w:r w:rsidRPr="004574AE">
        <w:t>Hrvašk</w:t>
      </w:r>
      <w:r w:rsidR="000C0765" w:rsidRPr="004574AE">
        <w:t>em</w:t>
      </w:r>
      <w:r w:rsidRPr="004574AE">
        <w:t xml:space="preserve"> in </w:t>
      </w:r>
      <w:r w:rsidR="000C0765" w:rsidRPr="004574AE">
        <w:t xml:space="preserve">v </w:t>
      </w:r>
      <w:r w:rsidRPr="004574AE">
        <w:t xml:space="preserve">Avstriji in na podlagi velikostnega reda dviga temperature, ki se ujema s prstnim odtisom CO2, sklepamo, da dvig temperature v Sloveniji ni samo odraz lokalnih vplivov ampak tudi globalnih podnebnih sprememb. </w:t>
      </w:r>
      <w:r w:rsidRPr="004574AE">
        <w:rPr>
          <w:rFonts w:eastAsia="TimesNewRoman"/>
        </w:rPr>
        <w:t>Čeprav se ob globalnih podnebnih spremembah predvidevajo tudi spremembe v količini padavin, te v Sloveniji na letnem nivoju niso tako očitne (Bergant in sod. 2004).</w:t>
      </w:r>
    </w:p>
    <w:p w:rsidR="00F74F76" w:rsidRPr="004574AE" w:rsidRDefault="00F74F76" w:rsidP="004574AE">
      <w:bookmarkStart w:id="2" w:name="_Toc335415284"/>
      <w:proofErr w:type="spellStart"/>
      <w:r w:rsidRPr="004574AE">
        <w:t>MATERIALI</w:t>
      </w:r>
      <w:proofErr w:type="spellEnd"/>
      <w:r w:rsidRPr="004574AE">
        <w:t xml:space="preserve"> IN </w:t>
      </w:r>
      <w:proofErr w:type="spellStart"/>
      <w:r w:rsidRPr="004574AE">
        <w:t>METODE</w:t>
      </w:r>
      <w:proofErr w:type="spellEnd"/>
      <w:r w:rsidRPr="004574AE">
        <w:t xml:space="preserve"> </w:t>
      </w:r>
      <w:proofErr w:type="spellStart"/>
      <w:r w:rsidRPr="004574AE">
        <w:t>DELA</w:t>
      </w:r>
      <w:bookmarkEnd w:id="2"/>
      <w:proofErr w:type="spellEnd"/>
    </w:p>
    <w:p w:rsidR="00F74F76" w:rsidRPr="004574AE" w:rsidRDefault="00F74F76" w:rsidP="004574AE">
      <w:bookmarkStart w:id="3" w:name="_Toc335415285"/>
      <w:proofErr w:type="spellStart"/>
      <w:r w:rsidRPr="004574AE">
        <w:t>Uporabljene</w:t>
      </w:r>
      <w:proofErr w:type="spellEnd"/>
      <w:r w:rsidRPr="004574AE">
        <w:t xml:space="preserve"> </w:t>
      </w:r>
      <w:proofErr w:type="spellStart"/>
      <w:r w:rsidRPr="004574AE">
        <w:t>s</w:t>
      </w:r>
      <w:r w:rsidR="00C07F10">
        <w:t>tat</w:t>
      </w:r>
      <w:r w:rsidRPr="004574AE">
        <w:t>stične</w:t>
      </w:r>
      <w:proofErr w:type="spellEnd"/>
      <w:r w:rsidRPr="004574AE">
        <w:t xml:space="preserve"> </w:t>
      </w:r>
      <w:proofErr w:type="spellStart"/>
      <w:r w:rsidRPr="004574AE">
        <w:t>metode</w:t>
      </w:r>
      <w:bookmarkEnd w:id="3"/>
      <w:proofErr w:type="spellEnd"/>
      <w:r w:rsidRPr="004574AE">
        <w:t xml:space="preserve"> </w:t>
      </w:r>
    </w:p>
    <w:p w:rsidR="00F74F76" w:rsidRPr="004574AE" w:rsidRDefault="00F74F76" w:rsidP="004574AE">
      <w:r w:rsidRPr="004574AE">
        <w:t xml:space="preserve">V tem </w:t>
      </w:r>
      <w:proofErr w:type="spellStart"/>
      <w:r w:rsidRPr="004574AE">
        <w:t>poglavju</w:t>
      </w:r>
      <w:proofErr w:type="spellEnd"/>
      <w:r w:rsidRPr="004574AE">
        <w:t xml:space="preserve"> so </w:t>
      </w:r>
      <w:proofErr w:type="spellStart"/>
      <w:r w:rsidRPr="004574AE">
        <w:t>podrobneje</w:t>
      </w:r>
      <w:proofErr w:type="spellEnd"/>
      <w:r w:rsidRPr="004574AE">
        <w:t xml:space="preserve"> </w:t>
      </w:r>
      <w:proofErr w:type="spellStart"/>
      <w:r w:rsidRPr="004574AE">
        <w:t>predstavljene</w:t>
      </w:r>
      <w:proofErr w:type="spellEnd"/>
      <w:r w:rsidRPr="004574AE">
        <w:t xml:space="preserve"> statistične metode, s katerimi smo na podlagi pridobljenih podatkov o povprečnih dnevnih temperaturah in dnevni količini padavin prišli do rezultatov, ki so predstavljeni v nadaljevanju. </w:t>
      </w:r>
    </w:p>
    <w:p w:rsidR="00F74F76" w:rsidRPr="004574AE" w:rsidRDefault="00F74F76" w:rsidP="004574AE">
      <w:bookmarkStart w:id="4" w:name="_Toc335415286"/>
      <w:proofErr w:type="spellStart"/>
      <w:r w:rsidRPr="004574AE">
        <w:t>Linearna</w:t>
      </w:r>
      <w:proofErr w:type="spellEnd"/>
      <w:r w:rsidRPr="004574AE">
        <w:t xml:space="preserve"> </w:t>
      </w:r>
      <w:proofErr w:type="spellStart"/>
      <w:r w:rsidRPr="004574AE">
        <w:t>regresija</w:t>
      </w:r>
      <w:bookmarkEnd w:id="4"/>
      <w:proofErr w:type="spellEnd"/>
      <w:r w:rsidR="000D5390">
        <w:t xml:space="preserve"> </w:t>
      </w:r>
    </w:p>
    <w:p w:rsidR="00F74F76" w:rsidRPr="004574AE" w:rsidRDefault="00F74F76" w:rsidP="004574AE">
      <w:proofErr w:type="spellStart"/>
      <w:r w:rsidRPr="004574AE">
        <w:t>Sama</w:t>
      </w:r>
      <w:proofErr w:type="spellEnd"/>
      <w:r w:rsidRPr="004574AE">
        <w:t xml:space="preserve"> </w:t>
      </w:r>
      <w:proofErr w:type="spellStart"/>
      <w:r w:rsidRPr="004574AE">
        <w:t>beseda</w:t>
      </w:r>
      <w:proofErr w:type="spellEnd"/>
      <w:r w:rsidRPr="004574AE">
        <w:t xml:space="preserve"> </w:t>
      </w:r>
      <w:proofErr w:type="spellStart"/>
      <w:r w:rsidRPr="004574AE">
        <w:t>regresija</w:t>
      </w:r>
      <w:proofErr w:type="spellEnd"/>
      <w:r w:rsidRPr="004574AE">
        <w:t xml:space="preserve"> </w:t>
      </w:r>
      <w:proofErr w:type="spellStart"/>
      <w:r w:rsidRPr="004574AE">
        <w:t>pomeni</w:t>
      </w:r>
      <w:proofErr w:type="spellEnd"/>
      <w:r w:rsidRPr="004574AE">
        <w:t xml:space="preserve"> prilagajanje ustrezne matematične funkcije empiričnim podatkom, funkcijo</w:t>
      </w:r>
      <w:r w:rsidR="00E347CF" w:rsidRPr="004574AE">
        <w:t>,</w:t>
      </w:r>
      <w:r w:rsidRPr="004574AE">
        <w:t xml:space="preserve"> katero dobimo</w:t>
      </w:r>
      <w:r w:rsidR="00E347CF" w:rsidRPr="004574AE">
        <w:t>,</w:t>
      </w:r>
      <w:r w:rsidRPr="004574AE">
        <w:t xml:space="preserve"> pa imenujemo regresijska funkcija. Lahko je enostavna (npr. linearna) ali pa </w:t>
      </w:r>
      <w:proofErr w:type="spellStart"/>
      <w:r w:rsidRPr="004574AE">
        <w:t>bolj</w:t>
      </w:r>
      <w:proofErr w:type="spellEnd"/>
      <w:r w:rsidRPr="004574AE">
        <w:t xml:space="preserve"> </w:t>
      </w:r>
      <w:proofErr w:type="spellStart"/>
      <w:r w:rsidRPr="004574AE">
        <w:t>kompleksna</w:t>
      </w:r>
      <w:proofErr w:type="spellEnd"/>
      <w:r w:rsidRPr="004574AE">
        <w:t xml:space="preserve"> (</w:t>
      </w:r>
      <w:proofErr w:type="spellStart"/>
      <w:r w:rsidRPr="004574AE">
        <w:t>Košmelj</w:t>
      </w:r>
      <w:proofErr w:type="spellEnd"/>
      <w:r w:rsidRPr="004574AE">
        <w:t xml:space="preserve"> 2007).</w:t>
      </w:r>
    </w:p>
    <w:p w:rsidR="00F74F76" w:rsidRPr="004574AE" w:rsidRDefault="00F74F76" w:rsidP="004574AE">
      <w:r w:rsidRPr="004574AE">
        <w:t xml:space="preserve">O </w:t>
      </w:r>
      <w:proofErr w:type="spellStart"/>
      <w:r w:rsidRPr="004574AE">
        <w:t>linearn</w:t>
      </w:r>
      <w:r w:rsidR="00C07F10">
        <w:t>i</w:t>
      </w:r>
      <w:proofErr w:type="spellEnd"/>
      <w:r w:rsidR="00C07F10">
        <w:t xml:space="preserve"> </w:t>
      </w:r>
      <w:proofErr w:type="spellStart"/>
      <w:r w:rsidR="00C07F10">
        <w:t>regresiji</w:t>
      </w:r>
      <w:proofErr w:type="spellEnd"/>
      <w:r w:rsidR="00C07F10">
        <w:t xml:space="preserve"> </w:t>
      </w:r>
      <w:proofErr w:type="spellStart"/>
      <w:r w:rsidR="00C07F10">
        <w:t>gov</w:t>
      </w:r>
      <w:r w:rsidRPr="004574AE">
        <w:t>rimo</w:t>
      </w:r>
      <w:proofErr w:type="spellEnd"/>
      <w:r w:rsidRPr="004574AE">
        <w:t xml:space="preserve"> </w:t>
      </w:r>
      <w:proofErr w:type="spellStart"/>
      <w:r w:rsidRPr="004574AE">
        <w:t>takrat</w:t>
      </w:r>
      <w:proofErr w:type="spellEnd"/>
      <w:r w:rsidRPr="004574AE">
        <w:t>, kadar je graf regresijske funkcije premica.  Linearni trend je linearna regresija, kjer neodvisno spremenljivko predstavlja čas.</w:t>
      </w:r>
    </w:p>
    <w:p w:rsidR="00F74F76" w:rsidRPr="004574AE" w:rsidRDefault="00F74F76" w:rsidP="004574AE">
      <w:proofErr w:type="spellStart"/>
      <w:r w:rsidRPr="004574AE">
        <w:t>Za</w:t>
      </w:r>
      <w:proofErr w:type="spellEnd"/>
      <w:r w:rsidRPr="004574AE">
        <w:t xml:space="preserve"> </w:t>
      </w:r>
      <w:proofErr w:type="spellStart"/>
      <w:r w:rsidRPr="004574AE">
        <w:t>odkrivanje</w:t>
      </w:r>
      <w:proofErr w:type="spellEnd"/>
      <w:r w:rsidRPr="004574AE">
        <w:t xml:space="preserve"> in </w:t>
      </w:r>
      <w:proofErr w:type="spellStart"/>
      <w:r w:rsidRPr="004574AE">
        <w:t>ocenjevanje</w:t>
      </w:r>
      <w:proofErr w:type="spellEnd"/>
      <w:r w:rsidRPr="004574AE">
        <w:t xml:space="preserve"> linearnega trenda v nizu podatkov y1, y2, …</w:t>
      </w:r>
      <w:r w:rsidR="00915BCE" w:rsidRPr="004574AE">
        <w:t>,</w:t>
      </w:r>
      <w:r w:rsidRPr="004574AE">
        <w:t xml:space="preserve"> </w:t>
      </w:r>
      <m:oMath>
        <m:sSub>
          <m:sSubPr>
            <m:ctrlPr>
              <w:rPr>
                <w:rFonts w:ascii="Cambria Math" w:hAnsi="Cambria Math"/>
              </w:rPr>
            </m:ctrlPr>
          </m:sSubPr>
          <m:e>
            <m:r>
              <w:rPr>
                <w:rFonts w:ascii="Cambria Math" w:hAnsi="Cambria Math"/>
              </w:rPr>
              <m:t>y</m:t>
            </m:r>
          </m:e>
          <m:sub>
            <m:r>
              <w:rPr>
                <w:rFonts w:ascii="Cambria Math" w:hAnsi="Cambria Math"/>
              </w:rPr>
              <m:t>n</m:t>
            </m:r>
          </m:sub>
        </m:sSub>
      </m:oMath>
      <w:r w:rsidRPr="004574AE">
        <w:t>, izmerjenih v določenih časovnih točkah x1, x2, …</w:t>
      </w:r>
      <w:bookmarkStart w:id="5" w:name="_GoBack"/>
      <w:r w:rsidR="00915BCE" w:rsidRPr="004574AE">
        <w:t>,</w:t>
      </w:r>
      <w:bookmarkEnd w:id="5"/>
      <w:r w:rsidRPr="004574AE">
        <w:t xml:space="preserve"> </w:t>
      </w:r>
      <m:oMath>
        <m:sSub>
          <m:sSubPr>
            <m:ctrlPr>
              <w:rPr>
                <w:rFonts w:ascii="Cambria Math" w:hAnsi="Cambria Math"/>
              </w:rPr>
            </m:ctrlPr>
          </m:sSubPr>
          <m:e>
            <m:r>
              <w:rPr>
                <w:rFonts w:ascii="Cambria Math" w:hAnsi="Cambria Math"/>
              </w:rPr>
              <m:t>x</m:t>
            </m:r>
          </m:e>
          <m:sub>
            <m:r>
              <w:rPr>
                <w:rFonts w:ascii="Cambria Math" w:hAnsi="Cambria Math"/>
              </w:rPr>
              <m:t>n</m:t>
            </m:r>
          </m:sub>
        </m:sSub>
      </m:oMath>
      <w:r w:rsidRPr="004574AE">
        <w:t>, se uporablja enostavni linearni model</w:t>
      </w:r>
    </w:p>
    <w:p w:rsidR="00F74F76" w:rsidRPr="004574AE" w:rsidRDefault="004574AE" w:rsidP="004574AE">
      <w:proofErr w:type="spellStart"/>
      <w:r w:rsidRPr="004574AE">
        <w:rPr>
          <w:iCs/>
        </w:rPr>
        <w:t>y</w:t>
      </w:r>
      <w:r w:rsidRPr="004574AE">
        <w:t>_</w:t>
      </w:r>
      <w:r w:rsidRPr="004574AE">
        <w:rPr>
          <w:iCs/>
        </w:rPr>
        <w:t>i</w:t>
      </w:r>
      <w:proofErr w:type="spellEnd"/>
      <w:r w:rsidRPr="004574AE">
        <w:t>=</w:t>
      </w:r>
      <w:r w:rsidRPr="004574AE">
        <w:rPr>
          <w:iCs/>
        </w:rPr>
        <w:t>a</w:t>
      </w:r>
      <w:r w:rsidRPr="004574AE">
        <w:t xml:space="preserve">+ </w:t>
      </w:r>
      <w:r w:rsidRPr="004574AE">
        <w:rPr>
          <w:rFonts w:ascii="Cambria Math" w:hAnsi="Cambria Math" w:cs="Cambria Math"/>
          <w:iCs/>
        </w:rPr>
        <w:t>〖</w:t>
      </w:r>
      <w:proofErr w:type="spellStart"/>
      <w:r w:rsidRPr="004574AE">
        <w:rPr>
          <w:iCs/>
        </w:rPr>
        <w:t>bx</w:t>
      </w:r>
      <w:r w:rsidRPr="004574AE">
        <w:rPr>
          <w:rFonts w:ascii="Cambria Math" w:hAnsi="Cambria Math" w:cs="Cambria Math"/>
          <w:iCs/>
        </w:rPr>
        <w:t>〗</w:t>
      </w:r>
      <w:r w:rsidRPr="004574AE">
        <w:t>_</w:t>
      </w:r>
      <w:r w:rsidRPr="004574AE">
        <w:rPr>
          <w:iCs/>
        </w:rPr>
        <w:t>i</w:t>
      </w:r>
      <w:r w:rsidRPr="004574AE">
        <w:t>+</w:t>
      </w:r>
      <w:r w:rsidRPr="004574AE">
        <w:rPr>
          <w:iCs/>
        </w:rPr>
        <w:t>e</w:t>
      </w:r>
      <w:r w:rsidRPr="004574AE">
        <w:t>_</w:t>
      </w:r>
      <w:r w:rsidRPr="004574AE">
        <w:rPr>
          <w:iCs/>
        </w:rPr>
        <w:t>i</w:t>
      </w:r>
      <w:proofErr w:type="spellEnd"/>
      <w:r w:rsidRPr="004574AE">
        <w:rPr>
          <w:iCs/>
        </w:rPr>
        <w:t xml:space="preserve"> </w:t>
      </w:r>
      <w:r w:rsidRPr="004574AE">
        <w:t xml:space="preserve"> ,</w:t>
      </w:r>
      <w:r w:rsidR="00F74F76" w:rsidRPr="004574AE">
        <w:t xml:space="preserve">          </w:t>
      </w:r>
      <w:proofErr w:type="spellStart"/>
      <w:r w:rsidRPr="004574AE">
        <w:rPr>
          <w:iCs/>
        </w:rPr>
        <w:t>i</w:t>
      </w:r>
      <w:proofErr w:type="spellEnd"/>
      <w:r w:rsidRPr="004574AE">
        <w:t xml:space="preserve">=1… </w:t>
      </w:r>
      <w:r w:rsidRPr="004574AE">
        <w:rPr>
          <w:iCs/>
        </w:rPr>
        <w:t>n</w:t>
      </w:r>
      <w:r w:rsidRPr="004574AE">
        <w:t>,</w:t>
      </w:r>
    </w:p>
    <w:p w:rsidR="00F74F76" w:rsidRPr="004574AE" w:rsidRDefault="00F74F76" w:rsidP="004574AE">
      <w:proofErr w:type="spellStart"/>
      <w:r w:rsidRPr="004574AE">
        <w:t>kjer</w:t>
      </w:r>
      <w:proofErr w:type="spellEnd"/>
      <w:r w:rsidRPr="004574AE">
        <w:t xml:space="preserve"> </w:t>
      </w:r>
      <w:proofErr w:type="spellStart"/>
      <w:r w:rsidRPr="004574AE">
        <w:t>sta</w:t>
      </w:r>
      <w:proofErr w:type="spellEnd"/>
      <w:r w:rsidRPr="004574AE">
        <w:t xml:space="preserve"> a in b regresijska koeficienta, </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Pr="004574AE">
        <w:t xml:space="preserve"> pa so ostanki, ki zadoščajo predpostavki, da so neodvisno in normalno porazdeljeni z aritmetično sredino 0 ter konstantno varianco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rsidRPr="004574AE">
        <w:t xml:space="preserve">. Normalno porazdelitev ostankov  lahko testiramo s Kolmogorov-Smirnovim testom (Kraner Šumenjak in Šuštar 2011).  </w:t>
      </w:r>
    </w:p>
    <w:p w:rsidR="00F74F76" w:rsidRPr="004574AE" w:rsidRDefault="00F74F76" w:rsidP="004574AE">
      <w:proofErr w:type="spellStart"/>
      <w:r w:rsidRPr="004574AE">
        <w:t>Za</w:t>
      </w:r>
      <w:proofErr w:type="spellEnd"/>
      <w:r w:rsidRPr="004574AE">
        <w:t xml:space="preserve"> </w:t>
      </w:r>
      <w:proofErr w:type="spellStart"/>
      <w:r w:rsidRPr="004574AE">
        <w:t>določanje</w:t>
      </w:r>
      <w:proofErr w:type="spellEnd"/>
      <w:r w:rsidRPr="004574AE">
        <w:t xml:space="preserve"> </w:t>
      </w:r>
      <w:proofErr w:type="spellStart"/>
      <w:r w:rsidRPr="004574AE">
        <w:t>koeficientov</w:t>
      </w:r>
      <w:proofErr w:type="spellEnd"/>
      <w:r w:rsidRPr="004574AE">
        <w:t xml:space="preserve"> </w:t>
      </w:r>
      <w:proofErr w:type="spellStart"/>
      <w:r w:rsidRPr="004574AE">
        <w:t>regresijskega</w:t>
      </w:r>
      <w:proofErr w:type="spellEnd"/>
      <w:r w:rsidRPr="004574AE">
        <w:t xml:space="preserve"> modela se zelo pogosto  uporablja metoda </w:t>
      </w:r>
      <w:proofErr w:type="spellStart"/>
      <w:r w:rsidRPr="004574AE">
        <w:t>najmanjših</w:t>
      </w:r>
      <w:proofErr w:type="spellEnd"/>
      <w:r w:rsidRPr="004574AE">
        <w:t xml:space="preserve"> </w:t>
      </w:r>
      <w:proofErr w:type="spellStart"/>
      <w:r w:rsidRPr="004574AE">
        <w:t>kvadratov</w:t>
      </w:r>
      <w:proofErr w:type="spellEnd"/>
      <w:r w:rsidRPr="004574AE">
        <w:t xml:space="preserve"> (</w:t>
      </w:r>
      <w:proofErr w:type="spellStart"/>
      <w:r w:rsidRPr="004574AE">
        <w:t>OLS</w:t>
      </w:r>
      <w:proofErr w:type="spellEnd"/>
      <w:r w:rsidRPr="004574AE">
        <w:t>). Z metodo najmanjših kvadratov dobimo nepristranski oceni za koeficienta a in b:</w:t>
      </w:r>
    </w:p>
    <w:p w:rsidR="00F74F76" w:rsidRPr="004574AE" w:rsidRDefault="00555D40" w:rsidP="004574AE">
      <w:r w:rsidRPr="004574AE">
        <w:t xml:space="preserve"> </w:t>
      </w:r>
      <w:r w:rsidR="004574AE" w:rsidRPr="004574AE">
        <w:t>(</w:t>
      </w:r>
      <w:r w:rsidR="004574AE" w:rsidRPr="004574AE">
        <w:rPr>
          <w:iCs/>
        </w:rPr>
        <w:t>b</w:t>
      </w:r>
      <w:r w:rsidR="004574AE" w:rsidRPr="004574AE">
        <w:t>_1 ) ̂= (∑_</w:t>
      </w:r>
      <w:r w:rsidR="004574AE" w:rsidRPr="004574AE">
        <w:rPr>
          <w:iCs/>
        </w:rPr>
        <w:t>(</w:t>
      </w:r>
      <w:proofErr w:type="spellStart"/>
      <w:r w:rsidR="004574AE" w:rsidRPr="004574AE">
        <w:rPr>
          <w:iCs/>
        </w:rPr>
        <w:t>i</w:t>
      </w:r>
      <w:proofErr w:type="spellEnd"/>
      <w:r w:rsidR="004574AE" w:rsidRPr="004574AE">
        <w:t>=1</w:t>
      </w:r>
      <w:r w:rsidR="004574AE" w:rsidRPr="004574AE">
        <w:rPr>
          <w:iCs/>
        </w:rPr>
        <w:t>)</w:t>
      </w:r>
      <w:r w:rsidR="004574AE" w:rsidRPr="004574AE">
        <w:t>^</w:t>
      </w:r>
      <w:r w:rsidR="004574AE" w:rsidRPr="004574AE">
        <w:rPr>
          <w:iCs/>
        </w:rPr>
        <w:t>n</w:t>
      </w:r>
      <w:r w:rsidR="004574AE" w:rsidRPr="004574AE">
        <w:rPr>
          <w:rFonts w:ascii="Arial" w:hAnsi="Arial" w:cs="Arial"/>
        </w:rPr>
        <w:t>▒</w:t>
      </w:r>
      <w:r w:rsidR="004574AE" w:rsidRPr="004574AE">
        <w:rPr>
          <w:rFonts w:ascii="Cambria Math" w:hAnsi="Cambria Math" w:cs="Cambria Math"/>
        </w:rPr>
        <w:t>〖</w:t>
      </w:r>
      <w:r w:rsidR="004574AE" w:rsidRPr="004574AE">
        <w:t>(</w:t>
      </w:r>
      <w:proofErr w:type="spellStart"/>
      <w:r w:rsidR="004574AE" w:rsidRPr="004574AE">
        <w:rPr>
          <w:iCs/>
        </w:rPr>
        <w:t>x</w:t>
      </w:r>
      <w:r w:rsidR="004574AE" w:rsidRPr="004574AE">
        <w:t>_</w:t>
      </w:r>
      <w:r w:rsidR="004574AE" w:rsidRPr="004574AE">
        <w:rPr>
          <w:iCs/>
        </w:rPr>
        <w:t>i</w:t>
      </w:r>
      <w:proofErr w:type="spellEnd"/>
      <w:r w:rsidR="004574AE" w:rsidRPr="004574AE">
        <w:t>-</w:t>
      </w:r>
      <w:r w:rsidR="004574AE" w:rsidRPr="004574AE">
        <w:rPr>
          <w:iCs/>
        </w:rPr>
        <w:t>x</w:t>
      </w:r>
      <w:r w:rsidR="004574AE" w:rsidRPr="004574AE">
        <w:t> ̅ )(</w:t>
      </w:r>
      <w:proofErr w:type="spellStart"/>
      <w:r w:rsidR="004574AE" w:rsidRPr="004574AE">
        <w:rPr>
          <w:iCs/>
        </w:rPr>
        <w:t>y</w:t>
      </w:r>
      <w:r w:rsidR="004574AE" w:rsidRPr="004574AE">
        <w:t>_</w:t>
      </w:r>
      <w:r w:rsidR="004574AE" w:rsidRPr="004574AE">
        <w:rPr>
          <w:iCs/>
        </w:rPr>
        <w:t>i</w:t>
      </w:r>
      <w:proofErr w:type="spellEnd"/>
      <w:r w:rsidR="004574AE" w:rsidRPr="004574AE">
        <w:t>-</w:t>
      </w:r>
      <w:r w:rsidR="004574AE" w:rsidRPr="004574AE">
        <w:rPr>
          <w:iCs/>
        </w:rPr>
        <w:t>y</w:t>
      </w:r>
      <w:r w:rsidR="004574AE" w:rsidRPr="004574AE">
        <w:t> ̅)</w:t>
      </w:r>
      <w:r w:rsidR="004574AE" w:rsidRPr="004574AE">
        <w:rPr>
          <w:rFonts w:ascii="Cambria Math" w:hAnsi="Cambria Math" w:cs="Cambria Math"/>
        </w:rPr>
        <w:t>〗</w:t>
      </w:r>
      <w:r w:rsidR="004574AE" w:rsidRPr="004574AE">
        <w:t>)/(∑_</w:t>
      </w:r>
      <w:r w:rsidR="004574AE" w:rsidRPr="004574AE">
        <w:rPr>
          <w:iCs/>
        </w:rPr>
        <w:t>(</w:t>
      </w:r>
      <w:proofErr w:type="spellStart"/>
      <w:r w:rsidR="004574AE" w:rsidRPr="004574AE">
        <w:rPr>
          <w:iCs/>
        </w:rPr>
        <w:t>i</w:t>
      </w:r>
      <w:proofErr w:type="spellEnd"/>
      <w:r w:rsidR="004574AE" w:rsidRPr="004574AE">
        <w:t>=1</w:t>
      </w:r>
      <w:r w:rsidR="004574AE" w:rsidRPr="004574AE">
        <w:rPr>
          <w:iCs/>
        </w:rPr>
        <w:t>)</w:t>
      </w:r>
      <w:r w:rsidR="004574AE" w:rsidRPr="004574AE">
        <w:t>^</w:t>
      </w:r>
      <w:r w:rsidR="004574AE" w:rsidRPr="004574AE">
        <w:rPr>
          <w:iCs/>
        </w:rPr>
        <w:t>n</w:t>
      </w:r>
      <w:r w:rsidR="004574AE" w:rsidRPr="004574AE">
        <w:rPr>
          <w:rFonts w:ascii="Arial" w:hAnsi="Arial" w:cs="Arial"/>
        </w:rPr>
        <w:t>▒</w:t>
      </w:r>
      <w:r w:rsidR="004574AE" w:rsidRPr="004574AE">
        <w:rPr>
          <w:rFonts w:ascii="Cambria Math" w:hAnsi="Cambria Math" w:cs="Cambria Math"/>
        </w:rPr>
        <w:t>〖</w:t>
      </w:r>
      <w:r w:rsidR="004574AE" w:rsidRPr="004574AE">
        <w:t>(</w:t>
      </w:r>
      <w:proofErr w:type="spellStart"/>
      <w:r w:rsidR="004574AE" w:rsidRPr="004574AE">
        <w:rPr>
          <w:iCs/>
        </w:rPr>
        <w:t>x</w:t>
      </w:r>
      <w:r w:rsidR="004574AE" w:rsidRPr="004574AE">
        <w:t>_</w:t>
      </w:r>
      <w:r w:rsidR="004574AE" w:rsidRPr="004574AE">
        <w:rPr>
          <w:iCs/>
        </w:rPr>
        <w:t>i</w:t>
      </w:r>
      <w:proofErr w:type="spellEnd"/>
      <w:r w:rsidR="004574AE" w:rsidRPr="004574AE">
        <w:t>-</w:t>
      </w:r>
      <w:r w:rsidR="004574AE" w:rsidRPr="004574AE">
        <w:rPr>
          <w:iCs/>
        </w:rPr>
        <w:t>x</w:t>
      </w:r>
      <w:r w:rsidR="004574AE" w:rsidRPr="004574AE">
        <w:t> ̅)</w:t>
      </w:r>
      <w:r w:rsidR="004574AE" w:rsidRPr="004574AE">
        <w:rPr>
          <w:rFonts w:ascii="Cambria Math" w:hAnsi="Cambria Math" w:cs="Cambria Math"/>
        </w:rPr>
        <w:t>〗</w:t>
      </w:r>
      <w:r w:rsidR="004574AE" w:rsidRPr="004574AE">
        <w:t>^2 )</w:t>
      </w:r>
    </w:p>
    <w:p w:rsidR="00F74F76" w:rsidRPr="004574AE" w:rsidRDefault="00F74F76" w:rsidP="004574AE">
      <w:r w:rsidRPr="004574AE">
        <w:t xml:space="preserve">s </w:t>
      </w:r>
      <w:proofErr w:type="spellStart"/>
      <w:r w:rsidRPr="004574AE">
        <w:t>standardnim</w:t>
      </w:r>
      <w:proofErr w:type="spellEnd"/>
      <w:r w:rsidRPr="004574AE">
        <w:t xml:space="preserve"> </w:t>
      </w:r>
      <w:proofErr w:type="spellStart"/>
      <w:r w:rsidRPr="004574AE">
        <w:t>odklonom</w:t>
      </w:r>
      <w:proofErr w:type="spellEnd"/>
      <w:r w:rsidRPr="004574AE">
        <w:t xml:space="preserve"> </w:t>
      </w:r>
      <w:r w:rsidR="004574AE" w:rsidRPr="004574AE">
        <w:t>s ((</w:t>
      </w:r>
      <w:r w:rsidR="004574AE" w:rsidRPr="004574AE">
        <w:rPr>
          <w:iCs/>
        </w:rPr>
        <w:t>b</w:t>
      </w:r>
      <w:r w:rsidR="004574AE" w:rsidRPr="004574AE">
        <w:t>_1 ) ̂  )= s_e/√(∑_(i=1)^n</w:t>
      </w:r>
      <w:r w:rsidR="004574AE" w:rsidRPr="004574AE">
        <w:rPr>
          <w:rFonts w:ascii="Arial" w:hAnsi="Arial" w:cs="Arial"/>
        </w:rPr>
        <w:t>▒</w:t>
      </w:r>
      <w:r w:rsidR="004574AE" w:rsidRPr="004574AE">
        <w:rPr>
          <w:rFonts w:ascii="Cambria Math" w:hAnsi="Cambria Math" w:cs="Cambria Math"/>
        </w:rPr>
        <w:t>〖</w:t>
      </w:r>
      <w:r w:rsidR="004574AE" w:rsidRPr="004574AE">
        <w:t>(x_i-x ̅)</w:t>
      </w:r>
      <w:r w:rsidR="004574AE" w:rsidRPr="004574AE">
        <w:rPr>
          <w:rFonts w:ascii="Cambria Math" w:hAnsi="Cambria Math" w:cs="Cambria Math"/>
        </w:rPr>
        <w:t>〗</w:t>
      </w:r>
      <w:r w:rsidR="004574AE" w:rsidRPr="004574AE">
        <w:t>^2 )</w:t>
      </w:r>
    </w:p>
    <w:p w:rsidR="00F74F76" w:rsidRPr="004574AE" w:rsidRDefault="00F74F76" w:rsidP="004574AE">
      <w:r w:rsidRPr="004574AE">
        <w:t xml:space="preserve">in                                                  </w:t>
      </w:r>
      <w:r w:rsidR="004574AE" w:rsidRPr="004574AE">
        <w:t>(</w:t>
      </w:r>
      <w:r w:rsidR="004574AE" w:rsidRPr="004574AE">
        <w:rPr>
          <w:iCs/>
        </w:rPr>
        <w:t>a</w:t>
      </w:r>
      <w:r w:rsidR="004574AE" w:rsidRPr="004574AE">
        <w:t xml:space="preserve">_1 ) ̂= </w:t>
      </w:r>
      <w:r w:rsidR="004574AE" w:rsidRPr="004574AE">
        <w:rPr>
          <w:iCs/>
        </w:rPr>
        <w:t>y</w:t>
      </w:r>
      <w:r w:rsidR="004574AE" w:rsidRPr="004574AE">
        <w:t> ̅-(</w:t>
      </w:r>
      <w:r w:rsidR="004574AE" w:rsidRPr="004574AE">
        <w:rPr>
          <w:iCs/>
        </w:rPr>
        <w:t>b</w:t>
      </w:r>
      <w:r w:rsidR="004574AE" w:rsidRPr="004574AE">
        <w:t>_1 ) ̂</w:t>
      </w:r>
      <w:r w:rsidR="004574AE" w:rsidRPr="004574AE">
        <w:rPr>
          <w:iCs/>
        </w:rPr>
        <w:t>x</w:t>
      </w:r>
      <w:r w:rsidR="004574AE" w:rsidRPr="004574AE">
        <w:t> ̅</w:t>
      </w:r>
    </w:p>
    <w:p w:rsidR="00F74F76" w:rsidRPr="004574AE" w:rsidRDefault="00F74F76" w:rsidP="004574AE">
      <w:r w:rsidRPr="004574AE">
        <w:t xml:space="preserve">s </w:t>
      </w:r>
      <w:proofErr w:type="spellStart"/>
      <w:r w:rsidRPr="004574AE">
        <w:t>standardnim</w:t>
      </w:r>
      <w:proofErr w:type="spellEnd"/>
      <w:r w:rsidRPr="004574AE">
        <w:t xml:space="preserve"> </w:t>
      </w:r>
      <w:proofErr w:type="spellStart"/>
      <w:r w:rsidRPr="004574AE">
        <w:t>odklonom</w:t>
      </w:r>
      <w:proofErr w:type="spellEnd"/>
      <w:r w:rsidRPr="004574AE">
        <w:t xml:space="preserve"> </w:t>
      </w:r>
      <w:r w:rsidR="004574AE" w:rsidRPr="004574AE">
        <w:rPr>
          <w:iCs/>
        </w:rPr>
        <w:t>s</w:t>
      </w:r>
      <w:r w:rsidR="004574AE" w:rsidRPr="004574AE">
        <w:t>((</w:t>
      </w:r>
      <w:r w:rsidR="004574AE" w:rsidRPr="004574AE">
        <w:rPr>
          <w:iCs/>
        </w:rPr>
        <w:t>a</w:t>
      </w:r>
      <w:r w:rsidR="004574AE" w:rsidRPr="004574AE">
        <w:t>_1 ) ̂)=</w:t>
      </w:r>
      <w:proofErr w:type="spellStart"/>
      <w:r w:rsidR="004574AE" w:rsidRPr="004574AE">
        <w:rPr>
          <w:iCs/>
        </w:rPr>
        <w:t>s</w:t>
      </w:r>
      <w:r w:rsidR="004574AE" w:rsidRPr="004574AE">
        <w:t>_</w:t>
      </w:r>
      <w:r w:rsidR="004574AE" w:rsidRPr="004574AE">
        <w:rPr>
          <w:iCs/>
        </w:rPr>
        <w:t>e</w:t>
      </w:r>
      <w:proofErr w:type="spellEnd"/>
      <w:r w:rsidR="004574AE" w:rsidRPr="004574AE">
        <w:rPr>
          <w:iCs/>
        </w:rPr>
        <w:t xml:space="preserve"> </w:t>
      </w:r>
      <w:r w:rsidR="004574AE" w:rsidRPr="004574AE">
        <w:t>√((∑_</w:t>
      </w:r>
      <w:r w:rsidR="004574AE" w:rsidRPr="004574AE">
        <w:rPr>
          <w:iCs/>
        </w:rPr>
        <w:t>(i</w:t>
      </w:r>
      <w:r w:rsidR="004574AE" w:rsidRPr="004574AE">
        <w:t>=1</w:t>
      </w:r>
      <w:r w:rsidR="004574AE" w:rsidRPr="004574AE">
        <w:rPr>
          <w:iCs/>
        </w:rPr>
        <w:t>)</w:t>
      </w:r>
      <w:r w:rsidR="004574AE" w:rsidRPr="004574AE">
        <w:t>^</w:t>
      </w:r>
      <w:r w:rsidR="004574AE" w:rsidRPr="004574AE">
        <w:rPr>
          <w:iCs/>
        </w:rPr>
        <w:t>n</w:t>
      </w:r>
      <w:r w:rsidR="004574AE" w:rsidRPr="004574AE">
        <w:rPr>
          <w:rFonts w:ascii="Arial" w:hAnsi="Arial" w:cs="Arial"/>
        </w:rPr>
        <w:t>▒</w:t>
      </w:r>
      <w:r w:rsidR="004574AE" w:rsidRPr="004574AE">
        <w:rPr>
          <w:iCs/>
        </w:rPr>
        <w:t>x</w:t>
      </w:r>
      <w:r w:rsidR="004574AE" w:rsidRPr="004574AE">
        <w:t>_</w:t>
      </w:r>
      <w:r w:rsidR="004574AE" w:rsidRPr="004574AE">
        <w:rPr>
          <w:iCs/>
        </w:rPr>
        <w:t>i</w:t>
      </w:r>
      <w:r w:rsidR="004574AE" w:rsidRPr="004574AE">
        <w:t xml:space="preserve">^2 </w:t>
      </w:r>
      <w:r w:rsidR="004574AE" w:rsidRPr="004574AE">
        <w:rPr>
          <w:iCs/>
        </w:rPr>
        <w:t>)</w:t>
      </w:r>
      <w:r w:rsidR="004574AE" w:rsidRPr="004574AE">
        <w:t>/</w:t>
      </w:r>
      <w:r w:rsidR="004574AE" w:rsidRPr="004574AE">
        <w:rPr>
          <w:iCs/>
        </w:rPr>
        <w:t>(n</w:t>
      </w:r>
      <w:r w:rsidR="004574AE" w:rsidRPr="004574AE">
        <w:t>∑_</w:t>
      </w:r>
      <w:r w:rsidR="004574AE" w:rsidRPr="004574AE">
        <w:rPr>
          <w:iCs/>
        </w:rPr>
        <w:t>(i</w:t>
      </w:r>
      <w:r w:rsidR="004574AE" w:rsidRPr="004574AE">
        <w:t>=1</w:t>
      </w:r>
      <w:r w:rsidR="004574AE" w:rsidRPr="004574AE">
        <w:rPr>
          <w:iCs/>
        </w:rPr>
        <w:t>)</w:t>
      </w:r>
      <w:r w:rsidR="004574AE" w:rsidRPr="004574AE">
        <w:t>^</w:t>
      </w:r>
      <w:r w:rsidR="004574AE" w:rsidRPr="004574AE">
        <w:rPr>
          <w:iCs/>
        </w:rPr>
        <w:t>n</w:t>
      </w:r>
      <w:r w:rsidR="004574AE" w:rsidRPr="004574AE">
        <w:rPr>
          <w:rFonts w:ascii="Arial" w:hAnsi="Arial" w:cs="Arial"/>
        </w:rPr>
        <w:t>▒</w:t>
      </w:r>
      <w:r w:rsidR="004574AE" w:rsidRPr="004574AE">
        <w:rPr>
          <w:rFonts w:ascii="Cambria Math" w:hAnsi="Cambria Math" w:cs="Cambria Math"/>
        </w:rPr>
        <w:t>〖</w:t>
      </w:r>
      <w:r w:rsidR="004574AE" w:rsidRPr="004574AE">
        <w:t>(</w:t>
      </w:r>
      <w:r w:rsidR="004574AE" w:rsidRPr="004574AE">
        <w:rPr>
          <w:iCs/>
        </w:rPr>
        <w:t>x</w:t>
      </w:r>
      <w:r w:rsidR="004574AE" w:rsidRPr="004574AE">
        <w:t>_</w:t>
      </w:r>
      <w:r w:rsidR="004574AE" w:rsidRPr="004574AE">
        <w:rPr>
          <w:iCs/>
        </w:rPr>
        <w:t>i</w:t>
      </w:r>
      <w:r w:rsidR="004574AE" w:rsidRPr="004574AE">
        <w:t>-</w:t>
      </w:r>
      <w:r w:rsidR="004574AE" w:rsidRPr="004574AE">
        <w:rPr>
          <w:iCs/>
        </w:rPr>
        <w:t>x</w:t>
      </w:r>
      <w:r w:rsidR="004574AE" w:rsidRPr="004574AE">
        <w:t> ̅)</w:t>
      </w:r>
      <w:r w:rsidR="004574AE" w:rsidRPr="004574AE">
        <w:rPr>
          <w:rFonts w:ascii="Cambria Math" w:hAnsi="Cambria Math" w:cs="Cambria Math"/>
        </w:rPr>
        <w:t>〗</w:t>
      </w:r>
      <w:r w:rsidR="004574AE" w:rsidRPr="004574AE">
        <w:t>^2 ))</w:t>
      </w:r>
      <w:r w:rsidRPr="004574AE">
        <w:t xml:space="preserve"> , </w:t>
      </w:r>
    </w:p>
    <w:p w:rsidR="00F74F76" w:rsidRPr="004574AE" w:rsidRDefault="00F74F76" w:rsidP="004574AE">
      <w:proofErr w:type="spellStart"/>
      <w:r w:rsidRPr="004574AE">
        <w:lastRenderedPageBreak/>
        <w:t>kjer</w:t>
      </w:r>
      <w:proofErr w:type="spellEnd"/>
      <w:r w:rsidRPr="004574AE">
        <w:t xml:space="preserve"> je </w:t>
      </w:r>
    </w:p>
    <w:p w:rsidR="00F74F76" w:rsidRPr="004574AE" w:rsidRDefault="004574AE" w:rsidP="004574AE">
      <w:r w:rsidRPr="004574AE">
        <w:rPr>
          <w:iCs/>
        </w:rPr>
        <w:t>s</w:t>
      </w:r>
      <w:r w:rsidRPr="004574AE">
        <w:t>_</w:t>
      </w:r>
      <w:r w:rsidRPr="004574AE">
        <w:rPr>
          <w:iCs/>
        </w:rPr>
        <w:t>e</w:t>
      </w:r>
      <w:r w:rsidRPr="004574AE">
        <w:t>^2=1/</w:t>
      </w:r>
      <w:r w:rsidRPr="004574AE">
        <w:rPr>
          <w:iCs/>
        </w:rPr>
        <w:t>(n</w:t>
      </w:r>
      <w:r w:rsidRPr="004574AE">
        <w:t>-2) ∑_</w:t>
      </w:r>
      <w:r w:rsidRPr="004574AE">
        <w:rPr>
          <w:iCs/>
        </w:rPr>
        <w:t>(i</w:t>
      </w:r>
      <w:r w:rsidRPr="004574AE">
        <w:t>=1</w:t>
      </w:r>
      <w:r w:rsidRPr="004574AE">
        <w:rPr>
          <w:iCs/>
        </w:rPr>
        <w:t>)</w:t>
      </w:r>
      <w:r w:rsidRPr="004574AE">
        <w:t>^</w:t>
      </w:r>
      <w:r w:rsidRPr="004574AE">
        <w:rPr>
          <w:iCs/>
        </w:rPr>
        <w:t>n</w:t>
      </w:r>
      <w:r w:rsidRPr="004574AE">
        <w:rPr>
          <w:rFonts w:ascii="Arial" w:hAnsi="Arial" w:cs="Arial"/>
        </w:rPr>
        <w:t>▒</w:t>
      </w:r>
      <w:r w:rsidRPr="004574AE">
        <w:rPr>
          <w:iCs/>
        </w:rPr>
        <w:t>e</w:t>
      </w:r>
      <w:r w:rsidRPr="004574AE">
        <w:t>_</w:t>
      </w:r>
      <w:r w:rsidRPr="004574AE">
        <w:rPr>
          <w:iCs/>
        </w:rPr>
        <w:t>i</w:t>
      </w:r>
      <w:r w:rsidRPr="004574AE">
        <w:t xml:space="preserve">^2 </w:t>
      </w:r>
    </w:p>
    <w:p w:rsidR="00F74F76" w:rsidRPr="004574AE" w:rsidRDefault="00F74F76" w:rsidP="004574AE">
      <w:proofErr w:type="spellStart"/>
      <w:r w:rsidRPr="004574AE">
        <w:t>nepristranska</w:t>
      </w:r>
      <w:proofErr w:type="spellEnd"/>
      <w:r w:rsidRPr="004574AE">
        <w:t xml:space="preserve"> </w:t>
      </w:r>
      <w:proofErr w:type="spellStart"/>
      <w:r w:rsidRPr="004574AE">
        <w:t>ocena</w:t>
      </w:r>
      <w:proofErr w:type="spellEnd"/>
      <w:r w:rsidRPr="004574AE">
        <w:t xml:space="preserve"> </w:t>
      </w:r>
      <w:proofErr w:type="spellStart"/>
      <w:r w:rsidRPr="004574AE">
        <w:t>za</w:t>
      </w:r>
      <w:proofErr w:type="spellEnd"/>
      <w:r w:rsidRPr="004574AE">
        <w:t xml:space="preserve"> </w:t>
      </w:r>
      <w:proofErr w:type="spellStart"/>
      <w:r w:rsidRPr="004574AE">
        <w:t>varianco</w:t>
      </w:r>
      <w:proofErr w:type="spellEnd"/>
      <w:r w:rsidRPr="004574AE">
        <w:t xml:space="preserve"> ostankov, </w:t>
      </w:r>
      <m:oMath>
        <m:acc>
          <m:accPr>
            <m:chr m:val="̅"/>
            <m:ctrlPr>
              <w:rPr>
                <w:rFonts w:ascii="Cambria Math" w:hAnsi="Cambria Math"/>
              </w:rPr>
            </m:ctrlPr>
          </m:accPr>
          <m:e>
            <m:r>
              <w:rPr>
                <w:rFonts w:ascii="Cambria Math" w:hAnsi="Cambria Math"/>
              </w:rPr>
              <m:t>y</m:t>
            </m:r>
          </m:e>
        </m:acc>
      </m:oMath>
      <w:r w:rsidRPr="004574AE">
        <w:t xml:space="preserve"> aritmetična sredina vrednosti </w:t>
      </w:r>
      <m:oMath>
        <m:sSub>
          <m:sSubPr>
            <m:ctrlPr>
              <w:rPr>
                <w:rFonts w:ascii="Cambria Math" w:hAnsi="Cambria Math"/>
              </w:rPr>
            </m:ctrlPr>
          </m:sSubPr>
          <m:e>
            <m:r>
              <w:rPr>
                <w:rFonts w:ascii="Cambria Math" w:hAnsi="Cambria Math"/>
              </w:rPr>
              <m:t>y</m:t>
            </m:r>
          </m:e>
          <m:sub>
            <m:r>
              <w:rPr>
                <w:rFonts w:ascii="Cambria Math" w:hAnsi="Cambria Math"/>
              </w:rPr>
              <m:t>i</m:t>
            </m:r>
          </m:sub>
        </m:sSub>
      </m:oMath>
      <w:r w:rsidRPr="004574AE">
        <w:t xml:space="preserve"> in </w:t>
      </w:r>
      <m:oMath>
        <m:acc>
          <m:accPr>
            <m:chr m:val="̅"/>
            <m:ctrlPr>
              <w:rPr>
                <w:rFonts w:ascii="Cambria Math" w:hAnsi="Cambria Math"/>
              </w:rPr>
            </m:ctrlPr>
          </m:accPr>
          <m:e>
            <m:r>
              <w:rPr>
                <w:rFonts w:ascii="Cambria Math" w:hAnsi="Cambria Math"/>
              </w:rPr>
              <m:t>x</m:t>
            </m:r>
          </m:e>
        </m:acc>
      </m:oMath>
      <w:r w:rsidRPr="004574AE">
        <w:t xml:space="preserve"> aritmetična sredina vrednosti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4574AE">
        <w:t>. Ničelno hipotezo, da trend ni značilen (b = 0), proti alternativni hipotezi, da je trend značilen (b ≠ 0), lahko testiramo s statistiko</w:t>
      </w:r>
    </w:p>
    <w:p w:rsidR="00F74F76" w:rsidRPr="004574AE" w:rsidRDefault="004574AE" w:rsidP="004574AE">
      <w:proofErr w:type="spellStart"/>
      <w:r w:rsidRPr="004574AE">
        <w:rPr>
          <w:iCs/>
        </w:rPr>
        <w:t>t</w:t>
      </w:r>
      <w:r w:rsidRPr="004574AE">
        <w:t>_</w:t>
      </w:r>
      <w:r w:rsidRPr="004574AE">
        <w:rPr>
          <w:iCs/>
        </w:rPr>
        <w:t>b</w:t>
      </w:r>
      <w:proofErr w:type="spellEnd"/>
      <w:r w:rsidRPr="004574AE">
        <w:t>=(</w:t>
      </w:r>
      <w:r w:rsidRPr="004574AE">
        <w:rPr>
          <w:iCs/>
        </w:rPr>
        <w:t>b</w:t>
      </w:r>
      <w:r w:rsidRPr="004574AE">
        <w:t>_1 ) ̂/</w:t>
      </w:r>
      <w:r w:rsidRPr="004574AE">
        <w:rPr>
          <w:iCs/>
        </w:rPr>
        <w:t>(s</w:t>
      </w:r>
      <w:r w:rsidRPr="004574AE">
        <w:t>((</w:t>
      </w:r>
      <w:r w:rsidRPr="004574AE">
        <w:rPr>
          <w:iCs/>
        </w:rPr>
        <w:t>b</w:t>
      </w:r>
      <w:r w:rsidRPr="004574AE">
        <w:t>_1 ) ̂)),</w:t>
      </w:r>
    </w:p>
    <w:p w:rsidR="00F74F76" w:rsidRPr="004574AE" w:rsidRDefault="00F74F76" w:rsidP="004574AE">
      <w:proofErr w:type="spellStart"/>
      <w:r w:rsidRPr="004574AE">
        <w:t>ki</w:t>
      </w:r>
      <w:proofErr w:type="spellEnd"/>
      <w:r w:rsidRPr="004574AE">
        <w:t xml:space="preserve"> se </w:t>
      </w:r>
      <w:proofErr w:type="spellStart"/>
      <w:r w:rsidRPr="004574AE">
        <w:t>porazdeljuje</w:t>
      </w:r>
      <w:proofErr w:type="spellEnd"/>
      <w:r w:rsidRPr="004574AE">
        <w:t xml:space="preserve"> </w:t>
      </w:r>
      <w:proofErr w:type="spellStart"/>
      <w:r w:rsidRPr="004574AE">
        <w:t>po</w:t>
      </w:r>
      <w:proofErr w:type="spellEnd"/>
      <w:r w:rsidRPr="004574AE">
        <w:t xml:space="preserve"> </w:t>
      </w:r>
      <w:proofErr w:type="spellStart"/>
      <w:r w:rsidRPr="004574AE">
        <w:t>Studentovi</w:t>
      </w:r>
      <w:proofErr w:type="spellEnd"/>
      <w:r w:rsidRPr="004574AE">
        <w:t xml:space="preserve"> t </w:t>
      </w:r>
      <w:proofErr w:type="spellStart"/>
      <w:r w:rsidRPr="004574AE">
        <w:t>porazdelitvi</w:t>
      </w:r>
      <w:proofErr w:type="spellEnd"/>
      <w:r w:rsidRPr="004574AE">
        <w:t xml:space="preserve"> z n – 2  prostostnimi stopnjami. Podobno hipotezo lahko testiramo tudi za koeficient a.</w:t>
      </w:r>
    </w:p>
    <w:p w:rsidR="00F74F76" w:rsidRPr="004574AE" w:rsidRDefault="00F74F76" w:rsidP="004574AE">
      <w:proofErr w:type="spellStart"/>
      <w:r w:rsidRPr="004574AE">
        <w:t>Časovne</w:t>
      </w:r>
      <w:proofErr w:type="spellEnd"/>
      <w:r w:rsidRPr="004574AE">
        <w:t xml:space="preserve"> </w:t>
      </w:r>
      <w:proofErr w:type="spellStart"/>
      <w:r w:rsidRPr="004574AE">
        <w:t>vrste</w:t>
      </w:r>
      <w:proofErr w:type="spellEnd"/>
      <w:r w:rsidRPr="004574AE">
        <w:t xml:space="preserve"> le </w:t>
      </w:r>
      <w:proofErr w:type="spellStart"/>
      <w:r w:rsidRPr="004574AE">
        <w:t>redko</w:t>
      </w:r>
      <w:proofErr w:type="spellEnd"/>
      <w:r w:rsidRPr="004574AE">
        <w:t xml:space="preserve"> izpolnjujejo predpostavko o normalni porazdelitvi in neodvisnosti ostankov, ki jo opisana metoda zahteva. Metoda najmanjših kvadratov je občutljiva tudi na ekstremne vrednosti (osamelce), ki so v časovnih vrstah pogosto prisotne. V takih primerih dobimo s to metodo nerealne rezultate, zato je za oceno linearnega trenda bolje </w:t>
      </w:r>
      <w:r w:rsidR="009E543C" w:rsidRPr="004574AE">
        <w:t xml:space="preserve">uporabiti neparametrične metode </w:t>
      </w:r>
      <w:r w:rsidRPr="004574AE">
        <w:t>(Kraner Šumenjak in Šuštar 2011).</w:t>
      </w:r>
    </w:p>
    <w:p w:rsidR="00F74F76" w:rsidRPr="004574AE" w:rsidRDefault="00F74F76" w:rsidP="004574AE">
      <w:bookmarkStart w:id="6" w:name="_Toc335415287"/>
      <w:proofErr w:type="spellStart"/>
      <w:r w:rsidRPr="004574AE">
        <w:t>Multipla</w:t>
      </w:r>
      <w:proofErr w:type="spellEnd"/>
      <w:r w:rsidRPr="004574AE">
        <w:t xml:space="preserve"> </w:t>
      </w:r>
      <w:proofErr w:type="spellStart"/>
      <w:r w:rsidRPr="004574AE">
        <w:t>regresija</w:t>
      </w:r>
      <w:proofErr w:type="spellEnd"/>
      <w:r w:rsidRPr="004574AE">
        <w:t xml:space="preserve"> in </w:t>
      </w:r>
      <w:proofErr w:type="spellStart"/>
      <w:r w:rsidRPr="004574AE">
        <w:t>ocenjevanje</w:t>
      </w:r>
      <w:proofErr w:type="spellEnd"/>
      <w:r w:rsidRPr="004574AE">
        <w:t xml:space="preserve"> manjkajočih podatkov</w:t>
      </w:r>
      <w:bookmarkEnd w:id="6"/>
    </w:p>
    <w:p w:rsidR="00F74F76" w:rsidRPr="004574AE" w:rsidRDefault="00F74F76" w:rsidP="004574AE">
      <w:proofErr w:type="spellStart"/>
      <w:r w:rsidRPr="004574AE">
        <w:t>Najpogosteje</w:t>
      </w:r>
      <w:proofErr w:type="spellEnd"/>
      <w:r w:rsidRPr="004574AE">
        <w:t xml:space="preserve"> je </w:t>
      </w:r>
      <w:proofErr w:type="spellStart"/>
      <w:r w:rsidRPr="004574AE">
        <w:t>uporabljen</w:t>
      </w:r>
      <w:proofErr w:type="spellEnd"/>
      <w:r w:rsidRPr="004574AE">
        <w:t xml:space="preserve"> </w:t>
      </w:r>
      <w:proofErr w:type="spellStart"/>
      <w:r w:rsidRPr="004574AE">
        <w:t>linearni</w:t>
      </w:r>
      <w:proofErr w:type="spellEnd"/>
      <w:r w:rsidRPr="004574AE">
        <w:t xml:space="preserve"> regresijski model</w:t>
      </w:r>
    </w:p>
    <w:p w:rsidR="00F74F76" w:rsidRPr="000D5390" w:rsidRDefault="000D5390" w:rsidP="004574AE">
      <w:r w:rsidRPr="000D5390">
        <w:rPr>
          <w:iCs/>
        </w:rPr>
        <w:t>Y</w:t>
      </w:r>
      <w:r w:rsidRPr="000D5390">
        <w:t>=</w:t>
      </w:r>
      <w:r w:rsidRPr="000D5390">
        <w:rPr>
          <w:iCs/>
        </w:rPr>
        <w:t>b</w:t>
      </w:r>
      <w:r w:rsidRPr="000D5390">
        <w:t>_0+∑_</w:t>
      </w:r>
      <w:r w:rsidRPr="000D5390">
        <w:rPr>
          <w:iCs/>
        </w:rPr>
        <w:t>(i</w:t>
      </w:r>
      <w:r w:rsidRPr="000D5390">
        <w:t>=1</w:t>
      </w:r>
      <w:r w:rsidRPr="000D5390">
        <w:rPr>
          <w:iCs/>
        </w:rPr>
        <w:t>)</w:t>
      </w:r>
      <w:r w:rsidRPr="000D5390">
        <w:t>^</w:t>
      </w:r>
      <w:r w:rsidRPr="000D5390">
        <w:rPr>
          <w:iCs/>
        </w:rPr>
        <w:t>n</w:t>
      </w:r>
      <w:r w:rsidRPr="000D5390">
        <w:rPr>
          <w:rFonts w:ascii="Arial" w:hAnsi="Arial" w:cs="Arial"/>
        </w:rPr>
        <w:t>▒</w:t>
      </w:r>
      <w:r w:rsidRPr="000D5390">
        <w:rPr>
          <w:rFonts w:ascii="Cambria Math" w:hAnsi="Cambria Math" w:cs="Cambria Math"/>
        </w:rPr>
        <w:t>〖</w:t>
      </w:r>
      <w:r w:rsidRPr="000D5390">
        <w:rPr>
          <w:iCs/>
        </w:rPr>
        <w:t>b</w:t>
      </w:r>
      <w:r w:rsidRPr="000D5390">
        <w:t>_</w:t>
      </w:r>
      <w:r w:rsidRPr="000D5390">
        <w:rPr>
          <w:iCs/>
        </w:rPr>
        <w:t>i X</w:t>
      </w:r>
      <w:r w:rsidRPr="000D5390">
        <w:t>_</w:t>
      </w:r>
      <w:r w:rsidRPr="000D5390">
        <w:rPr>
          <w:iCs/>
        </w:rPr>
        <w:t xml:space="preserve">i </w:t>
      </w:r>
      <w:r w:rsidRPr="000D5390">
        <w:rPr>
          <w:rFonts w:ascii="Cambria Math" w:hAnsi="Cambria Math" w:cs="Cambria Math"/>
        </w:rPr>
        <w:t>〗</w:t>
      </w:r>
      <w:r w:rsidRPr="000D5390">
        <w:t>+</w:t>
      </w:r>
      <w:r w:rsidRPr="000D5390">
        <w:rPr>
          <w:iCs/>
        </w:rPr>
        <w:t>E</w:t>
      </w:r>
      <w:r w:rsidRPr="000D5390">
        <w:t>,</w:t>
      </w:r>
    </w:p>
    <w:p w:rsidR="00F74F76" w:rsidRPr="004574AE" w:rsidRDefault="00F74F76" w:rsidP="004574AE">
      <w:r w:rsidRPr="004574AE">
        <w:t xml:space="preserve">kjer so </w:t>
      </w:r>
      <m:oMath>
        <m:sSub>
          <m:sSubPr>
            <m:ctrlPr>
              <w:rPr>
                <w:rFonts w:ascii="Cambria Math" w:hAnsi="Cambria Math"/>
              </w:rPr>
            </m:ctrlPr>
          </m:sSubPr>
          <m:e>
            <m:r>
              <w:rPr>
                <w:rFonts w:ascii="Cambria Math" w:hAnsi="Cambria Math"/>
              </w:rPr>
              <m:t>b</m:t>
            </m:r>
          </m:e>
          <m:sub>
            <m:r>
              <w:rPr>
                <w:rFonts w:ascii="Cambria Math" w:hAnsi="Cambria Math"/>
              </w:rPr>
              <m:t>i</m:t>
            </m:r>
          </m:sub>
        </m:sSub>
      </m:oMath>
      <w:r w:rsidRPr="004574AE">
        <w:t xml:space="preserve"> regresijski koeficienti in </w:t>
      </w:r>
      <m:oMath>
        <m:r>
          <w:rPr>
            <w:rFonts w:ascii="Cambria Math" w:hAnsi="Cambria Math"/>
          </w:rPr>
          <m:t>E</m:t>
        </m:r>
      </m:oMath>
      <w:r w:rsidRPr="004574AE">
        <w:t xml:space="preserve"> ostanek oziroma nepojasnjen del. </w:t>
      </w:r>
    </w:p>
    <w:p w:rsidR="00F74F76" w:rsidRPr="004574AE" w:rsidRDefault="00F74F76" w:rsidP="004574AE">
      <w:proofErr w:type="spellStart"/>
      <w:r w:rsidRPr="004574AE">
        <w:t>Multipla</w:t>
      </w:r>
      <w:proofErr w:type="spellEnd"/>
      <w:r w:rsidRPr="004574AE">
        <w:t xml:space="preserve"> </w:t>
      </w:r>
      <w:proofErr w:type="spellStart"/>
      <w:r w:rsidRPr="004574AE">
        <w:t>regresija</w:t>
      </w:r>
      <w:proofErr w:type="spellEnd"/>
      <w:r w:rsidRPr="004574AE">
        <w:t xml:space="preserve"> </w:t>
      </w:r>
      <w:proofErr w:type="spellStart"/>
      <w:r w:rsidRPr="004574AE">
        <w:t>najpogosteje</w:t>
      </w:r>
      <w:proofErr w:type="spellEnd"/>
      <w:r w:rsidRPr="004574AE">
        <w:t xml:space="preserve"> </w:t>
      </w:r>
      <w:proofErr w:type="spellStart"/>
      <w:r w:rsidR="00C631DB" w:rsidRPr="004574AE">
        <w:t>temelji</w:t>
      </w:r>
      <w:proofErr w:type="spellEnd"/>
      <w:r w:rsidR="00C631DB" w:rsidRPr="004574AE">
        <w:t xml:space="preserve"> </w:t>
      </w:r>
      <w:r w:rsidRPr="004574AE">
        <w:t>na metodi najmanjših kvadratov, pri kateri regresijske koeficiente določimo tako,</w:t>
      </w:r>
      <w:r w:rsidR="00C631DB" w:rsidRPr="004574AE">
        <w:t xml:space="preserve"> da je vsota kvadratov </w:t>
      </w:r>
      <w:r w:rsidRPr="004574AE">
        <w:t>odklonov z regresijsko funkcijo ocenjenih vre</w:t>
      </w:r>
      <w:r w:rsidR="00C631DB" w:rsidRPr="004574AE">
        <w:t xml:space="preserve">dnosti od opazovanih vrednosti </w:t>
      </w:r>
      <w:r w:rsidRPr="004574AE">
        <w:t>odvisne spremenljivke najmanjša.</w:t>
      </w:r>
    </w:p>
    <w:p w:rsidR="00F74F76" w:rsidRPr="004574AE" w:rsidRDefault="00C631DB" w:rsidP="004574AE">
      <w:proofErr w:type="spellStart"/>
      <w:r w:rsidRPr="004574AE">
        <w:t>Pravilno</w:t>
      </w:r>
      <w:proofErr w:type="spellEnd"/>
      <w:r w:rsidRPr="004574AE">
        <w:t xml:space="preserve"> </w:t>
      </w:r>
      <w:proofErr w:type="spellStart"/>
      <w:r w:rsidR="00F74F76" w:rsidRPr="004574AE">
        <w:t>izde</w:t>
      </w:r>
      <w:r w:rsidRPr="004574AE">
        <w:t>lan</w:t>
      </w:r>
      <w:proofErr w:type="spellEnd"/>
      <w:r w:rsidRPr="004574AE">
        <w:t xml:space="preserve"> </w:t>
      </w:r>
      <w:proofErr w:type="spellStart"/>
      <w:r w:rsidR="00F74F76" w:rsidRPr="004574AE">
        <w:t>regresijski</w:t>
      </w:r>
      <w:proofErr w:type="spellEnd"/>
      <w:r w:rsidR="00F74F76" w:rsidRPr="004574AE">
        <w:t xml:space="preserve"> model vsebuje le značilne neodvisne spremenljivke. Značilne neodvisne spremenljivke so tiste, pri katerih je mogoče z nizko stopnjo značilnosti zavrnit</w:t>
      </w:r>
      <w:r w:rsidR="009E543C" w:rsidRPr="004574AE">
        <w:t xml:space="preserve">i ničelno domnevo, da </w:t>
      </w:r>
      <w:r w:rsidRPr="004574AE">
        <w:t xml:space="preserve">je </w:t>
      </w:r>
      <w:r w:rsidR="00F74F76" w:rsidRPr="004574AE">
        <w:t xml:space="preserve">regresijski koeficient enak 0 </w:t>
      </w:r>
      <w:r w:rsidR="004574AE" w:rsidRPr="004574AE">
        <w:rPr>
          <w:rFonts w:ascii="Cambria Math" w:hAnsi="Cambria Math" w:cs="Cambria Math"/>
          <w:color w:val="FF0000"/>
        </w:rPr>
        <w:t>〖</w:t>
      </w:r>
      <w:r w:rsidR="004574AE" w:rsidRPr="004574AE">
        <w:rPr>
          <w:color w:val="FF0000"/>
        </w:rPr>
        <w:t>(</w:t>
      </w:r>
      <w:r w:rsidR="004574AE" w:rsidRPr="004574AE">
        <w:rPr>
          <w:iCs/>
          <w:color w:val="FF0000"/>
        </w:rPr>
        <w:t>H</w:t>
      </w:r>
      <w:r w:rsidR="004574AE" w:rsidRPr="004574AE">
        <w:rPr>
          <w:rFonts w:ascii="Cambria Math" w:hAnsi="Cambria Math" w:cs="Cambria Math"/>
          <w:color w:val="FF0000"/>
        </w:rPr>
        <w:t>〗</w:t>
      </w:r>
      <w:r w:rsidR="004574AE" w:rsidRPr="004574AE">
        <w:rPr>
          <w:color w:val="FF0000"/>
        </w:rPr>
        <w:t xml:space="preserve">_0: </w:t>
      </w:r>
      <w:r w:rsidR="004574AE" w:rsidRPr="004574AE">
        <w:rPr>
          <w:iCs/>
          <w:color w:val="FF0000"/>
        </w:rPr>
        <w:t>b</w:t>
      </w:r>
      <w:r w:rsidR="004574AE" w:rsidRPr="004574AE">
        <w:rPr>
          <w:color w:val="FF0000"/>
        </w:rPr>
        <w:t>_</w:t>
      </w:r>
      <w:r w:rsidR="004574AE" w:rsidRPr="004574AE">
        <w:rPr>
          <w:iCs/>
          <w:color w:val="FF0000"/>
        </w:rPr>
        <w:t>i</w:t>
      </w:r>
      <w:r w:rsidR="004574AE" w:rsidRPr="004574AE">
        <w:rPr>
          <w:color w:val="FF0000"/>
        </w:rPr>
        <w:t>=0)</w:t>
      </w:r>
      <w:r w:rsidR="00F74F76" w:rsidRPr="004574AE">
        <w:rPr>
          <w:color w:val="FF0000"/>
        </w:rPr>
        <w:t>.</w:t>
      </w:r>
      <w:r w:rsidR="00F74F76" w:rsidRPr="004574AE">
        <w:t xml:space="preserve"> </w:t>
      </w:r>
      <w:r w:rsidRPr="004574AE">
        <w:t xml:space="preserve">Za neodvisne spremenljivke, pri </w:t>
      </w:r>
      <w:r w:rsidR="00F74F76" w:rsidRPr="004574AE">
        <w:t>katerih te hipoteze ne moremo zavrniti, predpostavimo, da je vrednost pripadajočega regresijskega koeficienta enaka nič in da neodvisna spremenljivka ne vpliva na odvisno spremenljivko. Takih spremenljivk ne vključimo v model (Blejec 1976).</w:t>
      </w:r>
    </w:p>
    <w:p w:rsidR="00F74F76" w:rsidRPr="004574AE" w:rsidRDefault="00F74F76" w:rsidP="004574AE">
      <w:proofErr w:type="spellStart"/>
      <w:r w:rsidRPr="004574AE">
        <w:t>Multiplo</w:t>
      </w:r>
      <w:proofErr w:type="spellEnd"/>
      <w:r w:rsidRPr="004574AE">
        <w:t xml:space="preserve"> </w:t>
      </w:r>
      <w:proofErr w:type="spellStart"/>
      <w:r w:rsidRPr="004574AE">
        <w:t>regresijo</w:t>
      </w:r>
      <w:proofErr w:type="spellEnd"/>
      <w:r w:rsidRPr="004574AE">
        <w:t xml:space="preserve"> se </w:t>
      </w:r>
      <w:proofErr w:type="spellStart"/>
      <w:r w:rsidRPr="004574AE">
        <w:t>lahko</w:t>
      </w:r>
      <w:proofErr w:type="spellEnd"/>
      <w:r w:rsidRPr="004574AE">
        <w:t xml:space="preserve"> uporablja za ocenjevanje manjkajočih podatkov v </w:t>
      </w:r>
      <w:proofErr w:type="spellStart"/>
      <w:r w:rsidRPr="004574AE">
        <w:t>klimatologiji</w:t>
      </w:r>
      <w:proofErr w:type="spellEnd"/>
      <w:r w:rsidRPr="004574AE">
        <w:t xml:space="preserve"> (Kemp in sod. 1983, </w:t>
      </w:r>
      <w:proofErr w:type="spellStart"/>
      <w:r w:rsidRPr="004574AE">
        <w:t>Tabony</w:t>
      </w:r>
      <w:proofErr w:type="spellEnd"/>
      <w:r w:rsidRPr="004574AE">
        <w:t xml:space="preserve"> 1983, Young 1992 in </w:t>
      </w:r>
      <w:proofErr w:type="spellStart"/>
      <w:r w:rsidRPr="004574AE">
        <w:t>Eischeid</w:t>
      </w:r>
      <w:proofErr w:type="spellEnd"/>
      <w:r w:rsidRPr="004574AE">
        <w:t xml:space="preserve"> in sod. 1995, cit. </w:t>
      </w:r>
      <w:proofErr w:type="spellStart"/>
      <w:r w:rsidRPr="004574AE">
        <w:t>po</w:t>
      </w:r>
      <w:proofErr w:type="spellEnd"/>
      <w:r w:rsidRPr="004574AE">
        <w:t xml:space="preserve"> Xia in sod. 1999).  Xia in sod. (1999) so uporabili šest različnih metod za oceno manjkajočih podatkov v različnih klimatoloških časovnih</w:t>
      </w:r>
      <w:r w:rsidR="00C631DB" w:rsidRPr="004574AE">
        <w:t xml:space="preserve"> vrstah v Nemčiji. Uporabili so </w:t>
      </w:r>
      <w:r w:rsidRPr="004574AE">
        <w:t xml:space="preserve">metodo najmanjših absolutnih odklonov. </w:t>
      </w:r>
    </w:p>
    <w:p w:rsidR="00F74F76" w:rsidRPr="004574AE" w:rsidRDefault="00F74F76" w:rsidP="004574AE">
      <w:r w:rsidRPr="004574AE">
        <w:t xml:space="preserve">V </w:t>
      </w:r>
      <w:proofErr w:type="spellStart"/>
      <w:r w:rsidRPr="004574AE">
        <w:t>naši</w:t>
      </w:r>
      <w:proofErr w:type="spellEnd"/>
      <w:r w:rsidRPr="004574AE">
        <w:t xml:space="preserve"> </w:t>
      </w:r>
      <w:proofErr w:type="spellStart"/>
      <w:r w:rsidRPr="004574AE">
        <w:t>raziskavi</w:t>
      </w:r>
      <w:proofErr w:type="spellEnd"/>
      <w:r w:rsidRPr="004574AE">
        <w:t xml:space="preserve"> </w:t>
      </w:r>
      <w:proofErr w:type="spellStart"/>
      <w:r w:rsidRPr="004574AE">
        <w:t>smo</w:t>
      </w:r>
      <w:proofErr w:type="spellEnd"/>
      <w:r w:rsidRPr="004574AE">
        <w:t xml:space="preserve"> </w:t>
      </w:r>
      <w:proofErr w:type="spellStart"/>
      <w:r w:rsidRPr="004574AE">
        <w:t>za</w:t>
      </w:r>
      <w:proofErr w:type="spellEnd"/>
      <w:r w:rsidRPr="004574AE">
        <w:t xml:space="preserve"> določanje manjkajočih vrednosti uporabili multiplo regresijo po metodi najmanjših kvadratov. </w:t>
      </w:r>
    </w:p>
    <w:p w:rsidR="00F74F76" w:rsidRPr="004574AE" w:rsidRDefault="00F74F76" w:rsidP="004574AE">
      <w:bookmarkStart w:id="7" w:name="_Toc335415288"/>
      <w:proofErr w:type="spellStart"/>
      <w:r w:rsidRPr="004574AE">
        <w:t>Pearsonov</w:t>
      </w:r>
      <w:proofErr w:type="spellEnd"/>
      <w:r w:rsidRPr="004574AE">
        <w:t xml:space="preserve"> </w:t>
      </w:r>
      <w:proofErr w:type="spellStart"/>
      <w:r w:rsidRPr="004574AE">
        <w:t>korelacijski</w:t>
      </w:r>
      <w:proofErr w:type="spellEnd"/>
      <w:r w:rsidRPr="004574AE">
        <w:t xml:space="preserve"> </w:t>
      </w:r>
      <w:proofErr w:type="spellStart"/>
      <w:r w:rsidRPr="004574AE">
        <w:t>koeficient</w:t>
      </w:r>
      <w:bookmarkEnd w:id="7"/>
      <w:proofErr w:type="spellEnd"/>
    </w:p>
    <w:p w:rsidR="00F74F76" w:rsidRPr="004574AE" w:rsidRDefault="00F74F76" w:rsidP="004574AE">
      <w:proofErr w:type="spellStart"/>
      <w:r w:rsidRPr="004574AE">
        <w:t>Pearsonov</w:t>
      </w:r>
      <w:proofErr w:type="spellEnd"/>
      <w:r w:rsidRPr="004574AE">
        <w:t xml:space="preserve"> </w:t>
      </w:r>
      <w:proofErr w:type="spellStart"/>
      <w:r w:rsidRPr="004574AE">
        <w:t>korelacijski</w:t>
      </w:r>
      <w:proofErr w:type="spellEnd"/>
      <w:r w:rsidRPr="004574AE">
        <w:t xml:space="preserve"> </w:t>
      </w:r>
      <w:proofErr w:type="spellStart"/>
      <w:r w:rsidRPr="004574AE">
        <w:t>koeficient</w:t>
      </w:r>
      <w:proofErr w:type="spellEnd"/>
      <w:r w:rsidRPr="004574AE">
        <w:t xml:space="preserve"> je mera linearne povezanosti za dve številski spremenljivki. </w:t>
      </w:r>
    </w:p>
    <w:p w:rsidR="00F74F76" w:rsidRPr="004574AE" w:rsidRDefault="00F74F76" w:rsidP="004574AE">
      <w:r w:rsidRPr="004574AE">
        <w:lastRenderedPageBreak/>
        <w:t xml:space="preserve">Če sta spremenljivki povezani, povezava pa je linearna in zanju lahko privzamemo dvorazsežno normalno porazdelitev, lahko izračunamo oceno koeficienta korelacije. To oceno označimo z r. </w:t>
      </w:r>
      <w:proofErr w:type="spellStart"/>
      <w:r w:rsidRPr="004574AE">
        <w:t>Izpeljal</w:t>
      </w:r>
      <w:proofErr w:type="spellEnd"/>
      <w:r w:rsidRPr="004574AE">
        <w:t xml:space="preserve"> </w:t>
      </w:r>
      <w:proofErr w:type="spellStart"/>
      <w:r w:rsidRPr="004574AE">
        <w:t>jo</w:t>
      </w:r>
      <w:proofErr w:type="spellEnd"/>
      <w:r w:rsidRPr="004574AE">
        <w:t xml:space="preserve"> je Pearson, </w:t>
      </w:r>
      <w:proofErr w:type="spellStart"/>
      <w:r w:rsidRPr="004574AE">
        <w:t>zato</w:t>
      </w:r>
      <w:proofErr w:type="spellEnd"/>
      <w:r w:rsidRPr="004574AE">
        <w:t xml:space="preserve"> se le</w:t>
      </w:r>
      <w:r w:rsidR="00B75D23" w:rsidRPr="004574AE">
        <w:t>-</w:t>
      </w:r>
      <w:proofErr w:type="spellStart"/>
      <w:r w:rsidRPr="004574AE">
        <w:t>ta</w:t>
      </w:r>
      <w:proofErr w:type="spellEnd"/>
      <w:r w:rsidRPr="004574AE">
        <w:t xml:space="preserve"> po njem </w:t>
      </w:r>
      <w:proofErr w:type="spellStart"/>
      <w:r w:rsidRPr="004574AE">
        <w:t>tudi</w:t>
      </w:r>
      <w:proofErr w:type="spellEnd"/>
      <w:r w:rsidRPr="004574AE">
        <w:t xml:space="preserve"> </w:t>
      </w:r>
      <w:proofErr w:type="spellStart"/>
      <w:r w:rsidRPr="004574AE">
        <w:t>imenuje</w:t>
      </w:r>
      <w:proofErr w:type="spellEnd"/>
      <w:r w:rsidRPr="004574AE">
        <w:t xml:space="preserve"> (</w:t>
      </w:r>
      <w:proofErr w:type="spellStart"/>
      <w:r w:rsidRPr="004574AE">
        <w:t>Košmelj</w:t>
      </w:r>
      <w:proofErr w:type="spellEnd"/>
      <w:r w:rsidRPr="004574AE">
        <w:t xml:space="preserve"> 2007).</w:t>
      </w:r>
    </w:p>
    <w:p w:rsidR="00F74F76" w:rsidRPr="004574AE" w:rsidRDefault="00F74F76" w:rsidP="004574AE">
      <w:proofErr w:type="spellStart"/>
      <w:r w:rsidRPr="004574AE">
        <w:t>Ocena</w:t>
      </w:r>
      <w:proofErr w:type="spellEnd"/>
      <w:r w:rsidRPr="004574AE">
        <w:t xml:space="preserve"> </w:t>
      </w:r>
      <w:proofErr w:type="spellStart"/>
      <w:r w:rsidRPr="004574AE">
        <w:t>Pearsonovega</w:t>
      </w:r>
      <w:proofErr w:type="spellEnd"/>
      <w:r w:rsidRPr="004574AE">
        <w:t xml:space="preserve"> </w:t>
      </w:r>
      <w:proofErr w:type="spellStart"/>
      <w:r w:rsidRPr="004574AE">
        <w:t>korelacijskega</w:t>
      </w:r>
      <w:proofErr w:type="spellEnd"/>
      <w:r w:rsidRPr="004574AE">
        <w:t xml:space="preserve"> </w:t>
      </w:r>
      <w:proofErr w:type="spellStart"/>
      <w:r w:rsidRPr="004574AE">
        <w:t>koeficienta</w:t>
      </w:r>
      <w:proofErr w:type="spellEnd"/>
      <w:r w:rsidRPr="004574AE">
        <w:t xml:space="preserve"> se izračuna po naslednjem obrazcu:</w:t>
      </w:r>
    </w:p>
    <w:p w:rsidR="00F74F76" w:rsidRPr="004574AE" w:rsidRDefault="00F74F76" w:rsidP="004574AE">
      <m:oMathPara>
        <m:oMath>
          <m:r>
            <w:rPr>
              <w:rFonts w:ascii="Cambria Math" w:eastAsiaTheme="minorHAnsi" w:hAnsi="Cambria Math"/>
            </w:rPr>
            <m:t>r</m:t>
          </m:r>
          <m:r>
            <m:rPr>
              <m:sty m:val="p"/>
            </m:rPr>
            <w:rPr>
              <w:rFonts w:ascii="Cambria Math" w:eastAsiaTheme="minorHAnsi" w:hAnsi="Cambria Math"/>
            </w:rPr>
            <m:t>=</m:t>
          </m:r>
          <m:f>
            <m:fPr>
              <m:ctrlPr>
                <w:rPr>
                  <w:rFonts w:ascii="Cambria Math" w:eastAsiaTheme="minorHAnsi" w:hAnsi="Cambria Math"/>
                </w:rPr>
              </m:ctrlPr>
            </m:fPr>
            <m:num>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eastAsiaTheme="minorHAnsi"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acc>
                        <m:accPr>
                          <m:chr m:val="̅"/>
                          <m:ctrlPr>
                            <w:rPr>
                              <w:rFonts w:ascii="Cambria Math" w:eastAsiaTheme="minorHAnsi" w:hAnsi="Cambria Math"/>
                            </w:rPr>
                          </m:ctrlPr>
                        </m:accPr>
                        <m:e>
                          <m:r>
                            <w:rPr>
                              <w:rFonts w:ascii="Cambria Math" w:hAnsi="Cambria Math"/>
                            </w:rPr>
                            <m:t>x</m:t>
                          </m:r>
                        </m:e>
                      </m:acc>
                    </m:e>
                  </m:d>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 xml:space="preserve"> )</m:t>
                  </m:r>
                </m:e>
              </m:nary>
            </m:num>
            <m:den>
              <m:rad>
                <m:radPr>
                  <m:degHide m:val="on"/>
                  <m:ctrlPr>
                    <w:rPr>
                      <w:rFonts w:ascii="Cambria Math" w:eastAsiaTheme="minorHAnsi" w:hAnsi="Cambria Math"/>
                    </w:rPr>
                  </m:ctrlPr>
                </m:radPr>
                <m:deg/>
                <m:e>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eastAsiaTheme="minorHAnsi" w:hAnsi="Cambria Math"/>
                            </w:rPr>
                          </m:ctrlPr>
                        </m:sSupPr>
                        <m:e>
                          <m:r>
                            <m:rPr>
                              <m:sty m:val="p"/>
                            </m:rPr>
                            <w:rPr>
                              <w:rFonts w:ascii="Cambria Math" w:hAnsi="Cambria Math"/>
                            </w:rPr>
                            <m:t>(</m:t>
                          </m:r>
                          <m:sSub>
                            <m:sSubPr>
                              <m:ctrlPr>
                                <w:rPr>
                                  <w:rFonts w:ascii="Cambria Math" w:eastAsiaTheme="minorHAnsi"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acc>
                            <m:accPr>
                              <m:chr m:val="̅"/>
                              <m:ctrlPr>
                                <w:rPr>
                                  <w:rFonts w:ascii="Cambria Math" w:eastAsiaTheme="minorHAnsi" w:hAnsi="Cambria Math"/>
                                </w:rPr>
                              </m:ctrlPr>
                            </m:accPr>
                            <m:e>
                              <m:r>
                                <w:rPr>
                                  <w:rFonts w:ascii="Cambria Math" w:hAnsi="Cambria Math"/>
                                </w:rPr>
                                <m:t>x</m:t>
                              </m:r>
                            </m:e>
                          </m:acc>
                          <m:r>
                            <m:rPr>
                              <m:sty m:val="p"/>
                            </m:rPr>
                            <w:rPr>
                              <w:rFonts w:ascii="Cambria Math" w:hAnsi="Cambria Math"/>
                            </w:rPr>
                            <m:t>)</m:t>
                          </m:r>
                        </m:e>
                        <m:sup>
                          <m:r>
                            <m:rPr>
                              <m:sty m:val="p"/>
                            </m:rPr>
                            <w:rPr>
                              <w:rFonts w:ascii="Cambria Math" w:hAnsi="Cambria Math"/>
                            </w:rPr>
                            <m:t>2</m:t>
                          </m:r>
                        </m:sup>
                      </m:sSup>
                    </m:e>
                  </m:nary>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eastAsiaTheme="minorHAnsi" w:hAnsi="Cambria Math"/>
                            </w:rPr>
                          </m:ctrlPr>
                        </m:sSupPr>
                        <m:e>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m:t>
                          </m:r>
                        </m:e>
                        <m:sup>
                          <m:r>
                            <m:rPr>
                              <m:sty m:val="p"/>
                            </m:rPr>
                            <w:rPr>
                              <w:rFonts w:ascii="Cambria Math" w:hAnsi="Cambria Math"/>
                            </w:rPr>
                            <m:t>2</m:t>
                          </m:r>
                        </m:sup>
                      </m:sSup>
                    </m:e>
                  </m:nary>
                </m:e>
              </m:rad>
            </m:den>
          </m:f>
          <m:r>
            <m:rPr>
              <m:sty m:val="p"/>
            </m:rPr>
            <w:rPr>
              <w:rFonts w:ascii="Cambria Math" w:hAnsi="Cambria Math"/>
            </w:rPr>
            <m:t>.</m:t>
          </m:r>
        </m:oMath>
      </m:oMathPara>
    </w:p>
    <w:p w:rsidR="00F74F76" w:rsidRPr="004574AE" w:rsidRDefault="00F74F76" w:rsidP="004574AE">
      <w:proofErr w:type="spellStart"/>
      <w:r w:rsidRPr="004574AE">
        <w:t>Vrednost</w:t>
      </w:r>
      <w:proofErr w:type="spellEnd"/>
      <w:r w:rsidRPr="004574AE">
        <w:t xml:space="preserve"> </w:t>
      </w:r>
      <w:proofErr w:type="spellStart"/>
      <w:r w:rsidRPr="004574AE">
        <w:t>korelacijskega</w:t>
      </w:r>
      <w:proofErr w:type="spellEnd"/>
      <w:r w:rsidRPr="004574AE">
        <w:t xml:space="preserve"> </w:t>
      </w:r>
      <w:proofErr w:type="spellStart"/>
      <w:r w:rsidRPr="004574AE">
        <w:t>koeficienta</w:t>
      </w:r>
      <w:proofErr w:type="spellEnd"/>
      <w:r w:rsidRPr="004574AE">
        <w:t xml:space="preserve"> je na intervalu [  –1, +1].</w:t>
      </w:r>
    </w:p>
    <w:p w:rsidR="00F74F76" w:rsidRPr="004574AE" w:rsidRDefault="00F74F76" w:rsidP="004574AE">
      <w:r w:rsidRPr="004574AE">
        <w:t>Po navadi nas zanima ali sta spremenljivki v populaciji sploh povezani. Ničelna domneva pravi, da povezave ni, torej da je ρ = 0, alternativna domneva pa je negacija tega.</w:t>
      </w:r>
    </w:p>
    <w:p w:rsidR="00F74F76" w:rsidRPr="004574AE" w:rsidRDefault="00F74F76" w:rsidP="004574AE">
      <w:r w:rsidRPr="004574AE">
        <w:t>H0  :  ρ = 0  Spremenljivki nista linearno povezani.</w:t>
      </w:r>
    </w:p>
    <w:p w:rsidR="00F74F76" w:rsidRPr="004574AE" w:rsidRDefault="00F74F76" w:rsidP="004574AE">
      <w:r w:rsidRPr="004574AE">
        <w:t xml:space="preserve">H1 :  ρ ≠ 0  Spremenljivki sta linearno povezani. </w:t>
      </w:r>
    </w:p>
    <w:p w:rsidR="00F74F76" w:rsidRPr="004574AE" w:rsidRDefault="00F74F76" w:rsidP="004574AE">
      <w:r w:rsidRPr="004574AE">
        <w:t xml:space="preserve">Teorija pokaže, da je testna statistika za tako ničelno </w:t>
      </w:r>
      <w:proofErr w:type="spellStart"/>
      <w:r w:rsidRPr="004574AE">
        <w:t>domnevo</w:t>
      </w:r>
      <w:proofErr w:type="spellEnd"/>
      <w:r w:rsidRPr="004574AE">
        <w:t xml:space="preserve"> </w:t>
      </w:r>
      <w:proofErr w:type="spellStart"/>
      <w:r w:rsidRPr="004574AE">
        <w:t>naslednja</w:t>
      </w:r>
      <w:proofErr w:type="spellEnd"/>
      <w:r w:rsidRPr="004574AE">
        <w:t xml:space="preserve"> (</w:t>
      </w:r>
      <w:proofErr w:type="spellStart"/>
      <w:r w:rsidRPr="004574AE">
        <w:t>Košmelj</w:t>
      </w:r>
      <w:proofErr w:type="spellEnd"/>
      <w:r w:rsidRPr="004574AE">
        <w:t xml:space="preserve"> 2007) :</w:t>
      </w:r>
    </w:p>
    <w:p w:rsidR="00F74F76" w:rsidRPr="004574AE" w:rsidRDefault="00F74F76" w:rsidP="004574AE">
      <m:oMathPara>
        <m:oMath>
          <m:r>
            <w:rPr>
              <w:rFonts w:ascii="Cambria Math" w:hAnsi="Cambria Math"/>
            </w:rPr>
            <m:t>t</m:t>
          </m:r>
          <m:r>
            <m:rPr>
              <m:sty m:val="p"/>
            </m:rPr>
            <w:rPr>
              <w:rFonts w:ascii="Cambria Math" w:hAnsi="Cambria Math"/>
            </w:rPr>
            <m:t>=</m:t>
          </m:r>
          <m:f>
            <m:fPr>
              <m:ctrlPr>
                <w:rPr>
                  <w:rFonts w:ascii="Cambria Math" w:eastAsiaTheme="minorHAnsi" w:hAnsi="Cambria Math"/>
                </w:rPr>
              </m:ctrlPr>
            </m:fPr>
            <m:num>
              <m:r>
                <w:rPr>
                  <w:rFonts w:ascii="Cambria Math" w:hAnsi="Cambria Math"/>
                </w:rPr>
                <m:t>r</m:t>
              </m:r>
              <m:r>
                <m:rPr>
                  <m:sty m:val="p"/>
                </m:rPr>
                <w:rPr>
                  <w:rFonts w:ascii="Cambria Math" w:hAnsi="Cambria Math"/>
                </w:rPr>
                <m:t xml:space="preserve"> </m:t>
              </m:r>
              <m:rad>
                <m:radPr>
                  <m:degHide m:val="on"/>
                  <m:ctrlPr>
                    <w:rPr>
                      <w:rFonts w:ascii="Cambria Math" w:eastAsiaTheme="minorHAnsi" w:hAnsi="Cambria Math"/>
                    </w:rPr>
                  </m:ctrlPr>
                </m:radPr>
                <m:deg/>
                <m:e>
                  <m:r>
                    <m:rPr>
                      <m:sty m:val="p"/>
                    </m:rPr>
                    <w:rPr>
                      <w:rFonts w:ascii="Cambria Math" w:hAnsi="Cambria Math"/>
                    </w:rPr>
                    <m:t>(</m:t>
                  </m:r>
                  <m:r>
                    <w:rPr>
                      <w:rFonts w:ascii="Cambria Math" w:hAnsi="Cambria Math"/>
                    </w:rPr>
                    <m:t>n</m:t>
                  </m:r>
                  <m:r>
                    <m:rPr>
                      <m:sty m:val="p"/>
                    </m:rPr>
                    <w:rPr>
                      <w:rFonts w:ascii="Cambria Math" w:hAnsi="Cambria Math"/>
                    </w:rPr>
                    <m:t>-2)</m:t>
                  </m:r>
                </m:e>
              </m:rad>
            </m:num>
            <m:den>
              <m:r>
                <m:rPr>
                  <m:sty m:val="p"/>
                </m:rPr>
                <w:rPr>
                  <w:rFonts w:ascii="Cambria Math" w:hAnsi="Cambria Math"/>
                </w:rPr>
                <m:t>1-</m:t>
              </m:r>
              <m:sSup>
                <m:sSupPr>
                  <m:ctrlPr>
                    <w:rPr>
                      <w:rFonts w:ascii="Cambria Math" w:eastAsiaTheme="minorHAnsi" w:hAnsi="Cambria Math"/>
                    </w:rPr>
                  </m:ctrlPr>
                </m:sSupPr>
                <m:e>
                  <m:r>
                    <w:rPr>
                      <w:rFonts w:ascii="Cambria Math" w:hAnsi="Cambria Math"/>
                    </w:rPr>
                    <m:t>r</m:t>
                  </m:r>
                </m:e>
                <m:sup>
                  <m:r>
                    <m:rPr>
                      <m:sty m:val="p"/>
                    </m:rPr>
                    <w:rPr>
                      <w:rFonts w:ascii="Cambria Math" w:hAnsi="Cambria Math"/>
                    </w:rPr>
                    <m:t>2</m:t>
                  </m:r>
                </m:sup>
              </m:sSup>
            </m:den>
          </m:f>
          <m:r>
            <m:rPr>
              <m:sty m:val="p"/>
            </m:rPr>
            <w:rPr>
              <w:rFonts w:ascii="Cambria Math" w:eastAsiaTheme="minorHAnsi" w:hAnsi="Cambria Math"/>
            </w:rPr>
            <m:t>,</m:t>
          </m:r>
        </m:oMath>
      </m:oMathPara>
    </w:p>
    <w:p w:rsidR="00F74F76" w:rsidRPr="004574AE" w:rsidRDefault="00F74F76" w:rsidP="004574AE">
      <w:proofErr w:type="spellStart"/>
      <w:r w:rsidRPr="004574AE">
        <w:t>ki</w:t>
      </w:r>
      <w:proofErr w:type="spellEnd"/>
      <w:r w:rsidRPr="004574AE">
        <w:t xml:space="preserve"> se </w:t>
      </w:r>
      <w:proofErr w:type="spellStart"/>
      <w:r w:rsidRPr="004574AE">
        <w:t>porazdeljuje</w:t>
      </w:r>
      <w:proofErr w:type="spellEnd"/>
      <w:r w:rsidRPr="004574AE">
        <w:t xml:space="preserve"> </w:t>
      </w:r>
      <w:proofErr w:type="spellStart"/>
      <w:r w:rsidRPr="004574AE">
        <w:t>po</w:t>
      </w:r>
      <w:proofErr w:type="spellEnd"/>
      <w:r w:rsidRPr="004574AE">
        <w:t xml:space="preserve"> </w:t>
      </w:r>
      <w:proofErr w:type="spellStart"/>
      <w:r w:rsidRPr="004574AE">
        <w:t>Studentovi</w:t>
      </w:r>
      <w:proofErr w:type="spellEnd"/>
      <w:r w:rsidRPr="004574AE">
        <w:t xml:space="preserve"> t-</w:t>
      </w:r>
      <w:proofErr w:type="spellStart"/>
      <w:r w:rsidRPr="004574AE">
        <w:t>porazdelitvi</w:t>
      </w:r>
      <w:proofErr w:type="spellEnd"/>
      <w:r w:rsidRPr="004574AE">
        <w:t xml:space="preserve"> z n – 2  prostostnimi stopnjami.</w:t>
      </w:r>
    </w:p>
    <w:p w:rsidR="00F74F76" w:rsidRPr="004574AE" w:rsidRDefault="00F74F76" w:rsidP="004574AE">
      <w:bookmarkStart w:id="8" w:name="_Toc335415289"/>
      <w:r w:rsidRPr="004574AE">
        <w:t>Avtokorelacija</w:t>
      </w:r>
      <w:bookmarkEnd w:id="8"/>
    </w:p>
    <w:p w:rsidR="00F74F76" w:rsidRPr="004574AE" w:rsidRDefault="00F74F76" w:rsidP="004574AE">
      <w:r w:rsidRPr="004574AE">
        <w:t>Avtokorelacija k-</w:t>
      </w:r>
      <w:proofErr w:type="spellStart"/>
      <w:r w:rsidRPr="004574AE">
        <w:t>tega</w:t>
      </w:r>
      <w:proofErr w:type="spellEnd"/>
      <w:r w:rsidRPr="004574AE">
        <w:t xml:space="preserve"> </w:t>
      </w:r>
      <w:proofErr w:type="spellStart"/>
      <w:r w:rsidRPr="004574AE">
        <w:t>reda</w:t>
      </w:r>
      <w:proofErr w:type="spellEnd"/>
      <w:r w:rsidRPr="004574AE">
        <w:t xml:space="preserve"> je </w:t>
      </w:r>
      <w:proofErr w:type="spellStart"/>
      <w:r w:rsidRPr="004574AE">
        <w:t>korelacija</w:t>
      </w:r>
      <w:proofErr w:type="spellEnd"/>
      <w:r w:rsidRPr="004574AE">
        <w:t xml:space="preserve"> med nizoma podatkov  y1, y2, …</w:t>
      </w:r>
      <w:r w:rsidR="00915BCE" w:rsidRPr="004574AE">
        <w:t>,</w:t>
      </w:r>
      <w:r w:rsidRPr="004574AE">
        <w:t xml:space="preserve"> </w:t>
      </w:r>
      <w:proofErr w:type="spellStart"/>
      <w:r w:rsidRPr="004574AE">
        <w:t>yn</w:t>
      </w:r>
      <w:proofErr w:type="spellEnd"/>
      <w:r w:rsidRPr="004574AE">
        <w:t>-k  in  y1+k, y2+k,  …</w:t>
      </w:r>
      <w:r w:rsidR="00915BCE" w:rsidRPr="004574AE">
        <w:t>,</w:t>
      </w:r>
      <w:r w:rsidRPr="004574AE">
        <w:t xml:space="preserve"> </w:t>
      </w:r>
      <m:oMath>
        <m:sSub>
          <m:sSubPr>
            <m:ctrlPr>
              <w:rPr>
                <w:rFonts w:ascii="Cambria Math" w:hAnsi="Cambria Math"/>
              </w:rPr>
            </m:ctrlPr>
          </m:sSubPr>
          <m:e>
            <m:r>
              <w:rPr>
                <w:rFonts w:ascii="Cambria Math" w:hAnsi="Cambria Math"/>
              </w:rPr>
              <m:t>y</m:t>
            </m:r>
          </m:e>
          <m:sub>
            <m:r>
              <w:rPr>
                <w:rFonts w:ascii="Cambria Math" w:hAnsi="Cambria Math"/>
              </w:rPr>
              <m:t>n</m:t>
            </m:r>
          </m:sub>
        </m:sSub>
      </m:oMath>
      <w:r w:rsidRPr="004574AE">
        <w:t xml:space="preserve">, ki so merjeni v enakih časovnih razmikih. Avtokorelacijski koeficient k-tega reda se </w:t>
      </w:r>
      <w:proofErr w:type="spellStart"/>
      <w:r w:rsidRPr="004574AE">
        <w:t>zato</w:t>
      </w:r>
      <w:proofErr w:type="spellEnd"/>
      <w:r w:rsidRPr="004574AE">
        <w:t xml:space="preserve"> </w:t>
      </w:r>
      <w:proofErr w:type="spellStart"/>
      <w:r w:rsidRPr="004574AE">
        <w:t>izračuna</w:t>
      </w:r>
      <w:proofErr w:type="spellEnd"/>
      <w:r w:rsidRPr="004574AE">
        <w:t xml:space="preserve"> </w:t>
      </w:r>
      <w:proofErr w:type="spellStart"/>
      <w:r w:rsidRPr="004574AE">
        <w:t>kot</w:t>
      </w:r>
      <w:proofErr w:type="spellEnd"/>
      <w:r w:rsidRPr="004574AE">
        <w:t xml:space="preserve"> </w:t>
      </w:r>
      <w:proofErr w:type="spellStart"/>
      <w:r w:rsidRPr="004574AE">
        <w:t>Pearsonov</w:t>
      </w:r>
      <w:proofErr w:type="spellEnd"/>
      <w:r w:rsidRPr="004574AE">
        <w:t xml:space="preserve"> </w:t>
      </w:r>
      <w:proofErr w:type="spellStart"/>
      <w:r w:rsidRPr="004574AE">
        <w:t>korelacijski</w:t>
      </w:r>
      <w:proofErr w:type="spellEnd"/>
      <w:r w:rsidRPr="004574AE">
        <w:t xml:space="preserve"> </w:t>
      </w:r>
      <w:proofErr w:type="spellStart"/>
      <w:r w:rsidRPr="004574AE">
        <w:t>ko</w:t>
      </w:r>
      <w:r w:rsidR="00C631DB" w:rsidRPr="004574AE">
        <w:t>eficient</w:t>
      </w:r>
      <w:proofErr w:type="spellEnd"/>
      <w:r w:rsidR="00C631DB" w:rsidRPr="004574AE">
        <w:t xml:space="preserve"> </w:t>
      </w:r>
      <w:proofErr w:type="spellStart"/>
      <w:r w:rsidR="00C631DB" w:rsidRPr="004574AE">
        <w:t>zgornjih</w:t>
      </w:r>
      <w:proofErr w:type="spellEnd"/>
      <w:r w:rsidR="00C631DB" w:rsidRPr="004574AE">
        <w:t xml:space="preserve"> nizov. Zaradi </w:t>
      </w:r>
      <w:r w:rsidRPr="004574AE">
        <w:t>zanemarljivih razlik pri velikem številu podatkov se za izračun uporablja enostavnejši obrazec:</w:t>
      </w:r>
    </w:p>
    <w:p w:rsidR="00F74F76" w:rsidRPr="004574AE" w:rsidRDefault="00EE3CA1" w:rsidP="004574AE">
      <m:oMathPara>
        <m:oMath>
          <m:sSub>
            <m:sSubPr>
              <m:ctrlPr>
                <w:rPr>
                  <w:rFonts w:ascii="Cambria Math" w:eastAsiaTheme="minorHAnsi" w:hAnsi="Cambria Math"/>
                </w:rPr>
              </m:ctrlPr>
            </m:sSubPr>
            <m:e>
              <m:r>
                <w:rPr>
                  <w:rFonts w:ascii="Cambria Math" w:hAnsi="Cambria Math"/>
                </w:rPr>
                <m:t>r</m:t>
              </m:r>
            </m:e>
            <m:sub>
              <m:r>
                <w:rPr>
                  <w:rFonts w:ascii="Cambria Math" w:hAnsi="Cambria Math"/>
                </w:rPr>
                <m:t>k</m:t>
              </m:r>
            </m:sub>
          </m:sSub>
          <m:r>
            <m:rPr>
              <m:sty m:val="p"/>
            </m:rPr>
            <w:rPr>
              <w:rFonts w:ascii="Cambria Math" w:hAnsi="Cambria Math"/>
            </w:rPr>
            <m:t>=</m:t>
          </m:r>
          <m:f>
            <m:fPr>
              <m:ctrlPr>
                <w:rPr>
                  <w:rFonts w:ascii="Cambria Math" w:eastAsiaTheme="minorHAnsi" w:hAnsi="Cambria Math"/>
                </w:rPr>
              </m:ctrlPr>
            </m:fPr>
            <m:num>
              <m:nary>
                <m:naryPr>
                  <m:chr m:val="∑"/>
                  <m:limLoc m:val="subSup"/>
                  <m:ctrlPr>
                    <w:rPr>
                      <w:rFonts w:ascii="Cambria Math" w:eastAsiaTheme="minorHAnsi" w:hAnsi="Cambria Math"/>
                    </w:rPr>
                  </m:ctrlPr>
                </m:naryPr>
                <m:sub>
                  <m:r>
                    <w:rPr>
                      <w:rFonts w:ascii="Cambria Math" w:hAnsi="Cambria Math"/>
                    </w:rPr>
                    <m:t>t</m:t>
                  </m:r>
                  <m:r>
                    <m:rPr>
                      <m:sty m:val="p"/>
                    </m:rPr>
                    <w:rPr>
                      <w:rFonts w:ascii="Cambria Math" w:hAnsi="Cambria Math"/>
                    </w:rPr>
                    <m:t>=1</m:t>
                  </m:r>
                </m:sub>
                <m:sup>
                  <m:r>
                    <w:rPr>
                      <w:rFonts w:ascii="Cambria Math" w:hAnsi="Cambria Math"/>
                    </w:rPr>
                    <m:t>n</m:t>
                  </m:r>
                  <m:r>
                    <m:rPr>
                      <m:sty m:val="p"/>
                    </m:rPr>
                    <w:rPr>
                      <w:rFonts w:ascii="Cambria Math" w:hAnsi="Cambria Math"/>
                    </w:rPr>
                    <m:t>-</m:t>
                  </m:r>
                  <m:r>
                    <w:rPr>
                      <w:rFonts w:ascii="Cambria Math" w:hAnsi="Cambria Math"/>
                    </w:rPr>
                    <m:t>k</m:t>
                  </m:r>
                </m:sup>
                <m:e>
                  <m:d>
                    <m:dPr>
                      <m:ctrlPr>
                        <w:rPr>
                          <w:rFonts w:ascii="Cambria Math" w:hAnsi="Cambria Math"/>
                        </w:rPr>
                      </m:ctrlPr>
                    </m:dPr>
                    <m:e>
                      <m:sSub>
                        <m:sSubPr>
                          <m:ctrlPr>
                            <w:rPr>
                              <w:rFonts w:ascii="Cambria Math" w:eastAsiaTheme="minorHAnsi"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e>
                  </m:d>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y</m:t>
                      </m:r>
                    </m:e>
                    <m:sub>
                      <m:r>
                        <w:rPr>
                          <w:rFonts w:ascii="Cambria Math" w:hAnsi="Cambria Math"/>
                        </w:rPr>
                        <m:t>t</m:t>
                      </m:r>
                      <m:r>
                        <m:rPr>
                          <m:sty m:val="p"/>
                        </m:rPr>
                        <w:rPr>
                          <w:rFonts w:ascii="Cambria Math" w:hAnsi="Cambria Math"/>
                        </w:rPr>
                        <m:t>+</m:t>
                      </m:r>
                      <m:r>
                        <w:rPr>
                          <w:rFonts w:ascii="Cambria Math" w:hAnsi="Cambria Math"/>
                        </w:rPr>
                        <m:t>k</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m:t>
                  </m:r>
                </m:e>
              </m:nary>
            </m:num>
            <m:den>
              <m:nary>
                <m:naryPr>
                  <m:chr m:val="∑"/>
                  <m:limLoc m:val="subSup"/>
                  <m:ctrlPr>
                    <w:rPr>
                      <w:rFonts w:ascii="Cambria Math" w:eastAsiaTheme="minorHAnsi" w:hAnsi="Cambria Math"/>
                    </w:rPr>
                  </m:ctrlPr>
                </m:naryPr>
                <m:sub>
                  <m:r>
                    <w:rPr>
                      <w:rFonts w:ascii="Cambria Math" w:hAnsi="Cambria Math"/>
                    </w:rPr>
                    <m:t>t</m:t>
                  </m:r>
                  <m:r>
                    <m:rPr>
                      <m:sty m:val="p"/>
                    </m:rPr>
                    <w:rPr>
                      <w:rFonts w:ascii="Cambria Math" w:hAnsi="Cambria Math"/>
                    </w:rPr>
                    <m:t>=1</m:t>
                  </m:r>
                </m:sub>
                <m:sup>
                  <m:r>
                    <w:rPr>
                      <w:rFonts w:ascii="Cambria Math" w:hAnsi="Cambria Math"/>
                    </w:rPr>
                    <m:t>n</m:t>
                  </m:r>
                </m:sup>
                <m:e>
                  <m:sSup>
                    <m:sSupPr>
                      <m:ctrlPr>
                        <w:rPr>
                          <w:rFonts w:ascii="Cambria Math" w:eastAsiaTheme="minorHAnsi" w:hAnsi="Cambria Math"/>
                        </w:rPr>
                      </m:ctrlPr>
                    </m:sSupPr>
                    <m:e>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m:t>
                      </m:r>
                    </m:e>
                    <m:sup>
                      <m:r>
                        <m:rPr>
                          <m:sty m:val="p"/>
                        </m:rPr>
                        <w:rPr>
                          <w:rFonts w:ascii="Cambria Math" w:hAnsi="Cambria Math"/>
                        </w:rPr>
                        <m:t>2</m:t>
                      </m:r>
                    </m:sup>
                  </m:sSup>
                </m:e>
              </m:nary>
            </m:den>
          </m:f>
          <m:r>
            <m:rPr>
              <m:sty m:val="p"/>
            </m:rPr>
            <w:rPr>
              <w:rFonts w:ascii="Cambria Math" w:hAnsi="Cambria Math"/>
            </w:rPr>
            <m:t>.</m:t>
          </m:r>
        </m:oMath>
      </m:oMathPara>
    </w:p>
    <w:p w:rsidR="00F74F76" w:rsidRPr="004574AE" w:rsidRDefault="00F74F76" w:rsidP="004574AE">
      <w:proofErr w:type="spellStart"/>
      <w:r w:rsidRPr="004574AE">
        <w:t>Za</w:t>
      </w:r>
      <w:proofErr w:type="spellEnd"/>
      <w:r w:rsidRPr="004574AE">
        <w:t xml:space="preserve"> </w:t>
      </w:r>
      <w:proofErr w:type="spellStart"/>
      <w:r w:rsidRPr="004574AE">
        <w:t>neodvisne</w:t>
      </w:r>
      <w:proofErr w:type="spellEnd"/>
      <w:r w:rsidRPr="004574AE">
        <w:t xml:space="preserve"> in </w:t>
      </w:r>
      <w:proofErr w:type="spellStart"/>
      <w:r w:rsidRPr="004574AE">
        <w:t>normalno</w:t>
      </w:r>
      <w:proofErr w:type="spellEnd"/>
      <w:r w:rsidRPr="004574AE">
        <w:t xml:space="preserve"> porazdeljene nize podatkov so koeficienti </w:t>
      </w:r>
      <m:oMath>
        <m:sSub>
          <m:sSubPr>
            <m:ctrlPr>
              <w:rPr>
                <w:rFonts w:ascii="Cambria Math" w:hAnsi="Cambria Math"/>
              </w:rPr>
            </m:ctrlPr>
          </m:sSubPr>
          <m:e>
            <m:r>
              <w:rPr>
                <w:rFonts w:ascii="Cambria Math" w:hAnsi="Cambria Math"/>
              </w:rPr>
              <m:t>r</m:t>
            </m:r>
          </m:e>
          <m:sub>
            <m:r>
              <w:rPr>
                <w:rFonts w:ascii="Cambria Math" w:hAnsi="Cambria Math"/>
              </w:rPr>
              <m:t>k</m:t>
            </m:r>
          </m:sub>
        </m:sSub>
      </m:oMath>
      <w:r w:rsidRPr="004574AE">
        <w:t xml:space="preserve"> približno normalno porazdeljeni s povprečjem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oMath>
      <w:r w:rsidRPr="004574AE">
        <w:t xml:space="preserve"> in varianco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n</m:t>
                </m:r>
                <m:r>
                  <m:rPr>
                    <m:sty m:val="p"/>
                  </m:rPr>
                  <w:rPr>
                    <w:rFonts w:ascii="Cambria Math" w:hAnsi="Cambria Math"/>
                  </w:rPr>
                  <m:t>-2)</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r>
              <w:rPr>
                <w:rFonts w:ascii="Cambria Math" w:hAnsi="Cambria Math"/>
              </w:rPr>
              <m:t>n</m:t>
            </m:r>
            <m:r>
              <m:rPr>
                <m:sty m:val="p"/>
              </m:rPr>
              <w:rPr>
                <w:rFonts w:ascii="Cambria Math" w:hAnsi="Cambria Math"/>
              </w:rPr>
              <m:t>-1)</m:t>
            </m:r>
          </m:den>
        </m:f>
      </m:oMath>
      <w:r w:rsidRPr="004574AE">
        <w:t xml:space="preserve"> (Anderson 1942, Kendall in Stuart 1968, cit. po Kraner Šumenjak in Šuštar 2011). Interval zaupanja </w:t>
      </w:r>
      <m:oMath>
        <m:r>
          <m:rPr>
            <m:sty m:val="p"/>
          </m:rPr>
          <w:rPr>
            <w:rFonts w:ascii="Cambria Math" w:hAnsi="Cambria Math"/>
          </w:rPr>
          <m:t>(</m:t>
        </m:r>
        <m:r>
          <w:rPr>
            <w:rFonts w:ascii="Cambria Math" w:hAnsi="Cambria Math"/>
          </w:rPr>
          <m:t>l</m:t>
        </m:r>
        <m:r>
          <m:rPr>
            <m:sty m:val="p"/>
          </m:rPr>
          <w:rPr>
            <w:rFonts w:ascii="Cambria Math" w:hAnsi="Cambria Math"/>
          </w:rPr>
          <m:t xml:space="preserve">, </m:t>
        </m:r>
        <m:r>
          <w:rPr>
            <w:rFonts w:ascii="Cambria Math" w:hAnsi="Cambria Math"/>
          </w:rPr>
          <m:t>u</m:t>
        </m:r>
        <m:r>
          <m:rPr>
            <m:sty m:val="p"/>
          </m:rPr>
          <w:rPr>
            <w:rFonts w:ascii="Cambria Math" w:hAnsi="Cambria Math"/>
          </w:rPr>
          <m:t>)</m:t>
        </m:r>
      </m:oMath>
      <w:r w:rsidRPr="004574AE">
        <w:t xml:space="preserve"> za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Pr="004574AE">
        <w:t xml:space="preserve"> (avtokorelacijski koeficient 1-reda) se potem izračuna kot:</w:t>
      </w:r>
    </w:p>
    <w:p w:rsidR="00F74F76" w:rsidRPr="004574AE" w:rsidRDefault="00F74F76" w:rsidP="004574AE">
      <m:oMathPara>
        <m:oMath>
          <m:r>
            <m:rPr>
              <m:sty m:val="p"/>
            </m:rPr>
            <w:rPr>
              <w:rFonts w:ascii="Cambria Math" w:hAnsi="Cambria Math"/>
            </w:rPr>
            <m:t>-</m:t>
          </m:r>
          <m:f>
            <m:fPr>
              <m:ctrlPr>
                <w:rPr>
                  <w:rFonts w:ascii="Cambria Math" w:eastAsiaTheme="minorHAnsi"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z</m:t>
              </m:r>
            </m:e>
            <m:sub>
              <m:r>
                <w:rPr>
                  <w:rFonts w:ascii="Cambria Math" w:hAnsi="Cambria Math"/>
                </w:rPr>
                <m:t>a</m:t>
              </m:r>
              <m:r>
                <m:rPr>
                  <m:sty m:val="p"/>
                </m:rPr>
                <w:rPr>
                  <w:rFonts w:ascii="Cambria Math" w:hAnsi="Cambria Math"/>
                </w:rPr>
                <m:t>/2</m:t>
              </m:r>
            </m:sub>
          </m:sSub>
          <m:r>
            <m:rPr>
              <m:sty m:val="p"/>
            </m:rPr>
            <w:rPr>
              <w:rFonts w:ascii="Cambria Math" w:hAnsi="Cambria Math"/>
            </w:rPr>
            <m:t xml:space="preserve"> </m:t>
          </m:r>
          <m:f>
            <m:fPr>
              <m:ctrlPr>
                <w:rPr>
                  <w:rFonts w:ascii="Cambria Math" w:eastAsiaTheme="minorHAnsi" w:hAnsi="Cambria Math"/>
                </w:rPr>
              </m:ctrlPr>
            </m:fPr>
            <m:num>
              <m:r>
                <w:rPr>
                  <w:rFonts w:ascii="Cambria Math" w:hAnsi="Cambria Math"/>
                </w:rPr>
                <m:t>n</m:t>
              </m:r>
              <m:r>
                <m:rPr>
                  <m:sty m:val="p"/>
                </m:rPr>
                <w:rPr>
                  <w:rFonts w:ascii="Cambria Math" w:hAnsi="Cambria Math"/>
                </w:rPr>
                <m:t>-2</m:t>
              </m:r>
            </m:num>
            <m:den>
              <m:r>
                <w:rPr>
                  <w:rFonts w:ascii="Cambria Math" w:hAnsi="Cambria Math"/>
                </w:rPr>
                <m:t>n</m:t>
              </m:r>
              <m:rad>
                <m:radPr>
                  <m:degHide m:val="on"/>
                  <m:ctrlPr>
                    <w:rPr>
                      <w:rFonts w:ascii="Cambria Math" w:eastAsiaTheme="minorHAnsi" w:hAnsi="Cambria Math"/>
                    </w:rPr>
                  </m:ctrlPr>
                </m:radPr>
                <m:deg/>
                <m:e>
                  <m:r>
                    <w:rPr>
                      <w:rFonts w:ascii="Cambria Math" w:hAnsi="Cambria Math"/>
                    </w:rPr>
                    <m:t>n</m:t>
                  </m:r>
                  <m:r>
                    <m:rPr>
                      <m:sty m:val="p"/>
                    </m:rPr>
                    <w:rPr>
                      <w:rFonts w:ascii="Cambria Math" w:hAnsi="Cambria Math"/>
                    </w:rPr>
                    <m:t>-1</m:t>
                  </m:r>
                </m:e>
              </m:rad>
            </m:den>
          </m:f>
          <m:r>
            <m:rPr>
              <m:sty m:val="p"/>
            </m:rPr>
            <w:rPr>
              <w:rFonts w:ascii="Cambria Math" w:hAnsi="Cambria Math"/>
            </w:rPr>
            <m:t>≤</m:t>
          </m:r>
          <m:sSub>
            <m:sSubPr>
              <m:ctrlPr>
                <w:rPr>
                  <w:rFonts w:ascii="Cambria Math" w:eastAsiaTheme="minorHAnsi"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f>
            <m:fPr>
              <m:ctrlPr>
                <w:rPr>
                  <w:rFonts w:ascii="Cambria Math" w:eastAsiaTheme="minorHAnsi"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z</m:t>
              </m:r>
            </m:e>
            <m:sub>
              <m:r>
                <w:rPr>
                  <w:rFonts w:ascii="Cambria Math" w:hAnsi="Cambria Math"/>
                </w:rPr>
                <m:t>a</m:t>
              </m:r>
              <m:r>
                <m:rPr>
                  <m:sty m:val="p"/>
                </m:rPr>
                <w:rPr>
                  <w:rFonts w:ascii="Cambria Math" w:hAnsi="Cambria Math"/>
                </w:rPr>
                <m:t>/2</m:t>
              </m:r>
            </m:sub>
          </m:sSub>
          <m:f>
            <m:fPr>
              <m:ctrlPr>
                <w:rPr>
                  <w:rFonts w:ascii="Cambria Math" w:eastAsiaTheme="minorHAnsi" w:hAnsi="Cambria Math"/>
                </w:rPr>
              </m:ctrlPr>
            </m:fPr>
            <m:num>
              <m:r>
                <w:rPr>
                  <w:rFonts w:ascii="Cambria Math" w:hAnsi="Cambria Math"/>
                </w:rPr>
                <m:t>n</m:t>
              </m:r>
              <m:r>
                <m:rPr>
                  <m:sty m:val="p"/>
                </m:rPr>
                <w:rPr>
                  <w:rFonts w:ascii="Cambria Math" w:hAnsi="Cambria Math"/>
                </w:rPr>
                <m:t>-2</m:t>
              </m:r>
            </m:num>
            <m:den>
              <m:r>
                <w:rPr>
                  <w:rFonts w:ascii="Cambria Math" w:hAnsi="Cambria Math"/>
                </w:rPr>
                <m:t>n</m:t>
              </m:r>
              <m:rad>
                <m:radPr>
                  <m:degHide m:val="on"/>
                  <m:ctrlPr>
                    <w:rPr>
                      <w:rFonts w:ascii="Cambria Math" w:eastAsiaTheme="minorHAnsi" w:hAnsi="Cambria Math"/>
                    </w:rPr>
                  </m:ctrlPr>
                </m:radPr>
                <m:deg/>
                <m:e>
                  <m:r>
                    <w:rPr>
                      <w:rFonts w:ascii="Cambria Math" w:hAnsi="Cambria Math"/>
                    </w:rPr>
                    <m:t>n</m:t>
                  </m:r>
                  <m:r>
                    <m:rPr>
                      <m:sty m:val="p"/>
                    </m:rPr>
                    <w:rPr>
                      <w:rFonts w:ascii="Cambria Math" w:hAnsi="Cambria Math"/>
                    </w:rPr>
                    <m:t>-1</m:t>
                  </m:r>
                </m:e>
              </m:rad>
            </m:den>
          </m:f>
          <m:r>
            <m:rPr>
              <m:sty m:val="p"/>
            </m:rPr>
            <w:rPr>
              <w:rFonts w:ascii="Cambria Math" w:hAnsi="Cambria Math"/>
            </w:rPr>
            <m:t>.</m:t>
          </m:r>
        </m:oMath>
      </m:oMathPara>
    </w:p>
    <w:p w:rsidR="00F74F76" w:rsidRPr="004574AE" w:rsidRDefault="00F74F76" w:rsidP="004574AE">
      <w:proofErr w:type="spellStart"/>
      <w:r w:rsidRPr="004574AE">
        <w:t>Če</w:t>
      </w:r>
      <w:proofErr w:type="spellEnd"/>
      <w:r w:rsidRPr="004574AE">
        <w:t xml:space="preserve"> je </w:t>
      </w:r>
      <w:proofErr w:type="spellStart"/>
      <w:r w:rsidRPr="004574AE">
        <w:t>absolutna</w:t>
      </w:r>
      <w:proofErr w:type="spellEnd"/>
      <w:r w:rsidRPr="004574AE">
        <w:t xml:space="preserve"> </w:t>
      </w:r>
      <w:proofErr w:type="spellStart"/>
      <w:r w:rsidRPr="004574AE">
        <w:t>vrednost</w:t>
      </w:r>
      <w:proofErr w:type="spellEnd"/>
      <w:r w:rsidRPr="004574AE">
        <w:t xml:space="preserve">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Pr="004574AE">
        <w:t xml:space="preserve">večja od  </w:t>
      </w:r>
      <m:oMath>
        <m:r>
          <m:rPr>
            <m:sty m:val="p"/>
          </m:rPr>
          <w:rPr>
            <w:rFonts w:ascii="Cambria Math" w:hAnsi="Cambria Math"/>
          </w:rPr>
          <m:t>-</m:t>
        </m:r>
        <m:f>
          <m:fPr>
            <m:ctrlPr>
              <w:rPr>
                <w:rFonts w:ascii="Cambria Math" w:eastAsiaTheme="minorHAnsi"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z</m:t>
            </m:r>
          </m:e>
          <m:sub>
            <m:r>
              <w:rPr>
                <w:rFonts w:ascii="Cambria Math" w:hAnsi="Cambria Math"/>
              </w:rPr>
              <m:t>a</m:t>
            </m:r>
            <m:r>
              <m:rPr>
                <m:sty m:val="p"/>
              </m:rPr>
              <w:rPr>
                <w:rFonts w:ascii="Cambria Math" w:hAnsi="Cambria Math"/>
              </w:rPr>
              <m:t>/2</m:t>
            </m:r>
          </m:sub>
        </m:sSub>
        <m:f>
          <m:fPr>
            <m:ctrlPr>
              <w:rPr>
                <w:rFonts w:ascii="Cambria Math" w:eastAsiaTheme="minorHAnsi" w:hAnsi="Cambria Math"/>
              </w:rPr>
            </m:ctrlPr>
          </m:fPr>
          <m:num>
            <m:r>
              <w:rPr>
                <w:rFonts w:ascii="Cambria Math" w:hAnsi="Cambria Math"/>
              </w:rPr>
              <m:t>n</m:t>
            </m:r>
            <m:r>
              <m:rPr>
                <m:sty m:val="p"/>
              </m:rPr>
              <w:rPr>
                <w:rFonts w:ascii="Cambria Math" w:hAnsi="Cambria Math"/>
              </w:rPr>
              <m:t>-2</m:t>
            </m:r>
          </m:num>
          <m:den>
            <m:r>
              <w:rPr>
                <w:rFonts w:ascii="Cambria Math" w:hAnsi="Cambria Math"/>
              </w:rPr>
              <m:t>n</m:t>
            </m:r>
            <m:rad>
              <m:radPr>
                <m:degHide m:val="on"/>
                <m:ctrlPr>
                  <w:rPr>
                    <w:rFonts w:ascii="Cambria Math" w:eastAsiaTheme="minorHAnsi" w:hAnsi="Cambria Math"/>
                  </w:rPr>
                </m:ctrlPr>
              </m:radPr>
              <m:deg/>
              <m:e>
                <m:r>
                  <w:rPr>
                    <w:rFonts w:ascii="Cambria Math" w:hAnsi="Cambria Math"/>
                  </w:rPr>
                  <m:t>n</m:t>
                </m:r>
                <m:r>
                  <m:rPr>
                    <m:sty m:val="p"/>
                  </m:rPr>
                  <w:rPr>
                    <w:rFonts w:ascii="Cambria Math" w:hAnsi="Cambria Math"/>
                  </w:rPr>
                  <m:t>-1</m:t>
                </m:r>
              </m:e>
            </m:rad>
          </m:den>
        </m:f>
      </m:oMath>
      <w:r w:rsidRPr="004574AE">
        <w:t xml:space="preserve"> , potem je avtokorelacijski koeficient prvega reda statistično značilno različen od 0 pri stopnji značilnosti α (pri α = 0,05 je </w:t>
      </w:r>
      <m:oMath>
        <m:sSub>
          <m:sSubPr>
            <m:ctrlPr>
              <w:rPr>
                <w:rFonts w:ascii="Cambria Math" w:hAnsi="Cambria Math"/>
              </w:rPr>
            </m:ctrlPr>
          </m:sSubPr>
          <m:e>
            <m:r>
              <w:rPr>
                <w:rFonts w:ascii="Cambria Math" w:hAnsi="Cambria Math"/>
              </w:rPr>
              <m:t>z</m:t>
            </m:r>
          </m:e>
          <m:sub>
            <m:r>
              <w:rPr>
                <w:rFonts w:ascii="Cambria Math" w:hAnsi="Cambria Math"/>
              </w:rPr>
              <m:t>a</m:t>
            </m:r>
            <m:r>
              <m:rPr>
                <m:sty m:val="p"/>
              </m:rPr>
              <w:rPr>
                <w:rFonts w:ascii="Cambria Math" w:hAnsi="Cambria Math"/>
              </w:rPr>
              <m:t>/2</m:t>
            </m:r>
          </m:sub>
        </m:sSub>
        <m:r>
          <m:rPr>
            <m:sty m:val="p"/>
          </m:rPr>
          <w:rPr>
            <w:rFonts w:ascii="Cambria Math" w:hAnsi="Cambria Math"/>
          </w:rPr>
          <m:t>=1,96</m:t>
        </m:r>
      </m:oMath>
      <w:r w:rsidRPr="004574AE">
        <w:t xml:space="preserve"> ).</w:t>
      </w:r>
    </w:p>
    <w:p w:rsidR="00F74F76" w:rsidRPr="004574AE" w:rsidRDefault="00F74F76" w:rsidP="004574AE">
      <w:proofErr w:type="spellStart"/>
      <w:r w:rsidRPr="004574AE">
        <w:t>Podobno</w:t>
      </w:r>
      <w:proofErr w:type="spellEnd"/>
      <w:r w:rsidRPr="004574AE">
        <w:t xml:space="preserve"> </w:t>
      </w:r>
      <w:proofErr w:type="spellStart"/>
      <w:r w:rsidRPr="004574AE">
        <w:t>lahko</w:t>
      </w:r>
      <w:proofErr w:type="spellEnd"/>
      <w:r w:rsidRPr="004574AE">
        <w:t xml:space="preserve"> </w:t>
      </w:r>
      <w:proofErr w:type="spellStart"/>
      <w:r w:rsidRPr="004574AE">
        <w:t>testiramo</w:t>
      </w:r>
      <w:proofErr w:type="spellEnd"/>
      <w:r w:rsidRPr="004574AE">
        <w:t xml:space="preserve"> avtokorelacijska koeficienta 2- in 3-reda (Kendall in Stuart 1968, cit. po Kraner Šumenjak in Šuštar 2011). Poleg omenjenega lahko za testiranje značilnosti avtokorelacije prvega </w:t>
      </w:r>
      <w:proofErr w:type="spellStart"/>
      <w:r w:rsidRPr="004574AE">
        <w:t>reda</w:t>
      </w:r>
      <w:proofErr w:type="spellEnd"/>
      <w:r w:rsidRPr="004574AE">
        <w:t xml:space="preserve"> </w:t>
      </w:r>
      <w:proofErr w:type="spellStart"/>
      <w:r w:rsidRPr="004574AE">
        <w:t>uporabimo</w:t>
      </w:r>
      <w:proofErr w:type="spellEnd"/>
      <w:r w:rsidRPr="004574AE">
        <w:t xml:space="preserve"> </w:t>
      </w:r>
      <w:proofErr w:type="spellStart"/>
      <w:r w:rsidRPr="004574AE">
        <w:t>tudi</w:t>
      </w:r>
      <w:proofErr w:type="spellEnd"/>
      <w:r w:rsidRPr="004574AE">
        <w:t xml:space="preserve"> Durbin-</w:t>
      </w:r>
      <w:proofErr w:type="spellStart"/>
      <w:r w:rsidRPr="004574AE">
        <w:t>Watsonov</w:t>
      </w:r>
      <w:proofErr w:type="spellEnd"/>
      <w:r w:rsidRPr="004574AE">
        <w:t xml:space="preserve"> test (Durbin in Watson 1950, 1951, cit. po Kraner </w:t>
      </w:r>
      <w:r w:rsidRPr="004574AE">
        <w:lastRenderedPageBreak/>
        <w:t xml:space="preserve">Šumenjak Šuštar 2011), ki pa ne da odločitve v vseh primerih. Svetovna </w:t>
      </w:r>
      <w:proofErr w:type="spellStart"/>
      <w:r w:rsidRPr="004574AE">
        <w:t>meteorološka</w:t>
      </w:r>
      <w:proofErr w:type="spellEnd"/>
      <w:r w:rsidRPr="004574AE">
        <w:t xml:space="preserve"> </w:t>
      </w:r>
      <w:proofErr w:type="spellStart"/>
      <w:r w:rsidR="00DF345A" w:rsidRPr="004574AE">
        <w:t>organizacija</w:t>
      </w:r>
      <w:proofErr w:type="spellEnd"/>
      <w:r w:rsidR="00DF345A" w:rsidRPr="004574AE">
        <w:t xml:space="preserve"> (</w:t>
      </w:r>
      <w:proofErr w:type="spellStart"/>
      <w:r w:rsidR="00DF345A" w:rsidRPr="004574AE">
        <w:t>WMO</w:t>
      </w:r>
      <w:proofErr w:type="spellEnd"/>
      <w:r w:rsidR="00DF345A" w:rsidRPr="004574AE">
        <w:t xml:space="preserve">) </w:t>
      </w:r>
      <w:proofErr w:type="spellStart"/>
      <w:r w:rsidR="00DF345A" w:rsidRPr="004574AE">
        <w:t>priporoča</w:t>
      </w:r>
      <w:proofErr w:type="spellEnd"/>
      <w:r w:rsidR="00DF345A" w:rsidRPr="004574AE">
        <w:t xml:space="preserve"> </w:t>
      </w:r>
      <w:proofErr w:type="spellStart"/>
      <w:r w:rsidR="00DF345A" w:rsidRPr="004574AE">
        <w:t>za</w:t>
      </w:r>
      <w:proofErr w:type="spellEnd"/>
      <w:r w:rsidR="00DF345A" w:rsidRPr="004574AE">
        <w:t xml:space="preserve"> </w:t>
      </w:r>
      <w:proofErr w:type="spellStart"/>
      <w:r w:rsidR="00DF345A" w:rsidRPr="004574AE">
        <w:t>testiranje</w:t>
      </w:r>
      <w:proofErr w:type="spellEnd"/>
      <w:r w:rsidR="00DF345A" w:rsidRPr="004574AE">
        <w:t xml:space="preserve"> </w:t>
      </w:r>
      <w:proofErr w:type="spellStart"/>
      <w:r w:rsidRPr="004574AE">
        <w:t>statistične</w:t>
      </w:r>
      <w:proofErr w:type="spellEnd"/>
      <w:r w:rsidRPr="004574AE">
        <w:t xml:space="preserve"> </w:t>
      </w:r>
      <w:proofErr w:type="spellStart"/>
      <w:r w:rsidRPr="004574AE">
        <w:t>značilnosti</w:t>
      </w:r>
      <w:proofErr w:type="spellEnd"/>
      <w:r w:rsidRPr="004574AE">
        <w:t xml:space="preserve"> </w:t>
      </w:r>
      <w:proofErr w:type="spellStart"/>
      <w:r w:rsidRPr="004574AE">
        <w:t>avtokorelacijskega</w:t>
      </w:r>
      <w:proofErr w:type="spellEnd"/>
      <w:r w:rsidRPr="004574AE">
        <w:t xml:space="preserve"> </w:t>
      </w:r>
      <w:proofErr w:type="spellStart"/>
      <w:r w:rsidRPr="004574AE">
        <w:t>koeficienta</w:t>
      </w:r>
      <w:proofErr w:type="spellEnd"/>
      <w:r w:rsidRPr="004574AE">
        <w:t xml:space="preserve">  1-reda interval zaupanja za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Pr="004574AE">
        <w:t>, ki je bil uporabljen tudi v naši raziskavi.</w:t>
      </w:r>
    </w:p>
    <w:p w:rsidR="00F74F76" w:rsidRPr="004574AE" w:rsidRDefault="00F74F76" w:rsidP="004574AE">
      <w:bookmarkStart w:id="9" w:name="_Toc335415290"/>
      <w:proofErr w:type="spellStart"/>
      <w:r w:rsidRPr="004574AE">
        <w:t>Senov</w:t>
      </w:r>
      <w:proofErr w:type="spellEnd"/>
      <w:r w:rsidRPr="004574AE">
        <w:t xml:space="preserve"> </w:t>
      </w:r>
      <w:proofErr w:type="spellStart"/>
      <w:r w:rsidRPr="004574AE">
        <w:t>naklon</w:t>
      </w:r>
      <w:bookmarkEnd w:id="9"/>
      <w:proofErr w:type="spellEnd"/>
    </w:p>
    <w:p w:rsidR="00F74F76" w:rsidRPr="004574AE" w:rsidRDefault="00F74F76" w:rsidP="004574AE">
      <w:proofErr w:type="spellStart"/>
      <w:r w:rsidRPr="004574AE">
        <w:t>Senov</w:t>
      </w:r>
      <w:proofErr w:type="spellEnd"/>
      <w:r w:rsidRPr="004574AE">
        <w:t xml:space="preserve"> </w:t>
      </w:r>
      <w:proofErr w:type="spellStart"/>
      <w:r w:rsidRPr="004574AE">
        <w:t>naklon</w:t>
      </w:r>
      <w:proofErr w:type="spellEnd"/>
      <w:r w:rsidRPr="004574AE">
        <w:t xml:space="preserve"> (v </w:t>
      </w:r>
      <w:proofErr w:type="spellStart"/>
      <w:r w:rsidRPr="004574AE">
        <w:t>literaturi</w:t>
      </w:r>
      <w:proofErr w:type="spellEnd"/>
      <w:r w:rsidRPr="004574AE">
        <w:t xml:space="preserve"> </w:t>
      </w:r>
      <w:proofErr w:type="spellStart"/>
      <w:r w:rsidRPr="004574AE">
        <w:t>tudi</w:t>
      </w:r>
      <w:proofErr w:type="spellEnd"/>
      <w:r w:rsidRPr="004574AE">
        <w:t xml:space="preserve"> </w:t>
      </w:r>
      <w:proofErr w:type="spellStart"/>
      <w:r w:rsidRPr="004574AE">
        <w:t>Theil-Senova</w:t>
      </w:r>
      <w:proofErr w:type="spellEnd"/>
      <w:r w:rsidRPr="004574AE">
        <w:t xml:space="preserve"> </w:t>
      </w:r>
      <w:proofErr w:type="spellStart"/>
      <w:r w:rsidRPr="004574AE">
        <w:t>cenilka</w:t>
      </w:r>
      <w:proofErr w:type="spellEnd"/>
      <w:r w:rsidRPr="004574AE">
        <w:t xml:space="preserve">, </w:t>
      </w:r>
      <w:proofErr w:type="spellStart"/>
      <w:r w:rsidRPr="004574AE">
        <w:t>Kendallova</w:t>
      </w:r>
      <w:proofErr w:type="spellEnd"/>
      <w:r w:rsidRPr="004574AE">
        <w:t xml:space="preserve"> </w:t>
      </w:r>
      <w:proofErr w:type="spellStart"/>
      <w:r w:rsidRPr="004574AE">
        <w:t>robustna</w:t>
      </w:r>
      <w:proofErr w:type="spellEnd"/>
      <w:r w:rsidRPr="004574AE">
        <w:t xml:space="preserve"> metoda) je neparametrična cenilka, s katero lahko ocenimo koeficient b v linearnem modelu </w:t>
      </w:r>
      <m:oMath>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bx</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i</m:t>
            </m:r>
          </m:sub>
        </m:sSub>
      </m:oMath>
      <w:r w:rsidRPr="004574AE">
        <w:t xml:space="preserve">  (Theil 1959, Sen 1968, cit. po Kraner Šumenjak in Šuštar 2011). Senov naklon se  izračuna kot mediana naklonov</w:t>
      </w:r>
    </w:p>
    <w:p w:rsidR="00F74F76" w:rsidRPr="004574AE" w:rsidRDefault="00EE3CA1" w:rsidP="004574AE">
      <m:oMath>
        <m:acc>
          <m:accPr>
            <m:ctrlPr>
              <w:rPr>
                <w:rFonts w:ascii="Cambria Math" w:hAnsi="Cambria Math"/>
              </w:rPr>
            </m:ctrlPr>
          </m:accPr>
          <m:e>
            <m:sSub>
              <m:sSubPr>
                <m:ctrlPr>
                  <w:rPr>
                    <w:rFonts w:ascii="Cambria Math" w:hAnsi="Cambria Math"/>
                  </w:rPr>
                </m:ctrlPr>
              </m:sSubPr>
              <m:e>
                <m:r>
                  <w:rPr>
                    <w:rFonts w:ascii="Cambria Math" w:hAnsi="Cambria Math"/>
                  </w:rPr>
                  <m:t>b</m:t>
                </m:r>
              </m:e>
              <m:sub>
                <m:r>
                  <w:rPr>
                    <w:rFonts w:ascii="Cambria Math" w:hAnsi="Cambria Math"/>
                  </w:rPr>
                  <m:t>s</m:t>
                </m:r>
              </m:sub>
            </m:sSub>
          </m:e>
        </m:acc>
        <m:r>
          <m:rPr>
            <m:sty m:val="p"/>
          </m:rPr>
          <w:rPr>
            <w:rFonts w:ascii="Cambria Math" w:hAnsi="Cambria Math"/>
          </w:rPr>
          <m:t xml:space="preserve"> =</m:t>
        </m:r>
        <m:r>
          <w:rPr>
            <w:rFonts w:ascii="Cambria Math" w:hAnsi="Cambria Math"/>
          </w:rPr>
          <m:t>Mediana</m:t>
        </m:r>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w:rPr>
                        <w:rFonts w:ascii="Cambria Math" w:hAnsi="Cambria Math"/>
                      </w:rPr>
                      <m:t>i</m:t>
                    </m:r>
                  </m:sub>
                </m:sSub>
              </m:num>
              <m:den>
                <m:r>
                  <w:rPr>
                    <w:rFonts w:ascii="Cambria Math" w:hAnsi="Cambria Math"/>
                  </w:rPr>
                  <m:t>j</m:t>
                </m:r>
                <m:r>
                  <m:rPr>
                    <m:sty m:val="p"/>
                  </m:rPr>
                  <w:rPr>
                    <w:rFonts w:ascii="Cambria Math" w:hAnsi="Cambria Math"/>
                  </w:rPr>
                  <m:t>-1</m:t>
                </m:r>
              </m:den>
            </m:f>
          </m:e>
          <m:e>
            <m:r>
              <m:rPr>
                <m:sty m:val="p"/>
              </m:rPr>
              <w:rPr>
                <w:rFonts w:ascii="Cambria Math" w:hAnsi="Cambria Math"/>
              </w:rPr>
              <m:t>1≤</m:t>
            </m:r>
            <m:r>
              <w:rPr>
                <w:rFonts w:ascii="Cambria Math" w:hAnsi="Cambria Math"/>
              </w:rPr>
              <m:t>i</m:t>
            </m:r>
            <m:r>
              <m:rPr>
                <m:sty m:val="p"/>
              </m:rPr>
              <w:rPr>
                <w:rFonts w:ascii="Cambria Math" w:hAnsi="Cambria Math"/>
              </w:rPr>
              <m:t>&lt;</m:t>
            </m:r>
            <m:r>
              <w:rPr>
                <w:rFonts w:ascii="Cambria Math" w:hAnsi="Cambria Math"/>
              </w:rPr>
              <m:t>j</m:t>
            </m:r>
            <m:r>
              <m:rPr>
                <m:sty m:val="p"/>
              </m:rPr>
              <w:rPr>
                <w:rFonts w:ascii="Cambria Math" w:hAnsi="Cambria Math"/>
              </w:rPr>
              <m:t>≤</m:t>
            </m:r>
            <m:r>
              <w:rPr>
                <w:rFonts w:ascii="Cambria Math" w:hAnsi="Cambria Math"/>
              </w:rPr>
              <m:t>n</m:t>
            </m:r>
          </m:e>
        </m:d>
      </m:oMath>
      <w:r w:rsidR="00F74F76" w:rsidRPr="004574AE">
        <w:t>.</w:t>
      </w:r>
    </w:p>
    <w:p w:rsidR="00F74F76" w:rsidRPr="004574AE" w:rsidRDefault="00F74F76" w:rsidP="004574AE">
      <w:proofErr w:type="spellStart"/>
      <w:r w:rsidRPr="004574AE">
        <w:t>Koeficient</w:t>
      </w:r>
      <w:proofErr w:type="spellEnd"/>
      <w:r w:rsidRPr="004574AE">
        <w:t xml:space="preserve"> a </w:t>
      </w:r>
      <w:proofErr w:type="spellStart"/>
      <w:r w:rsidRPr="004574AE">
        <w:t>lahko</w:t>
      </w:r>
      <w:proofErr w:type="spellEnd"/>
      <w:r w:rsidRPr="004574AE">
        <w:t xml:space="preserve"> </w:t>
      </w:r>
      <w:proofErr w:type="spellStart"/>
      <w:r w:rsidRPr="004574AE">
        <w:t>potem</w:t>
      </w:r>
      <w:proofErr w:type="spellEnd"/>
      <w:r w:rsidRPr="004574AE">
        <w:t xml:space="preserve"> ocenimo kot </w:t>
      </w:r>
    </w:p>
    <w:p w:rsidR="00F74F76" w:rsidRPr="004574AE" w:rsidRDefault="00EE3CA1" w:rsidP="004574AE">
      <m:oMathPara>
        <m:oMath>
          <m:acc>
            <m:accPr>
              <m:ctrlPr>
                <w:rPr>
                  <w:rFonts w:ascii="Cambria Math" w:eastAsiaTheme="minorHAnsi" w:hAnsi="Cambria Math"/>
                </w:rPr>
              </m:ctrlPr>
            </m:accPr>
            <m:e>
              <m:sSub>
                <m:sSubPr>
                  <m:ctrlPr>
                    <w:rPr>
                      <w:rFonts w:ascii="Cambria Math" w:eastAsiaTheme="minorHAnsi" w:hAnsi="Cambria Math"/>
                    </w:rPr>
                  </m:ctrlPr>
                </m:sSubPr>
                <m:e>
                  <m:r>
                    <w:rPr>
                      <w:rFonts w:ascii="Cambria Math" w:hAnsi="Cambria Math"/>
                    </w:rPr>
                    <m:t>a</m:t>
                  </m:r>
                </m:e>
                <m:sub>
                  <m:r>
                    <w:rPr>
                      <w:rFonts w:ascii="Cambria Math" w:hAnsi="Cambria Math"/>
                    </w:rPr>
                    <m:t>s</m:t>
                  </m:r>
                </m:sub>
              </m:sSub>
            </m:e>
          </m:acc>
          <m:r>
            <m:rPr>
              <m:sty m:val="p"/>
            </m:rPr>
            <w:rPr>
              <w:rFonts w:ascii="Cambria Math" w:hAnsi="Cambria Math"/>
            </w:rPr>
            <m:t>=</m:t>
          </m:r>
          <m:r>
            <w:rPr>
              <w:rFonts w:ascii="Cambria Math" w:hAnsi="Cambria Math"/>
            </w:rPr>
            <m:t>Mediana</m:t>
          </m:r>
          <m:r>
            <m:rPr>
              <m:sty m:val="p"/>
            </m:rPr>
            <w:rPr>
              <w:rFonts w:ascii="Cambria Math" w:hAnsi="Cambria Math"/>
            </w:rPr>
            <m:t xml:space="preserve"> </m:t>
          </m:r>
          <m:d>
            <m:dPr>
              <m:begChr m:val="{"/>
              <m:endChr m:val="}"/>
              <m:ctrlPr>
                <w:rPr>
                  <w:rFonts w:ascii="Cambria Math" w:eastAsiaTheme="minorHAnsi" w:hAnsi="Cambria Math"/>
                </w:rPr>
              </m:ctrlPr>
            </m:dPr>
            <m:e>
              <m:sSub>
                <m:sSubPr>
                  <m:ctrlPr>
                    <w:rPr>
                      <w:rFonts w:ascii="Cambria Math" w:eastAsiaTheme="minorHAnsi"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trlPr>
                    <w:rPr>
                      <w:rFonts w:ascii="Cambria Math" w:eastAsiaTheme="minorHAnsi" w:hAnsi="Cambria Math"/>
                    </w:rPr>
                  </m:ctrlPr>
                </m:accPr>
                <m:e>
                  <m:sSub>
                    <m:sSubPr>
                      <m:ctrlPr>
                        <w:rPr>
                          <w:rFonts w:ascii="Cambria Math" w:eastAsiaTheme="minorHAnsi" w:hAnsi="Cambria Math"/>
                        </w:rPr>
                      </m:ctrlPr>
                    </m:sSubPr>
                    <m:e>
                      <m:r>
                        <w:rPr>
                          <w:rFonts w:ascii="Cambria Math" w:hAnsi="Cambria Math"/>
                        </w:rPr>
                        <m:t>b</m:t>
                      </m:r>
                    </m:e>
                    <m:sub>
                      <m:r>
                        <w:rPr>
                          <w:rFonts w:ascii="Cambria Math" w:hAnsi="Cambria Math"/>
                        </w:rPr>
                        <m:t>s</m:t>
                      </m:r>
                    </m:sub>
                  </m:sSub>
                </m:e>
              </m:acc>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x</m:t>
                  </m:r>
                </m:e>
                <m:sub>
                  <m:r>
                    <w:rPr>
                      <w:rFonts w:ascii="Cambria Math" w:hAnsi="Cambria Math"/>
                    </w:rPr>
                    <m:t>i</m:t>
                  </m:r>
                </m:sub>
              </m:sSub>
            </m:e>
            <m:e>
              <m:r>
                <w:rPr>
                  <w:rFonts w:ascii="Cambria Math" w:hAnsi="Cambria Math"/>
                </w:rPr>
                <m:t>i</m:t>
              </m:r>
              <m:r>
                <m:rPr>
                  <m:sty m:val="p"/>
                </m:rPr>
                <w:rPr>
                  <w:rFonts w:ascii="Cambria Math" w:hAnsi="Cambria Math"/>
                </w:rPr>
                <m:t xml:space="preserve">=1, …, </m:t>
              </m:r>
              <m:r>
                <w:rPr>
                  <w:rFonts w:ascii="Cambria Math" w:hAnsi="Cambria Math"/>
                </w:rPr>
                <m:t>n</m:t>
              </m:r>
            </m:e>
          </m:d>
          <m:r>
            <m:rPr>
              <m:sty m:val="p"/>
            </m:rPr>
            <w:rPr>
              <w:rFonts w:ascii="Cambria Math" w:eastAsiaTheme="minorHAnsi" w:hAnsi="Cambria Math"/>
            </w:rPr>
            <m:t>.</m:t>
          </m:r>
        </m:oMath>
      </m:oMathPara>
    </w:p>
    <w:p w:rsidR="00F74F76" w:rsidRPr="004574AE" w:rsidRDefault="00F74F76" w:rsidP="004574AE">
      <w:bookmarkStart w:id="10" w:name="_Toc335415291"/>
      <w:r w:rsidRPr="004574AE">
        <w:t>Mann-</w:t>
      </w:r>
      <w:proofErr w:type="spellStart"/>
      <w:r w:rsidRPr="004574AE">
        <w:t>Kendallov</w:t>
      </w:r>
      <w:proofErr w:type="spellEnd"/>
      <w:r w:rsidRPr="004574AE">
        <w:t xml:space="preserve"> test</w:t>
      </w:r>
      <w:bookmarkEnd w:id="10"/>
      <w:r w:rsidRPr="004574AE">
        <w:t xml:space="preserve"> </w:t>
      </w:r>
    </w:p>
    <w:p w:rsidR="00F74F76" w:rsidRPr="004574AE" w:rsidRDefault="00F74F76" w:rsidP="004574AE">
      <w:r w:rsidRPr="004574AE">
        <w:t>Mann-</w:t>
      </w:r>
      <w:proofErr w:type="spellStart"/>
      <w:r w:rsidRPr="004574AE">
        <w:t>Kendallov</w:t>
      </w:r>
      <w:proofErr w:type="spellEnd"/>
      <w:r w:rsidRPr="004574AE">
        <w:t xml:space="preserve"> test (MK-test) </w:t>
      </w:r>
      <w:proofErr w:type="spellStart"/>
      <w:r w:rsidRPr="004574AE">
        <w:t>za</w:t>
      </w:r>
      <w:proofErr w:type="spellEnd"/>
      <w:r w:rsidRPr="004574AE">
        <w:t xml:space="preserve"> iskanje monotonega trenda temelji na rangih vrednosti opazovane spremenljivke v dani časovni vrsti in je zato neodvisen od porazdelitve. V primeru, da v časovni vrsti obstaja pozitivna avtokorelacija, nam MK-test lahko pokaže statistično značilen trend tudi v primeru, ko ta ne obstaja, kar z drugimi besedami pomeni, da ni robusten na avtokorelacijo. </w:t>
      </w:r>
    </w:p>
    <w:p w:rsidR="00F74F76" w:rsidRPr="004574AE" w:rsidRDefault="00F74F76" w:rsidP="004574AE">
      <w:proofErr w:type="spellStart"/>
      <w:r w:rsidRPr="004574AE">
        <w:t>Kendallov</w:t>
      </w:r>
      <w:proofErr w:type="spellEnd"/>
      <w:r w:rsidRPr="004574AE">
        <w:t xml:space="preserve"> </w:t>
      </w:r>
      <w:proofErr w:type="spellStart"/>
      <w:r w:rsidRPr="004574AE">
        <w:t>korelacijski</w:t>
      </w:r>
      <w:proofErr w:type="spellEnd"/>
      <w:r w:rsidRPr="004574AE">
        <w:t xml:space="preserve"> </w:t>
      </w:r>
      <w:proofErr w:type="spellStart"/>
      <w:r w:rsidRPr="004574AE">
        <w:t>koeficient</w:t>
      </w:r>
      <w:proofErr w:type="spellEnd"/>
      <w:r w:rsidRPr="004574AE">
        <w:t xml:space="preserve"> </w:t>
      </w:r>
      <m:oMath>
        <m:sSub>
          <m:sSubPr>
            <m:ctrlPr>
              <w:rPr>
                <w:rFonts w:ascii="Cambria Math" w:hAnsi="Cambria Math"/>
              </w:rPr>
            </m:ctrlPr>
          </m:sSubPr>
          <m:e>
            <m:r>
              <w:rPr>
                <w:rFonts w:ascii="Cambria Math" w:hAnsi="Cambria Math"/>
              </w:rPr>
              <m:t>τ</m:t>
            </m:r>
          </m:e>
          <m:sub>
            <m:r>
              <w:rPr>
                <w:rFonts w:ascii="Cambria Math" w:hAnsi="Cambria Math"/>
              </w:rPr>
              <m:t>b</m:t>
            </m:r>
          </m:sub>
        </m:sSub>
      </m:oMath>
      <w:r w:rsidRPr="004574AE">
        <w:t xml:space="preserve"> se za ekvidistančno časovno vrsto izračuna po formuli</w:t>
      </w:r>
    </w:p>
    <w:p w:rsidR="00F74F76" w:rsidRPr="004574AE" w:rsidRDefault="00EE3CA1" w:rsidP="004574AE">
      <m:oMathPara>
        <m:oMath>
          <m:sSub>
            <m:sSubPr>
              <m:ctrlPr>
                <w:rPr>
                  <w:rFonts w:ascii="Cambria Math" w:hAnsi="Cambria Math"/>
                </w:rPr>
              </m:ctrlPr>
            </m:sSubPr>
            <m:e>
              <m:r>
                <w:rPr>
                  <w:rFonts w:ascii="Cambria Math" w:hAnsi="Cambria Math"/>
                </w:rPr>
                <m:t>τ</m:t>
              </m:r>
            </m:e>
            <m:sub>
              <m:r>
                <w:rPr>
                  <w:rFonts w:ascii="Cambria Math" w:hAnsi="Cambria Math"/>
                </w:rPr>
                <m:t>b</m:t>
              </m:r>
            </m:sub>
          </m:sSub>
          <m:r>
            <m:rPr>
              <m:sty m:val="p"/>
            </m:rPr>
            <w:rPr>
              <w:rFonts w:ascii="Cambria Math" w:hAnsi="Cambria Math"/>
            </w:rPr>
            <m:t>=</m:t>
          </m:r>
          <m:f>
            <m:fPr>
              <m:ctrlPr>
                <w:rPr>
                  <w:rFonts w:ascii="Cambria Math" w:hAnsi="Cambria Math"/>
                </w:rPr>
              </m:ctrlPr>
            </m:fPr>
            <m:num>
              <m:r>
                <w:rPr>
                  <w:rFonts w:ascii="Cambria Math" w:hAnsi="Cambria Math"/>
                </w:rPr>
                <m:t>S</m:t>
              </m:r>
            </m:num>
            <m:den>
              <m:rad>
                <m:radPr>
                  <m:degHide m:val="on"/>
                  <m:ctrlPr>
                    <w:rPr>
                      <w:rFonts w:ascii="Cambria Math" w:hAnsi="Cambria Math"/>
                    </w:rPr>
                  </m:ctrlPr>
                </m:radPr>
                <m:deg/>
                <m:e>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e>
                  </m:d>
                  <m:sSub>
                    <m:sSubPr>
                      <m:ctrlPr>
                        <w:rPr>
                          <w:rFonts w:ascii="Cambria Math" w:hAnsi="Cambria Math"/>
                        </w:rPr>
                      </m:ctrlPr>
                    </m:sSubPr>
                    <m:e>
                      <m:r>
                        <w:rPr>
                          <w:rFonts w:ascii="Cambria Math" w:hAnsi="Cambria Math"/>
                        </w:rPr>
                        <m:t>n</m:t>
                      </m:r>
                    </m:e>
                    <m:sub>
                      <m:r>
                        <m:rPr>
                          <m:sty m:val="p"/>
                        </m:rPr>
                        <w:rPr>
                          <w:rFonts w:ascii="Cambria Math" w:hAnsi="Cambria Math"/>
                        </w:rPr>
                        <m:t>0</m:t>
                      </m:r>
                    </m:sub>
                  </m:sSub>
                </m:e>
              </m:rad>
            </m:den>
          </m:f>
          <m:r>
            <m:rPr>
              <m:sty m:val="p"/>
            </m:rPr>
            <w:rPr>
              <w:rFonts w:ascii="Cambria Math" w:hAnsi="Cambria Math"/>
            </w:rPr>
            <m:t>,</m:t>
          </m:r>
        </m:oMath>
      </m:oMathPara>
    </w:p>
    <w:p w:rsidR="00F74F76" w:rsidRPr="004574AE" w:rsidRDefault="00F74F76" w:rsidP="004574AE">
      <w:proofErr w:type="spellStart"/>
      <w:r w:rsidRPr="004574AE">
        <w:t>pri</w:t>
      </w:r>
      <w:proofErr w:type="spellEnd"/>
      <w:r w:rsidRPr="004574AE">
        <w:t xml:space="preserve"> </w:t>
      </w:r>
      <w:proofErr w:type="spellStart"/>
      <w:r w:rsidRPr="004574AE">
        <w:t>čemer</w:t>
      </w:r>
      <w:proofErr w:type="spellEnd"/>
      <w:r w:rsidRPr="004574AE">
        <w:t xml:space="preserve"> je </w:t>
      </w:r>
    </w:p>
    <w:p w:rsidR="00F74F76" w:rsidRPr="004574AE" w:rsidRDefault="00EE3CA1" w:rsidP="004574AE">
      <m:oMathPara>
        <m:oMathParaPr>
          <m:jc m:val="center"/>
        </m:oMathParaPr>
        <m:oMath>
          <m:sSub>
            <m:sSubPr>
              <m:ctrlPr>
                <w:rPr>
                  <w:rFonts w:ascii="Cambria Math" w:hAnsi="Cambria Math"/>
                </w:rPr>
              </m:ctrlPr>
            </m:sSubPr>
            <m:e>
              <m:r>
                <w:rPr>
                  <w:rFonts w:ascii="Cambria Math" w:hAnsi="Cambria Math"/>
                </w:rPr>
                <m:t>n</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 xml:space="preserve"> (</m:t>
              </m:r>
              <m:r>
                <w:rPr>
                  <w:rFonts w:ascii="Cambria Math" w:hAnsi="Cambria Math"/>
                </w:rPr>
                <m:t>n</m:t>
              </m:r>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  </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m</m:t>
              </m:r>
            </m:sup>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-1)</m:t>
                  </m:r>
                </m:num>
                <m:den>
                  <m:r>
                    <m:rPr>
                      <m:sty m:val="p"/>
                    </m:rPr>
                    <w:rPr>
                      <w:rFonts w:ascii="Cambria Math" w:hAnsi="Cambria Math"/>
                    </w:rPr>
                    <m:t>2</m:t>
                  </m:r>
                </m:den>
              </m:f>
            </m:e>
          </m:nary>
        </m:oMath>
      </m:oMathPara>
    </w:p>
    <w:p w:rsidR="00F74F76" w:rsidRPr="004574AE" w:rsidRDefault="00F74F76" w:rsidP="004574AE">
      <w:r w:rsidRPr="004574AE">
        <w:t>in</w:t>
      </w:r>
    </w:p>
    <w:p w:rsidR="00F74F76" w:rsidRPr="004574AE" w:rsidRDefault="00F74F76" w:rsidP="004574AE">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sgn</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e>
                  </m:d>
                  <m:r>
                    <m:rPr>
                      <m:sty m:val="p"/>
                    </m:rPr>
                    <w:rPr>
                      <w:rFonts w:ascii="Cambria Math" w:hAnsi="Cambria Math"/>
                    </w:rPr>
                    <m:t>,</m:t>
                  </m:r>
                </m:e>
              </m:nary>
            </m:e>
          </m:nary>
        </m:oMath>
      </m:oMathPara>
    </w:p>
    <w:p w:rsidR="00F74F76" w:rsidRPr="004574AE" w:rsidRDefault="00F74F76" w:rsidP="004574AE">
      <w:proofErr w:type="spellStart"/>
      <w:r w:rsidRPr="004574AE">
        <w:t>kjer</w:t>
      </w:r>
      <w:proofErr w:type="spellEnd"/>
      <w:r w:rsidRPr="004574AE">
        <w:t xml:space="preserve"> je m </w:t>
      </w:r>
      <w:proofErr w:type="spellStart"/>
      <w:r w:rsidRPr="004574AE">
        <w:t>število</w:t>
      </w:r>
      <w:proofErr w:type="spellEnd"/>
      <w:r w:rsidRPr="004574AE">
        <w:t xml:space="preserve"> vezanih skupin. Število enot v i-ti skupini je označeno s </w:t>
      </w:r>
      <m:oMath>
        <m:sSub>
          <m:sSubPr>
            <m:ctrlPr>
              <w:rPr>
                <w:rFonts w:ascii="Cambria Math" w:hAnsi="Cambria Math"/>
              </w:rPr>
            </m:ctrlPr>
          </m:sSubPr>
          <m:e>
            <m:r>
              <w:rPr>
                <w:rFonts w:ascii="Cambria Math" w:hAnsi="Cambria Math"/>
              </w:rPr>
              <m:t>t</m:t>
            </m:r>
          </m:e>
          <m:sub>
            <m:r>
              <w:rPr>
                <w:rFonts w:ascii="Cambria Math" w:hAnsi="Cambria Math"/>
              </w:rPr>
              <m:t>i</m:t>
            </m:r>
          </m:sub>
        </m:sSub>
      </m:oMath>
      <w:r w:rsidRPr="004574AE">
        <w:t>, funkcija signum pa je definirana</w:t>
      </w:r>
    </w:p>
    <w:p w:rsidR="00F74F76" w:rsidRPr="004574AE" w:rsidRDefault="00F74F76" w:rsidP="004574AE">
      <m:oMath>
        <m:r>
          <w:rPr>
            <w:rFonts w:ascii="Cambria Math" w:hAnsi="Cambria Math"/>
          </w:rPr>
          <m:t>sgn</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 xml:space="preserve">1;   </m:t>
                </m:r>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&gt;</m:t>
                </m:r>
                <m:r>
                  <w:rPr>
                    <w:rFonts w:ascii="Cambria Math" w:hAnsi="Cambria Math"/>
                  </w:rPr>
                  <m:t>0</m:t>
                </m:r>
              </m:e>
              <m:e>
                <m:r>
                  <m:rPr>
                    <m:sty m:val="p"/>
                  </m:rPr>
                  <w:rPr>
                    <w:rFonts w:ascii="Cambria Math" w:hAnsi="Cambria Math"/>
                  </w:rPr>
                  <m:t xml:space="preserve">0;    </m:t>
                </m:r>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=0</m:t>
                </m:r>
              </m:e>
              <m:e>
                <m:r>
                  <m:rPr>
                    <m:sty m:val="p"/>
                  </m:rPr>
                  <w:rPr>
                    <w:rFonts w:ascii="Cambria Math" w:hAnsi="Cambria Math"/>
                  </w:rPr>
                  <m:t xml:space="preserve">-1;     </m:t>
                </m:r>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k</m:t>
                    </m:r>
                  </m:sub>
                </m:sSub>
                <m:r>
                  <m:rPr>
                    <m:sty m:val="p"/>
                  </m:rPr>
                  <w:rPr>
                    <w:rFonts w:ascii="Cambria Math" w:hAnsi="Cambria Math"/>
                  </w:rPr>
                  <m:t>&lt;</m:t>
                </m:r>
                <m:r>
                  <w:rPr>
                    <w:rFonts w:ascii="Cambria Math" w:hAnsi="Cambria Math"/>
                  </w:rPr>
                  <m:t>0</m:t>
                </m:r>
              </m:e>
            </m:eqArr>
          </m:e>
        </m:d>
      </m:oMath>
      <w:r w:rsidRPr="004574AE">
        <w:t>.</w:t>
      </w:r>
    </w:p>
    <w:p w:rsidR="00F74F76" w:rsidRPr="004574AE" w:rsidRDefault="00F74F76" w:rsidP="004574AE">
      <w:r w:rsidRPr="004574AE">
        <w:t>Mann-</w:t>
      </w:r>
      <w:proofErr w:type="spellStart"/>
      <w:r w:rsidRPr="004574AE">
        <w:t>Kendallov</w:t>
      </w:r>
      <w:proofErr w:type="spellEnd"/>
      <w:r w:rsidRPr="004574AE">
        <w:t xml:space="preserve"> test </w:t>
      </w:r>
      <w:proofErr w:type="spellStart"/>
      <w:r w:rsidRPr="004574AE">
        <w:t>za</w:t>
      </w:r>
      <w:proofErr w:type="spellEnd"/>
      <w:r w:rsidRPr="004574AE">
        <w:t xml:space="preserve"> </w:t>
      </w:r>
      <w:proofErr w:type="spellStart"/>
      <w:r w:rsidRPr="004574AE">
        <w:t>ugotavljanje</w:t>
      </w:r>
      <w:proofErr w:type="spellEnd"/>
      <w:r w:rsidRPr="004574AE">
        <w:t xml:space="preserve"> monotonega trenda, ki ni občutljiv na osamelce, temelji na testni statistiki S. Pozitivna (negativna) vrednost testne statistike S označuje naraščajoč (padajoč) trend. Ob predpostavki, da so ostanki neodvisni, je za </w:t>
      </w:r>
      <m:oMath>
        <m:r>
          <w:rPr>
            <w:rFonts w:ascii="Cambria Math" w:hAnsi="Cambria Math"/>
          </w:rPr>
          <m:t>n</m:t>
        </m:r>
        <m:r>
          <m:rPr>
            <m:sty m:val="p"/>
          </m:rPr>
          <w:rPr>
            <w:rFonts w:ascii="Cambria Math" w:hAnsi="Cambria Math"/>
          </w:rPr>
          <m:t xml:space="preserve"> ≥ 8</m:t>
        </m:r>
      </m:oMath>
      <w:r w:rsidRPr="004574AE">
        <w:t xml:space="preserve"> statistika S približno normalno porazdeljena s povprečjem 0 in varianco</w:t>
      </w:r>
    </w:p>
    <w:p w:rsidR="00F74F76" w:rsidRPr="004574AE" w:rsidRDefault="00F74F76" w:rsidP="004574AE">
      <m:oMathPara>
        <m:oMath>
          <m:r>
            <w:rPr>
              <w:rFonts w:ascii="Cambria Math" w:hAnsi="Cambria Math"/>
            </w:rPr>
            <w:lastRenderedPageBreak/>
            <m:t>Var</m:t>
          </m:r>
          <m:d>
            <m:dPr>
              <m:ctrlPr>
                <w:rPr>
                  <w:rFonts w:ascii="Cambria Math" w:hAnsi="Cambria Math"/>
                </w:rPr>
              </m:ctrlPr>
            </m:dPr>
            <m:e>
              <m:r>
                <w:rPr>
                  <w:rFonts w:ascii="Cambria Math" w:hAnsi="Cambria Math"/>
                </w:rPr>
                <m:t>S</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18</m:t>
              </m:r>
            </m:den>
          </m:f>
          <m:r>
            <m:rPr>
              <m:sty m:val="p"/>
            </m:rPr>
            <w:rPr>
              <w:rFonts w:ascii="Cambria Math" w:hAnsi="Cambria Math"/>
            </w:rPr>
            <m:t xml:space="preserve">( </m:t>
          </m:r>
          <m:r>
            <w:rPr>
              <w:rFonts w:ascii="Cambria Math" w:hAnsi="Cambria Math"/>
            </w:rPr>
            <m:t>n</m:t>
          </m:r>
          <m:r>
            <m:rPr>
              <m:sty m:val="p"/>
            </m:rPr>
            <w:rPr>
              <w:rFonts w:ascii="Cambria Math" w:hAnsi="Cambria Math"/>
            </w:rPr>
            <m:t xml:space="preserve"> </m:t>
          </m:r>
          <m:d>
            <m:dPr>
              <m:ctrlPr>
                <w:rPr>
                  <w:rFonts w:ascii="Cambria Math" w:hAnsi="Cambria Math"/>
                </w:rPr>
              </m:ctrlPr>
            </m:dPr>
            <m:e>
              <m:r>
                <w:rPr>
                  <w:rFonts w:ascii="Cambria Math" w:hAnsi="Cambria Math"/>
                </w:rPr>
                <m:t>n</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+5</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m</m:t>
              </m:r>
            </m:sup>
            <m:e>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-1</m:t>
                  </m:r>
                </m:e>
              </m:d>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t</m:t>
                  </m:r>
                </m:e>
                <m:sub>
                  <m:r>
                    <w:rPr>
                      <w:rFonts w:ascii="Cambria Math" w:hAnsi="Cambria Math"/>
                    </w:rPr>
                    <m:t>i</m:t>
                  </m:r>
                </m:sub>
              </m:sSub>
              <m:r>
                <m:rPr>
                  <m:sty m:val="p"/>
                </m:rPr>
                <w:rPr>
                  <w:rFonts w:ascii="Cambria Math" w:hAnsi="Cambria Math"/>
                </w:rPr>
                <m:t>+5))</m:t>
              </m:r>
            </m:e>
          </m:nary>
          <m:r>
            <m:rPr>
              <m:sty m:val="p"/>
            </m:rPr>
            <w:rPr>
              <w:rFonts w:ascii="Cambria Math" w:hAnsi="Cambria Math"/>
            </w:rPr>
            <m:t>.</m:t>
          </m:r>
        </m:oMath>
      </m:oMathPara>
    </w:p>
    <w:p w:rsidR="00F74F76" w:rsidRPr="004574AE" w:rsidRDefault="00F74F76" w:rsidP="004574AE">
      <w:proofErr w:type="spellStart"/>
      <w:r w:rsidRPr="004574AE">
        <w:t>Standardizirana</w:t>
      </w:r>
      <w:proofErr w:type="spellEnd"/>
      <w:r w:rsidRPr="004574AE">
        <w:t xml:space="preserve"> </w:t>
      </w:r>
      <w:proofErr w:type="spellStart"/>
      <w:r w:rsidRPr="004574AE">
        <w:t>testna</w:t>
      </w:r>
      <w:proofErr w:type="spellEnd"/>
      <w:r w:rsidRPr="004574AE">
        <w:t xml:space="preserve"> </w:t>
      </w:r>
      <w:proofErr w:type="spellStart"/>
      <w:r w:rsidRPr="004574AE">
        <w:t>statistika</w:t>
      </w:r>
      <w:proofErr w:type="spellEnd"/>
      <w:r w:rsidRPr="004574AE">
        <w:t xml:space="preserve"> z, ki se porazdeljuje po standardizirani normalni porazdelitvi N (0,1), se izračuna kot</w:t>
      </w:r>
    </w:p>
    <w:p w:rsidR="00F74F76" w:rsidRPr="004574AE" w:rsidRDefault="00F74F76" w:rsidP="004574AE">
      <m:oMathPara>
        <m:oMath>
          <m:r>
            <w:rPr>
              <w:rFonts w:ascii="Cambria Math" w:hAnsi="Cambria Math"/>
            </w:rPr>
            <m:t>z</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f>
                    <m:fPr>
                      <m:ctrlPr>
                        <w:rPr>
                          <w:rFonts w:ascii="Cambria Math" w:hAnsi="Cambria Math"/>
                        </w:rPr>
                      </m:ctrlPr>
                    </m:fPr>
                    <m:num>
                      <m:r>
                        <w:rPr>
                          <w:rFonts w:ascii="Cambria Math" w:hAnsi="Cambria Math"/>
                        </w:rPr>
                        <m:t>S</m:t>
                      </m:r>
                      <m:r>
                        <m:rPr>
                          <m:sty m:val="p"/>
                        </m:rPr>
                        <w:rPr>
                          <w:rFonts w:ascii="Cambria Math" w:hAnsi="Cambria Math"/>
                        </w:rPr>
                        <m:t>-1</m:t>
                      </m:r>
                    </m:num>
                    <m:den>
                      <m:rad>
                        <m:radPr>
                          <m:degHide m:val="on"/>
                          <m:ctrlPr>
                            <w:rPr>
                              <w:rFonts w:ascii="Cambria Math" w:hAnsi="Cambria Math"/>
                            </w:rPr>
                          </m:ctrlPr>
                        </m:radPr>
                        <m:deg/>
                        <m:e>
                          <m:r>
                            <w:rPr>
                              <w:rFonts w:ascii="Cambria Math" w:hAnsi="Cambria Math"/>
                            </w:rPr>
                            <m:t>Var</m:t>
                          </m:r>
                          <m:r>
                            <m:rPr>
                              <m:sty m:val="p"/>
                            </m:rPr>
                            <w:rPr>
                              <w:rFonts w:ascii="Cambria Math" w:hAnsi="Cambria Math"/>
                            </w:rPr>
                            <m:t>(</m:t>
                          </m:r>
                          <m:r>
                            <w:rPr>
                              <w:rFonts w:ascii="Cambria Math" w:hAnsi="Cambria Math"/>
                            </w:rPr>
                            <m:t>S</m:t>
                          </m:r>
                          <m:r>
                            <m:rPr>
                              <m:sty m:val="p"/>
                            </m:rPr>
                            <w:rPr>
                              <w:rFonts w:ascii="Cambria Math" w:hAnsi="Cambria Math"/>
                            </w:rPr>
                            <m:t>)</m:t>
                          </m:r>
                        </m:e>
                      </m:rad>
                    </m:den>
                  </m:f>
                  <m:r>
                    <m:rPr>
                      <m:sty m:val="p"/>
                    </m:rPr>
                    <w:rPr>
                      <w:rFonts w:ascii="Cambria Math" w:hAnsi="Cambria Math"/>
                    </w:rPr>
                    <m:t xml:space="preserve">;    </m:t>
                  </m:r>
                  <m:r>
                    <w:rPr>
                      <w:rFonts w:ascii="Cambria Math" w:hAnsi="Cambria Math"/>
                    </w:rPr>
                    <m:t>S</m:t>
                  </m:r>
                  <m:r>
                    <m:rPr>
                      <m:sty m:val="p"/>
                    </m:rPr>
                    <w:rPr>
                      <w:rFonts w:ascii="Cambria Math" w:hAnsi="Cambria Math"/>
                    </w:rPr>
                    <m:t>&gt;</m:t>
                  </m:r>
                  <m:r>
                    <w:rPr>
                      <w:rFonts w:ascii="Cambria Math" w:hAnsi="Cambria Math"/>
                    </w:rPr>
                    <m:t>0</m:t>
                  </m:r>
                </m:e>
                <m:e>
                  <m:r>
                    <m:rPr>
                      <m:sty m:val="p"/>
                    </m:rPr>
                    <w:rPr>
                      <w:rFonts w:ascii="Cambria Math" w:hAnsi="Cambria Math"/>
                    </w:rPr>
                    <m:t xml:space="preserve">0;                   </m:t>
                  </m:r>
                  <m:r>
                    <w:rPr>
                      <w:rFonts w:ascii="Cambria Math" w:hAnsi="Cambria Math"/>
                    </w:rPr>
                    <m:t>S</m:t>
                  </m:r>
                  <m:r>
                    <m:rPr>
                      <m:sty m:val="p"/>
                    </m:rPr>
                    <w:rPr>
                      <w:rFonts w:ascii="Cambria Math" w:hAnsi="Cambria Math"/>
                    </w:rPr>
                    <m:t>=0</m:t>
                  </m:r>
                </m:e>
                <m:e>
                  <m:f>
                    <m:fPr>
                      <m:ctrlPr>
                        <w:rPr>
                          <w:rFonts w:ascii="Cambria Math" w:hAnsi="Cambria Math"/>
                        </w:rPr>
                      </m:ctrlPr>
                    </m:fPr>
                    <m:num>
                      <m:r>
                        <w:rPr>
                          <w:rFonts w:ascii="Cambria Math" w:hAnsi="Cambria Math"/>
                        </w:rPr>
                        <m:t>S</m:t>
                      </m:r>
                      <m:r>
                        <m:rPr>
                          <m:sty m:val="p"/>
                        </m:rPr>
                        <w:rPr>
                          <w:rFonts w:ascii="Cambria Math" w:hAnsi="Cambria Math"/>
                        </w:rPr>
                        <m:t>+1</m:t>
                      </m:r>
                    </m:num>
                    <m:den>
                      <m:rad>
                        <m:radPr>
                          <m:degHide m:val="on"/>
                          <m:ctrlPr>
                            <w:rPr>
                              <w:rFonts w:ascii="Cambria Math" w:hAnsi="Cambria Math"/>
                            </w:rPr>
                          </m:ctrlPr>
                        </m:radPr>
                        <m:deg/>
                        <m:e>
                          <m:r>
                            <w:rPr>
                              <w:rFonts w:ascii="Cambria Math" w:hAnsi="Cambria Math"/>
                            </w:rPr>
                            <m:t>Var</m:t>
                          </m:r>
                          <m:r>
                            <m:rPr>
                              <m:sty m:val="p"/>
                            </m:rPr>
                            <w:rPr>
                              <w:rFonts w:ascii="Cambria Math" w:hAnsi="Cambria Math"/>
                            </w:rPr>
                            <m:t>(</m:t>
                          </m:r>
                          <m:r>
                            <w:rPr>
                              <w:rFonts w:ascii="Cambria Math" w:hAnsi="Cambria Math"/>
                            </w:rPr>
                            <m:t>S</m:t>
                          </m:r>
                          <m:r>
                            <m:rPr>
                              <m:sty m:val="p"/>
                            </m:rPr>
                            <w:rPr>
                              <w:rFonts w:ascii="Cambria Math" w:hAnsi="Cambria Math"/>
                            </w:rPr>
                            <m:t>)</m:t>
                          </m:r>
                        </m:e>
                      </m:rad>
                    </m:den>
                  </m:f>
                  <m:r>
                    <m:rPr>
                      <m:sty m:val="p"/>
                    </m:rPr>
                    <w:rPr>
                      <w:rFonts w:ascii="Cambria Math" w:hAnsi="Cambria Math"/>
                    </w:rPr>
                    <m:t xml:space="preserve">;     </m:t>
                  </m:r>
                  <m:r>
                    <w:rPr>
                      <w:rFonts w:ascii="Cambria Math" w:hAnsi="Cambria Math"/>
                    </w:rPr>
                    <m:t>S</m:t>
                  </m:r>
                  <m:r>
                    <m:rPr>
                      <m:sty m:val="p"/>
                    </m:rPr>
                    <w:rPr>
                      <w:rFonts w:ascii="Cambria Math" w:hAnsi="Cambria Math"/>
                    </w:rPr>
                    <m:t>&lt;</m:t>
                  </m:r>
                  <m:r>
                    <w:rPr>
                      <w:rFonts w:ascii="Cambria Math" w:hAnsi="Cambria Math"/>
                    </w:rPr>
                    <m:t>0</m:t>
                  </m:r>
                </m:e>
              </m:eqArr>
              <m:r>
                <m:rPr>
                  <m:sty m:val="p"/>
                </m:rPr>
                <w:rPr>
                  <w:rFonts w:ascii="Cambria Math" w:hAnsi="Cambria Math"/>
                </w:rPr>
                <m:t>.</m:t>
              </m:r>
            </m:e>
          </m:d>
        </m:oMath>
      </m:oMathPara>
    </w:p>
    <w:p w:rsidR="00F74F76" w:rsidRPr="004574AE" w:rsidRDefault="00C631DB" w:rsidP="004574AE">
      <w:proofErr w:type="spellStart"/>
      <w:r w:rsidRPr="004574AE">
        <w:t>Ničelno</w:t>
      </w:r>
      <w:proofErr w:type="spellEnd"/>
      <w:r w:rsidRPr="004574AE">
        <w:t xml:space="preserve"> </w:t>
      </w:r>
      <w:proofErr w:type="spellStart"/>
      <w:r w:rsidRPr="004574AE">
        <w:t>hipotezo</w:t>
      </w:r>
      <w:proofErr w:type="spellEnd"/>
      <w:r w:rsidRPr="004574AE">
        <w:t xml:space="preserve">, </w:t>
      </w:r>
      <w:proofErr w:type="spellStart"/>
      <w:r w:rsidRPr="004574AE">
        <w:t>da</w:t>
      </w:r>
      <w:proofErr w:type="spellEnd"/>
      <w:r w:rsidRPr="004574AE">
        <w:t xml:space="preserve"> </w:t>
      </w:r>
      <w:proofErr w:type="spellStart"/>
      <w:r w:rsidR="00F74F76" w:rsidRPr="004574AE">
        <w:t>trenda</w:t>
      </w:r>
      <w:proofErr w:type="spellEnd"/>
      <w:r w:rsidR="00F74F76" w:rsidRPr="004574AE">
        <w:t xml:space="preserve"> ni (korelacijski koeficient je 0), zavrnemo, če je absolutna vrednost statistike z večja od </w:t>
      </w:r>
      <m:oMath>
        <m:sSub>
          <m:sSubPr>
            <m:ctrlPr>
              <w:rPr>
                <w:rFonts w:ascii="Cambria Math" w:hAnsi="Cambria Math"/>
              </w:rPr>
            </m:ctrlPr>
          </m:sSubPr>
          <m:e>
            <m:r>
              <w:rPr>
                <w:rFonts w:ascii="Cambria Math" w:hAnsi="Cambria Math"/>
              </w:rPr>
              <m:t>z</m:t>
            </m:r>
          </m:e>
          <m:sub>
            <m:r>
              <w:rPr>
                <w:rFonts w:ascii="Cambria Math" w:hAnsi="Cambria Math"/>
              </w:rPr>
              <m:t>a</m:t>
            </m:r>
            <m:r>
              <m:rPr>
                <m:sty m:val="p"/>
              </m:rPr>
              <w:rPr>
                <w:rFonts w:ascii="Cambria Math" w:hAnsi="Cambria Math"/>
              </w:rPr>
              <m:t>/2</m:t>
            </m:r>
          </m:sub>
        </m:sSub>
      </m:oMath>
      <w:r w:rsidR="00F74F76" w:rsidRPr="004574AE">
        <w:t xml:space="preserve">  (Mann 1945, Kendall 1975, cit. po Kraner Šumenjak in Šuštar 2011).</w:t>
      </w:r>
    </w:p>
    <w:p w:rsidR="00F74F76" w:rsidRPr="004574AE" w:rsidRDefault="00F74F76" w:rsidP="004574AE">
      <w:proofErr w:type="spellStart"/>
      <w:r w:rsidRPr="004574AE">
        <w:t>Prisotnost</w:t>
      </w:r>
      <w:proofErr w:type="spellEnd"/>
      <w:r w:rsidRPr="004574AE">
        <w:t xml:space="preserve"> </w:t>
      </w:r>
      <w:proofErr w:type="spellStart"/>
      <w:r w:rsidRPr="004574AE">
        <w:t>seria</w:t>
      </w:r>
      <w:r w:rsidR="00C631DB" w:rsidRPr="004574AE">
        <w:t>lne</w:t>
      </w:r>
      <w:proofErr w:type="spellEnd"/>
      <w:r w:rsidR="00C631DB" w:rsidRPr="004574AE">
        <w:t xml:space="preserve"> </w:t>
      </w:r>
      <w:proofErr w:type="spellStart"/>
      <w:r w:rsidR="00C631DB" w:rsidRPr="004574AE">
        <w:t>korelacije</w:t>
      </w:r>
      <w:proofErr w:type="spellEnd"/>
      <w:r w:rsidR="00C631DB" w:rsidRPr="004574AE">
        <w:t xml:space="preserve"> (avtokorelacije) </w:t>
      </w:r>
      <w:r w:rsidRPr="004574AE">
        <w:t xml:space="preserve">poveča možnost za napako prve vrste pri testiranju značilnosti trenda in to neodvisno od </w:t>
      </w:r>
      <w:proofErr w:type="spellStart"/>
      <w:r w:rsidRPr="004574AE">
        <w:t>velikosti</w:t>
      </w:r>
      <w:proofErr w:type="spellEnd"/>
      <w:r w:rsidRPr="004574AE">
        <w:t xml:space="preserve"> </w:t>
      </w:r>
      <w:proofErr w:type="spellStart"/>
      <w:r w:rsidRPr="004574AE">
        <w:t>vzorca</w:t>
      </w:r>
      <w:proofErr w:type="spellEnd"/>
      <w:r w:rsidRPr="004574AE">
        <w:t xml:space="preserve"> (</w:t>
      </w:r>
      <w:r w:rsidR="00A3664C" w:rsidRPr="004574AE">
        <w:t>v</w:t>
      </w:r>
      <w:r w:rsidRPr="004574AE">
        <w:t xml:space="preserve">on </w:t>
      </w:r>
      <w:proofErr w:type="spellStart"/>
      <w:r w:rsidRPr="004574AE">
        <w:t>Storch</w:t>
      </w:r>
      <w:proofErr w:type="spellEnd"/>
      <w:r w:rsidRPr="004574AE">
        <w:t xml:space="preserve"> 1995, cit. po Kraner Šumenjak in Šuštar 2011). To je posledica dejstva, da varianca testne statistike MK-testa narašča z velikostjo serialne korelacije, </w:t>
      </w:r>
      <w:proofErr w:type="spellStart"/>
      <w:r w:rsidRPr="004574AE">
        <w:t>kar</w:t>
      </w:r>
      <w:proofErr w:type="spellEnd"/>
      <w:r w:rsidRPr="004574AE">
        <w:t xml:space="preserve"> so z Monte Carlo </w:t>
      </w:r>
      <w:proofErr w:type="spellStart"/>
      <w:r w:rsidRPr="004574AE">
        <w:t>simulacijami</w:t>
      </w:r>
      <w:proofErr w:type="spellEnd"/>
      <w:r w:rsidRPr="004574AE">
        <w:t xml:space="preserve"> </w:t>
      </w:r>
      <w:proofErr w:type="spellStart"/>
      <w:r w:rsidRPr="004574AE">
        <w:t>pokazali</w:t>
      </w:r>
      <w:proofErr w:type="spellEnd"/>
      <w:r w:rsidRPr="004574AE">
        <w:t xml:space="preserve"> </w:t>
      </w:r>
      <w:proofErr w:type="spellStart"/>
      <w:r w:rsidRPr="004574AE">
        <w:t>Yue</w:t>
      </w:r>
      <w:proofErr w:type="spellEnd"/>
      <w:r w:rsidRPr="004574AE">
        <w:t xml:space="preserve"> in sod. (cit. po Kraner Šumenjak in Šuštar 2011).</w:t>
      </w:r>
    </w:p>
    <w:p w:rsidR="00F74F76" w:rsidRPr="004574AE" w:rsidRDefault="00F74F76" w:rsidP="004574AE">
      <w:proofErr w:type="spellStart"/>
      <w:r w:rsidRPr="004574AE">
        <w:t>Da</w:t>
      </w:r>
      <w:proofErr w:type="spellEnd"/>
      <w:r w:rsidRPr="004574AE">
        <w:t xml:space="preserve"> bi </w:t>
      </w:r>
      <w:proofErr w:type="spellStart"/>
      <w:r w:rsidRPr="004574AE">
        <w:t>odpravili</w:t>
      </w:r>
      <w:proofErr w:type="spellEnd"/>
      <w:r w:rsidRPr="004574AE">
        <w:t xml:space="preserve"> </w:t>
      </w:r>
      <w:proofErr w:type="spellStart"/>
      <w:r w:rsidRPr="004574AE">
        <w:t>vpliv</w:t>
      </w:r>
      <w:proofErr w:type="spellEnd"/>
      <w:r w:rsidRPr="004574AE">
        <w:t xml:space="preserve"> avtokorelacije, so </w:t>
      </w:r>
      <w:proofErr w:type="spellStart"/>
      <w:r w:rsidRPr="004574AE">
        <w:t>Hammend</w:t>
      </w:r>
      <w:proofErr w:type="spellEnd"/>
      <w:r w:rsidRPr="004574AE">
        <w:t xml:space="preserve"> in </w:t>
      </w:r>
      <w:proofErr w:type="spellStart"/>
      <w:r w:rsidRPr="004574AE">
        <w:t>Rao</w:t>
      </w:r>
      <w:proofErr w:type="spellEnd"/>
      <w:r w:rsidRPr="004574AE">
        <w:t xml:space="preserve"> (1998), </w:t>
      </w:r>
      <w:proofErr w:type="spellStart"/>
      <w:r w:rsidRPr="004574AE">
        <w:t>Yue</w:t>
      </w:r>
      <w:proofErr w:type="spellEnd"/>
      <w:r w:rsidRPr="004574AE">
        <w:t xml:space="preserve"> in Wang (2004)</w:t>
      </w:r>
      <w:r w:rsidR="00DF345A" w:rsidRPr="004574AE">
        <w:t xml:space="preserve"> in drugi </w:t>
      </w:r>
      <w:r w:rsidRPr="004574AE">
        <w:t>predlagali popravke za varianco Mann-Kendallove testne statistike na osnovi efektivne velikosti vzorca (cit. po Kraner Šumenjak in Šuštar 2011). Poleg tega pristopa v literaturi pogosteje zasledimo boljši pristop, to je pred-beljenje, ki ga bomo podrobneje opisali kasneje.</w:t>
      </w:r>
    </w:p>
    <w:p w:rsidR="00F74F76" w:rsidRPr="004574AE" w:rsidRDefault="00F74F76" w:rsidP="004574AE">
      <w:bookmarkStart w:id="11" w:name="_Toc335415292"/>
      <w:proofErr w:type="spellStart"/>
      <w:r w:rsidRPr="004574AE">
        <w:t>Spe</w:t>
      </w:r>
      <w:r w:rsidR="00DF345A" w:rsidRPr="004574AE">
        <w:t>a</w:t>
      </w:r>
      <w:r w:rsidRPr="004574AE">
        <w:t>rmanov</w:t>
      </w:r>
      <w:proofErr w:type="spellEnd"/>
      <w:r w:rsidRPr="004574AE">
        <w:t xml:space="preserve"> </w:t>
      </w:r>
      <w:proofErr w:type="spellStart"/>
      <w:r w:rsidRPr="004574AE">
        <w:t>koeficient</w:t>
      </w:r>
      <w:proofErr w:type="spellEnd"/>
      <w:r w:rsidRPr="004574AE">
        <w:t xml:space="preserve"> </w:t>
      </w:r>
      <w:proofErr w:type="spellStart"/>
      <w:r w:rsidRPr="004574AE">
        <w:t>korelacije</w:t>
      </w:r>
      <w:proofErr w:type="spellEnd"/>
      <w:r w:rsidRPr="004574AE">
        <w:t xml:space="preserve"> </w:t>
      </w:r>
      <w:proofErr w:type="spellStart"/>
      <w:r w:rsidRPr="004574AE">
        <w:t>rangov</w:t>
      </w:r>
      <w:bookmarkEnd w:id="11"/>
      <w:proofErr w:type="spellEnd"/>
    </w:p>
    <w:p w:rsidR="00F74F76" w:rsidRPr="004574AE" w:rsidRDefault="00F74F76" w:rsidP="004574AE">
      <w:proofErr w:type="spellStart"/>
      <w:r w:rsidRPr="004574AE">
        <w:t>Pri</w:t>
      </w:r>
      <w:proofErr w:type="spellEnd"/>
      <w:r w:rsidRPr="004574AE">
        <w:t xml:space="preserve"> </w:t>
      </w:r>
      <w:proofErr w:type="spellStart"/>
      <w:r w:rsidRPr="004574AE">
        <w:t>Spearmanovem</w:t>
      </w:r>
      <w:proofErr w:type="spellEnd"/>
      <w:r w:rsidRPr="004574AE">
        <w:t xml:space="preserve"> </w:t>
      </w:r>
      <w:proofErr w:type="spellStart"/>
      <w:r w:rsidRPr="004574AE">
        <w:t>korelacijskem</w:t>
      </w:r>
      <w:proofErr w:type="spellEnd"/>
      <w:r w:rsidRPr="004574AE">
        <w:t xml:space="preserve"> </w:t>
      </w:r>
      <w:proofErr w:type="spellStart"/>
      <w:r w:rsidRPr="004574AE">
        <w:t>koeficientu</w:t>
      </w:r>
      <w:proofErr w:type="spellEnd"/>
      <w:r w:rsidRPr="004574AE">
        <w:t xml:space="preserve"> govorimo o meri intenzivnosti povezanosti dveh spremenljivk. Ta ne temelji na predpostavki o linearnosti, ampak za njo zadošča, da je povezava med spremenljivkama monotona, koeficient pa imenujemo koeficient korelacije rangov. Njegovo </w:t>
      </w:r>
      <w:proofErr w:type="spellStart"/>
      <w:r w:rsidRPr="004574AE">
        <w:t>oceno</w:t>
      </w:r>
      <w:proofErr w:type="spellEnd"/>
      <w:r w:rsidRPr="004574AE">
        <w:t xml:space="preserve"> je </w:t>
      </w:r>
      <w:proofErr w:type="spellStart"/>
      <w:r w:rsidRPr="004574AE">
        <w:t>izpeljal</w:t>
      </w:r>
      <w:proofErr w:type="spellEnd"/>
      <w:r w:rsidRPr="004574AE">
        <w:t xml:space="preserve"> Spearman, </w:t>
      </w:r>
      <w:proofErr w:type="spellStart"/>
      <w:r w:rsidRPr="004574AE">
        <w:t>zato</w:t>
      </w:r>
      <w:proofErr w:type="spellEnd"/>
      <w:r w:rsidRPr="004574AE">
        <w:t xml:space="preserve"> </w:t>
      </w:r>
      <w:proofErr w:type="spellStart"/>
      <w:r w:rsidRPr="004574AE">
        <w:t>jo</w:t>
      </w:r>
      <w:proofErr w:type="spellEnd"/>
      <w:r w:rsidRPr="004574AE">
        <w:t xml:space="preserve"> </w:t>
      </w:r>
      <w:proofErr w:type="spellStart"/>
      <w:r w:rsidRPr="004574AE">
        <w:t>imenujemo</w:t>
      </w:r>
      <w:proofErr w:type="spellEnd"/>
      <w:r w:rsidRPr="004574AE">
        <w:t xml:space="preserve"> </w:t>
      </w:r>
      <w:proofErr w:type="spellStart"/>
      <w:r w:rsidRPr="004574AE">
        <w:t>Spearmanov</w:t>
      </w:r>
      <w:proofErr w:type="spellEnd"/>
      <w:r w:rsidRPr="004574AE">
        <w:t xml:space="preserve"> </w:t>
      </w:r>
      <w:proofErr w:type="spellStart"/>
      <w:r w:rsidRPr="004574AE">
        <w:t>korelacijski</w:t>
      </w:r>
      <w:proofErr w:type="spellEnd"/>
      <w:r w:rsidRPr="004574AE">
        <w:t xml:space="preserve"> </w:t>
      </w:r>
      <w:proofErr w:type="spellStart"/>
      <w:r w:rsidRPr="004574AE">
        <w:t>koeficient</w:t>
      </w:r>
      <w:proofErr w:type="spellEnd"/>
      <w:r w:rsidRPr="004574AE">
        <w:t xml:space="preserve"> (</w:t>
      </w:r>
      <w:proofErr w:type="spellStart"/>
      <w:r w:rsidRPr="004574AE">
        <w:t>Košmelj</w:t>
      </w:r>
      <w:proofErr w:type="spellEnd"/>
      <w:r w:rsidRPr="004574AE">
        <w:t xml:space="preserve"> 2007).</w:t>
      </w:r>
    </w:p>
    <w:p w:rsidR="00F74F76" w:rsidRPr="004574AE" w:rsidRDefault="00F74F76" w:rsidP="004574AE">
      <w:proofErr w:type="spellStart"/>
      <w:r w:rsidRPr="004574AE">
        <w:t>Spearmanov</w:t>
      </w:r>
      <w:proofErr w:type="spellEnd"/>
      <w:r w:rsidRPr="004574AE">
        <w:t xml:space="preserve"> </w:t>
      </w:r>
      <w:proofErr w:type="spellStart"/>
      <w:r w:rsidRPr="004574AE">
        <w:t>koeficient</w:t>
      </w:r>
      <w:proofErr w:type="spellEnd"/>
      <w:r w:rsidRPr="004574AE">
        <w:t xml:space="preserve"> </w:t>
      </w:r>
      <w:proofErr w:type="spellStart"/>
      <w:r w:rsidRPr="004574AE">
        <w:t>korelacije</w:t>
      </w:r>
      <w:proofErr w:type="spellEnd"/>
      <w:r w:rsidRPr="004574AE">
        <w:t xml:space="preserve"> </w:t>
      </w:r>
      <w:proofErr w:type="spellStart"/>
      <w:r w:rsidRPr="004574AE">
        <w:t>rangov</w:t>
      </w:r>
      <w:proofErr w:type="spellEnd"/>
      <w:r w:rsidRPr="004574AE">
        <w:t xml:space="preserve"> se izračuna po obrazcu</w:t>
      </w:r>
    </w:p>
    <w:p w:rsidR="00F74F76" w:rsidRPr="004574AE" w:rsidRDefault="00F74F76" w:rsidP="004574AE">
      <m:oMathPara>
        <m:oMath>
          <m:r>
            <w:rPr>
              <w:rFonts w:ascii="Cambria Math" w:hAnsi="Cambria Math"/>
            </w:rPr>
            <m:t>ρ</m:t>
          </m:r>
          <m:r>
            <m:rPr>
              <m:sty m:val="p"/>
            </m:rPr>
            <w:rPr>
              <w:rFonts w:ascii="Cambria Math" w:hAnsi="Cambria Math"/>
            </w:rPr>
            <m:t>=1-</m:t>
          </m:r>
          <m:f>
            <m:fPr>
              <m:ctrlPr>
                <w:rPr>
                  <w:rFonts w:ascii="Cambria Math" w:eastAsiaTheme="minorHAnsi" w:hAnsi="Cambria Math"/>
                </w:rPr>
              </m:ctrlPr>
            </m:fPr>
            <m:num>
              <m:r>
                <m:rPr>
                  <m:sty m:val="p"/>
                </m:rPr>
                <w:rPr>
                  <w:rFonts w:ascii="Cambria Math" w:hAnsi="Cambria Math"/>
                </w:rPr>
                <m:t>6</m:t>
              </m:r>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eastAsiaTheme="minorHAnsi" w:hAnsi="Cambria Math"/>
                        </w:rPr>
                      </m:ctrlPr>
                    </m:sSubSupPr>
                    <m:e>
                      <m:r>
                        <w:rPr>
                          <w:rFonts w:ascii="Cambria Math" w:hAnsi="Cambria Math"/>
                        </w:rPr>
                        <m:t>d</m:t>
                      </m:r>
                    </m:e>
                    <m:sub>
                      <m:r>
                        <w:rPr>
                          <w:rFonts w:ascii="Cambria Math" w:hAnsi="Cambria Math"/>
                        </w:rPr>
                        <m:t>i</m:t>
                      </m:r>
                    </m:sub>
                    <m:sup>
                      <m:r>
                        <m:rPr>
                          <m:sty m:val="p"/>
                        </m:rPr>
                        <w:rPr>
                          <w:rFonts w:ascii="Cambria Math" w:hAnsi="Cambria Math"/>
                        </w:rPr>
                        <m:t>2</m:t>
                      </m:r>
                    </m:sup>
                  </m:sSubSup>
                </m:e>
              </m:nary>
            </m:num>
            <m:den>
              <m:r>
                <w:rPr>
                  <w:rFonts w:ascii="Cambria Math" w:hAnsi="Cambria Math"/>
                </w:rPr>
                <m:t>n</m:t>
              </m:r>
              <m:r>
                <m:rPr>
                  <m:sty m:val="p"/>
                </m:rPr>
                <w:rPr>
                  <w:rFonts w:ascii="Cambria Math" w:hAnsi="Cambria Math"/>
                </w:rPr>
                <m:t>(</m:t>
              </m:r>
              <m:sSup>
                <m:sSupPr>
                  <m:ctrlPr>
                    <w:rPr>
                      <w:rFonts w:ascii="Cambria Math" w:eastAsiaTheme="minorHAnsi"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-1)</m:t>
              </m:r>
            </m:den>
          </m:f>
          <m:r>
            <m:rPr>
              <m:sty m:val="p"/>
            </m:rPr>
            <w:rPr>
              <w:rFonts w:ascii="Cambria Math" w:eastAsiaTheme="minorHAnsi" w:hAnsi="Cambria Math"/>
            </w:rPr>
            <m:t>,</m:t>
          </m:r>
        </m:oMath>
      </m:oMathPara>
    </w:p>
    <w:p w:rsidR="00F74F76" w:rsidRPr="004574AE" w:rsidRDefault="00F74F76" w:rsidP="004574AE">
      <w:r w:rsidRPr="004574AE">
        <w:t xml:space="preserve">v </w:t>
      </w:r>
      <w:proofErr w:type="spellStart"/>
      <w:r w:rsidRPr="004574AE">
        <w:t>katerem</w:t>
      </w:r>
      <w:proofErr w:type="spellEnd"/>
      <w:r w:rsidRPr="004574AE">
        <w:t xml:space="preserve"> </w:t>
      </w:r>
      <m:oMath>
        <m:sSub>
          <m:sSubPr>
            <m:ctrlPr>
              <w:rPr>
                <w:rFonts w:ascii="Cambria Math" w:hAnsi="Cambria Math"/>
              </w:rPr>
            </m:ctrlPr>
          </m:sSubPr>
          <m:e>
            <m:r>
              <w:rPr>
                <w:rFonts w:ascii="Cambria Math" w:hAnsi="Cambria Math"/>
              </w:rPr>
              <m:t>d</m:t>
            </m:r>
          </m:e>
          <m:sub>
            <m:r>
              <w:rPr>
                <w:rFonts w:ascii="Cambria Math" w:hAnsi="Cambria Math"/>
              </w:rPr>
              <m:t>i</m:t>
            </m:r>
          </m:sub>
        </m:sSub>
      </m:oMath>
      <w:r w:rsidRPr="004574AE">
        <w:t xml:space="preserve"> označuje razlike med rangi istoležnih členov obeh spremenljivk in je n dolžina časovne vrste. V primeru, ko so v podatkih prisotne vezane skupine (vezana skupina je nabor podatkov, ki </w:t>
      </w:r>
      <w:proofErr w:type="spellStart"/>
      <w:r w:rsidRPr="004574AE">
        <w:t>imajo</w:t>
      </w:r>
      <w:proofErr w:type="spellEnd"/>
      <w:r w:rsidRPr="004574AE">
        <w:t xml:space="preserve"> </w:t>
      </w:r>
      <w:proofErr w:type="spellStart"/>
      <w:r w:rsidRPr="004574AE">
        <w:t>enake</w:t>
      </w:r>
      <w:proofErr w:type="spellEnd"/>
      <w:r w:rsidRPr="004574AE">
        <w:t xml:space="preserve"> </w:t>
      </w:r>
      <w:proofErr w:type="spellStart"/>
      <w:r w:rsidRPr="004574AE">
        <w:t>vrednosti</w:t>
      </w:r>
      <w:proofErr w:type="spellEnd"/>
      <w:r w:rsidRPr="004574AE">
        <w:t xml:space="preserve">), </w:t>
      </w:r>
      <w:proofErr w:type="spellStart"/>
      <w:r w:rsidRPr="004574AE">
        <w:t>Spearmanov</w:t>
      </w:r>
      <w:proofErr w:type="spellEnd"/>
      <w:r w:rsidRPr="004574AE">
        <w:t xml:space="preserve"> </w:t>
      </w:r>
      <w:proofErr w:type="spellStart"/>
      <w:r w:rsidRPr="004574AE">
        <w:t>korelacijski</w:t>
      </w:r>
      <w:proofErr w:type="spellEnd"/>
      <w:r w:rsidRPr="004574AE">
        <w:t xml:space="preserve"> </w:t>
      </w:r>
      <w:proofErr w:type="spellStart"/>
      <w:r w:rsidRPr="004574AE">
        <w:t>koeficient</w:t>
      </w:r>
      <w:proofErr w:type="spellEnd"/>
      <w:r w:rsidRPr="004574AE">
        <w:t xml:space="preserve"> </w:t>
      </w:r>
      <w:proofErr w:type="spellStart"/>
      <w:r w:rsidRPr="004574AE">
        <w:t>izračunamo</w:t>
      </w:r>
      <w:proofErr w:type="spellEnd"/>
      <w:r w:rsidRPr="004574AE">
        <w:t xml:space="preserve"> </w:t>
      </w:r>
      <w:proofErr w:type="spellStart"/>
      <w:r w:rsidRPr="004574AE">
        <w:t>kot</w:t>
      </w:r>
      <w:proofErr w:type="spellEnd"/>
      <w:r w:rsidRPr="004574AE">
        <w:t xml:space="preserve"> </w:t>
      </w:r>
      <w:proofErr w:type="spellStart"/>
      <w:r w:rsidRPr="004574AE">
        <w:t>Personov</w:t>
      </w:r>
      <w:proofErr w:type="spellEnd"/>
      <w:r w:rsidRPr="004574AE">
        <w:t xml:space="preserve"> </w:t>
      </w:r>
      <w:proofErr w:type="spellStart"/>
      <w:r w:rsidRPr="004574AE">
        <w:t>korelacijski</w:t>
      </w:r>
      <w:proofErr w:type="spellEnd"/>
      <w:r w:rsidRPr="004574AE">
        <w:t xml:space="preserve"> </w:t>
      </w:r>
      <w:proofErr w:type="spellStart"/>
      <w:r w:rsidRPr="004574AE">
        <w:t>koeficient</w:t>
      </w:r>
      <w:proofErr w:type="spellEnd"/>
      <w:r w:rsidRPr="004574AE">
        <w:t xml:space="preserve">, le da v enačbi </w:t>
      </w:r>
      <m:oMath>
        <m:r>
          <w:rPr>
            <w:rFonts w:ascii="Cambria Math" w:eastAsiaTheme="minorHAnsi" w:hAnsi="Cambria Math"/>
          </w:rPr>
          <m:t>r</m:t>
        </m:r>
        <m:r>
          <m:rPr>
            <m:sty m:val="p"/>
          </m:rPr>
          <w:rPr>
            <w:rFonts w:ascii="Cambria Math" w:eastAsiaTheme="minorHAnsi" w:hAnsi="Cambria Math"/>
          </w:rPr>
          <m:t>=</m:t>
        </m:r>
        <m:f>
          <m:fPr>
            <m:ctrlPr>
              <w:rPr>
                <w:rFonts w:ascii="Cambria Math" w:eastAsiaTheme="minorHAnsi" w:hAnsi="Cambria Math"/>
              </w:rPr>
            </m:ctrlPr>
          </m:fPr>
          <m:num>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eastAsiaTheme="minorHAnsi"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acc>
                      <m:accPr>
                        <m:chr m:val="̅"/>
                        <m:ctrlPr>
                          <w:rPr>
                            <w:rFonts w:ascii="Cambria Math" w:eastAsiaTheme="minorHAnsi" w:hAnsi="Cambria Math"/>
                          </w:rPr>
                        </m:ctrlPr>
                      </m:accPr>
                      <m:e>
                        <m:r>
                          <w:rPr>
                            <w:rFonts w:ascii="Cambria Math" w:hAnsi="Cambria Math"/>
                          </w:rPr>
                          <m:t>x</m:t>
                        </m:r>
                      </m:e>
                    </m:acc>
                  </m:e>
                </m:d>
                <m:r>
                  <m:rPr>
                    <m:sty m:val="p"/>
                  </m:rPr>
                  <w:rPr>
                    <w:rFonts w:ascii="Cambria Math" w:hAnsi="Cambria Math"/>
                  </w:rPr>
                  <m:t xml:space="preserve"> (</m:t>
                </m:r>
                <m:sSub>
                  <m:sSubPr>
                    <m:ctrlPr>
                      <w:rPr>
                        <w:rFonts w:ascii="Cambria Math" w:eastAsiaTheme="minorHAnsi"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 xml:space="preserve"> )</m:t>
                </m:r>
              </m:e>
            </m:nary>
          </m:num>
          <m:den>
            <m:rad>
              <m:radPr>
                <m:degHide m:val="on"/>
                <m:ctrlPr>
                  <w:rPr>
                    <w:rFonts w:ascii="Cambria Math" w:eastAsiaTheme="minorHAnsi" w:hAnsi="Cambria Math"/>
                  </w:rPr>
                </m:ctrlPr>
              </m:radPr>
              <m:deg/>
              <m:e>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eastAsiaTheme="minorHAnsi" w:hAnsi="Cambria Math"/>
                          </w:rPr>
                        </m:ctrlPr>
                      </m:sSupPr>
                      <m:e>
                        <m:r>
                          <m:rPr>
                            <m:sty m:val="p"/>
                          </m:rPr>
                          <w:rPr>
                            <w:rFonts w:ascii="Cambria Math" w:hAnsi="Cambria Math"/>
                          </w:rPr>
                          <m:t>(</m:t>
                        </m:r>
                        <m:sSub>
                          <m:sSubPr>
                            <m:ctrlPr>
                              <w:rPr>
                                <w:rFonts w:ascii="Cambria Math" w:eastAsiaTheme="minorHAnsi"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acc>
                          <m:accPr>
                            <m:chr m:val="̅"/>
                            <m:ctrlPr>
                              <w:rPr>
                                <w:rFonts w:ascii="Cambria Math" w:eastAsiaTheme="minorHAnsi" w:hAnsi="Cambria Math"/>
                              </w:rPr>
                            </m:ctrlPr>
                          </m:accPr>
                          <m:e>
                            <m:r>
                              <w:rPr>
                                <w:rFonts w:ascii="Cambria Math" w:hAnsi="Cambria Math"/>
                              </w:rPr>
                              <m:t>x</m:t>
                            </m:r>
                          </m:e>
                        </m:acc>
                        <m:r>
                          <m:rPr>
                            <m:sty m:val="p"/>
                          </m:rPr>
                          <w:rPr>
                            <w:rFonts w:ascii="Cambria Math" w:hAnsi="Cambria Math"/>
                          </w:rPr>
                          <m:t>)</m:t>
                        </m:r>
                      </m:e>
                      <m:sup>
                        <m:r>
                          <m:rPr>
                            <m:sty m:val="p"/>
                          </m:rPr>
                          <w:rPr>
                            <w:rFonts w:ascii="Cambria Math" w:hAnsi="Cambria Math"/>
                          </w:rPr>
                          <m:t>2</m:t>
                        </m:r>
                      </m:sup>
                    </m:sSup>
                  </m:e>
                </m:nary>
                <m:nary>
                  <m:naryPr>
                    <m:chr m:val="∑"/>
                    <m:limLoc m:val="subSup"/>
                    <m:ctrlPr>
                      <w:rPr>
                        <w:rFonts w:ascii="Cambria Math" w:eastAsiaTheme="minorHAnsi"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eastAsiaTheme="minorHAnsi" w:hAnsi="Cambria Math"/>
                          </w:rPr>
                        </m:ctrlPr>
                      </m:sSupPr>
                      <m:e>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w:rPr>
                                <w:rFonts w:ascii="Cambria Math" w:hAnsi="Cambria Math"/>
                              </w:rPr>
                              <m:t>y</m:t>
                            </m:r>
                          </m:e>
                        </m:acc>
                        <m:r>
                          <m:rPr>
                            <m:sty m:val="p"/>
                          </m:rPr>
                          <w:rPr>
                            <w:rFonts w:ascii="Cambria Math" w:hAnsi="Cambria Math"/>
                          </w:rPr>
                          <m:t>)</m:t>
                        </m:r>
                      </m:e>
                      <m:sup>
                        <m:r>
                          <m:rPr>
                            <m:sty m:val="p"/>
                          </m:rPr>
                          <w:rPr>
                            <w:rFonts w:ascii="Cambria Math" w:hAnsi="Cambria Math"/>
                          </w:rPr>
                          <m:t>2</m:t>
                        </m:r>
                      </m:sup>
                    </m:sSup>
                  </m:e>
                </m:nary>
              </m:e>
            </m:rad>
          </m:den>
        </m:f>
      </m:oMath>
      <w:r w:rsidRPr="004574AE">
        <w:t xml:space="preserve"> namesto merjenih vrednosti za obe spremenljivki vstavimo pripadajoče range. </w:t>
      </w:r>
    </w:p>
    <w:p w:rsidR="00F74F76" w:rsidRPr="004574AE" w:rsidRDefault="00F74F76" w:rsidP="004574AE">
      <w:proofErr w:type="spellStart"/>
      <w:r w:rsidRPr="004574AE">
        <w:t>Ničelno</w:t>
      </w:r>
      <w:proofErr w:type="spellEnd"/>
      <w:r w:rsidRPr="004574AE">
        <w:t xml:space="preserve"> </w:t>
      </w:r>
      <w:proofErr w:type="spellStart"/>
      <w:r w:rsidRPr="004574AE">
        <w:t>hipotezo</w:t>
      </w:r>
      <w:proofErr w:type="spellEnd"/>
      <w:r w:rsidRPr="004574AE">
        <w:t xml:space="preserve">, </w:t>
      </w:r>
      <w:proofErr w:type="spellStart"/>
      <w:r w:rsidRPr="004574AE">
        <w:t>da</w:t>
      </w:r>
      <w:proofErr w:type="spellEnd"/>
      <w:r w:rsidRPr="004574AE">
        <w:t xml:space="preserve"> </w:t>
      </w:r>
      <w:proofErr w:type="spellStart"/>
      <w:r w:rsidRPr="004574AE">
        <w:t>ni</w:t>
      </w:r>
      <w:proofErr w:type="spellEnd"/>
      <w:r w:rsidRPr="004574AE">
        <w:t xml:space="preserve"> monotonega trenda, testiramo s testno statistiko</w:t>
      </w:r>
      <w:r w:rsidR="00B75D23" w:rsidRPr="004574AE">
        <w:t>,</w:t>
      </w:r>
    </w:p>
    <w:p w:rsidR="00F74F76" w:rsidRPr="004574AE" w:rsidRDefault="00F74F76" w:rsidP="004574AE"/>
    <w:p w:rsidR="00F74F76" w:rsidRPr="004574AE" w:rsidRDefault="00F74F76" w:rsidP="004574AE">
      <m:oMathPara>
        <m:oMath>
          <m:r>
            <w:rPr>
              <w:rFonts w:ascii="Cambria Math" w:hAnsi="Cambria Math"/>
            </w:rPr>
            <w:lastRenderedPageBreak/>
            <m:t>t</m:t>
          </m:r>
          <m:r>
            <m:rPr>
              <m:sty m:val="p"/>
            </m:rPr>
            <w:rPr>
              <w:rFonts w:ascii="Cambria Math" w:hAnsi="Cambria Math"/>
            </w:rPr>
            <m:t xml:space="preserve">= </m:t>
          </m:r>
          <m:f>
            <m:fPr>
              <m:ctrlPr>
                <w:rPr>
                  <w:rFonts w:ascii="Cambria Math" w:eastAsiaTheme="minorHAnsi" w:hAnsi="Cambria Math"/>
                </w:rPr>
              </m:ctrlPr>
            </m:fPr>
            <m:num>
              <m:r>
                <w:rPr>
                  <w:rFonts w:ascii="Cambria Math" w:hAnsi="Cambria Math"/>
                </w:rPr>
                <m:t>ρ</m:t>
              </m:r>
            </m:num>
            <m:den>
              <m:rad>
                <m:radPr>
                  <m:degHide m:val="on"/>
                  <m:ctrlPr>
                    <w:rPr>
                      <w:rFonts w:ascii="Cambria Math" w:eastAsiaTheme="minorHAnsi" w:hAnsi="Cambria Math"/>
                    </w:rPr>
                  </m:ctrlPr>
                </m:radPr>
                <m:deg/>
                <m:e>
                  <m:f>
                    <m:fPr>
                      <m:ctrlPr>
                        <w:rPr>
                          <w:rFonts w:ascii="Cambria Math" w:eastAsiaTheme="minorHAnsi"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-2)</m:t>
                      </m:r>
                    </m:num>
                    <m:den>
                      <m:r>
                        <m:rPr>
                          <m:sty m:val="p"/>
                        </m:rPr>
                        <w:rPr>
                          <w:rFonts w:ascii="Cambria Math" w:hAnsi="Cambria Math"/>
                        </w:rPr>
                        <m:t>(1-</m:t>
                      </m:r>
                      <m:sSup>
                        <m:sSupPr>
                          <m:ctrlPr>
                            <w:rPr>
                              <w:rFonts w:ascii="Cambria Math" w:eastAsiaTheme="minorHAnsi" w:hAnsi="Cambria Math"/>
                            </w:rPr>
                          </m:ctrlPr>
                        </m:sSupPr>
                        <m:e>
                          <m:r>
                            <w:rPr>
                              <w:rFonts w:ascii="Cambria Math" w:hAnsi="Cambria Math"/>
                            </w:rPr>
                            <m:t>ρ</m:t>
                          </m:r>
                        </m:e>
                        <m:sup>
                          <m:r>
                            <m:rPr>
                              <m:sty m:val="p"/>
                            </m:rPr>
                            <w:rPr>
                              <w:rFonts w:ascii="Cambria Math" w:hAnsi="Cambria Math"/>
                            </w:rPr>
                            <m:t>2</m:t>
                          </m:r>
                        </m:sup>
                      </m:sSup>
                      <m:r>
                        <m:rPr>
                          <m:sty m:val="p"/>
                        </m:rPr>
                        <w:rPr>
                          <w:rFonts w:ascii="Cambria Math" w:hAnsi="Cambria Math"/>
                        </w:rPr>
                        <m:t>)</m:t>
                      </m:r>
                    </m:den>
                  </m:f>
                </m:e>
              </m:rad>
            </m:den>
          </m:f>
          <m:r>
            <m:rPr>
              <m:sty m:val="p"/>
            </m:rPr>
            <w:rPr>
              <w:rFonts w:ascii="Cambria Math" w:eastAsiaTheme="minorHAnsi" w:hAnsi="Cambria Math"/>
            </w:rPr>
            <m:t>,</m:t>
          </m:r>
        </m:oMath>
      </m:oMathPara>
    </w:p>
    <w:p w:rsidR="005E2752" w:rsidRPr="004574AE" w:rsidRDefault="00F74F76" w:rsidP="004574AE">
      <w:r w:rsidRPr="004574AE">
        <w:t xml:space="preserve">ki se </w:t>
      </w:r>
      <w:proofErr w:type="spellStart"/>
      <w:r w:rsidRPr="004574AE">
        <w:t>porazdeljuje</w:t>
      </w:r>
      <w:proofErr w:type="spellEnd"/>
      <w:r w:rsidRPr="004574AE">
        <w:t xml:space="preserve"> </w:t>
      </w:r>
      <w:proofErr w:type="spellStart"/>
      <w:r w:rsidRPr="004574AE">
        <w:t>po</w:t>
      </w:r>
      <w:proofErr w:type="spellEnd"/>
      <w:r w:rsidRPr="004574AE">
        <w:t xml:space="preserve"> </w:t>
      </w:r>
      <w:proofErr w:type="spellStart"/>
      <w:r w:rsidRPr="004574AE">
        <w:t>Studentovi</w:t>
      </w:r>
      <w:proofErr w:type="spellEnd"/>
      <w:r w:rsidRPr="004574AE">
        <w:t xml:space="preserve"> t-</w:t>
      </w:r>
      <w:proofErr w:type="spellStart"/>
      <w:r w:rsidRPr="004574AE">
        <w:t>porazdelitvi</w:t>
      </w:r>
      <w:proofErr w:type="spellEnd"/>
      <w:r w:rsidRPr="004574AE">
        <w:t xml:space="preserve"> z n – 2 prostostnimi stopnjami. </w:t>
      </w:r>
      <w:r w:rsidR="00B75D23" w:rsidRPr="004574AE">
        <w:t>T</w:t>
      </w:r>
      <w:r w:rsidRPr="004574AE">
        <w:t xml:space="preserve">est temelji na rangih, </w:t>
      </w:r>
      <w:r w:rsidR="00B75D23" w:rsidRPr="004574AE">
        <w:t xml:space="preserve">zato </w:t>
      </w:r>
      <w:r w:rsidRPr="004574AE">
        <w:t>je neodvisen od porazdelitve podatkov, podobno kot Mann-Kendallov test (Kraner Šumenjak in Šuštar 2011).</w:t>
      </w:r>
    </w:p>
    <w:p w:rsidR="00F74F76" w:rsidRPr="004574AE" w:rsidRDefault="00F74F76" w:rsidP="004574AE">
      <w:bookmarkStart w:id="12" w:name="_Toc335415293"/>
      <w:proofErr w:type="spellStart"/>
      <w:r w:rsidRPr="004574AE">
        <w:t>Pred-beljenje</w:t>
      </w:r>
      <w:proofErr w:type="spellEnd"/>
      <w:r w:rsidRPr="004574AE">
        <w:t xml:space="preserve"> z </w:t>
      </w:r>
      <w:proofErr w:type="spellStart"/>
      <w:r w:rsidRPr="004574AE">
        <w:t>odstranitvijo</w:t>
      </w:r>
      <w:proofErr w:type="spellEnd"/>
      <w:r w:rsidRPr="004574AE">
        <w:t xml:space="preserve"> </w:t>
      </w:r>
      <w:proofErr w:type="spellStart"/>
      <w:r w:rsidRPr="004574AE">
        <w:t>trenda</w:t>
      </w:r>
      <w:bookmarkEnd w:id="12"/>
      <w:proofErr w:type="spellEnd"/>
    </w:p>
    <w:p w:rsidR="00F74F76" w:rsidRPr="004574AE" w:rsidRDefault="00F74F76" w:rsidP="004574AE">
      <w:proofErr w:type="spellStart"/>
      <w:r w:rsidRPr="004574AE">
        <w:t>Pri</w:t>
      </w:r>
      <w:proofErr w:type="spellEnd"/>
      <w:r w:rsidRPr="004574AE">
        <w:t xml:space="preserve"> </w:t>
      </w:r>
      <w:proofErr w:type="spellStart"/>
      <w:r w:rsidRPr="004574AE">
        <w:t>časovnih</w:t>
      </w:r>
      <w:proofErr w:type="spellEnd"/>
      <w:r w:rsidRPr="004574AE">
        <w:t xml:space="preserve"> </w:t>
      </w:r>
      <w:proofErr w:type="spellStart"/>
      <w:r w:rsidRPr="004574AE">
        <w:t>vrstah</w:t>
      </w:r>
      <w:proofErr w:type="spellEnd"/>
      <w:r w:rsidRPr="004574AE">
        <w:t xml:space="preserve"> </w:t>
      </w:r>
      <w:proofErr w:type="spellStart"/>
      <w:r w:rsidRPr="004574AE">
        <w:t>pogosto</w:t>
      </w:r>
      <w:proofErr w:type="spellEnd"/>
      <w:r w:rsidRPr="004574AE">
        <w:t xml:space="preserve"> naletimo na težavo, da so meritve med seboj odvisne, kar ima za p</w:t>
      </w:r>
      <w:r w:rsidR="00A317B5" w:rsidRPr="004574AE">
        <w:t xml:space="preserve">osledico nerealno oceno trenda. Zato </w:t>
      </w:r>
      <w:proofErr w:type="spellStart"/>
      <w:r w:rsidR="00A317B5" w:rsidRPr="004574AE">
        <w:t>sta</w:t>
      </w:r>
      <w:proofErr w:type="spellEnd"/>
      <w:r w:rsidR="00A317B5" w:rsidRPr="004574AE">
        <w:t xml:space="preserve"> </w:t>
      </w:r>
      <w:proofErr w:type="spellStart"/>
      <w:r w:rsidR="00A317B5" w:rsidRPr="004574AE">
        <w:t>leta</w:t>
      </w:r>
      <w:proofErr w:type="spellEnd"/>
      <w:r w:rsidR="00A317B5" w:rsidRPr="004574AE">
        <w:t xml:space="preserve"> 1995 </w:t>
      </w:r>
      <w:proofErr w:type="spellStart"/>
      <w:r w:rsidRPr="004574AE">
        <w:t>Kulkarni</w:t>
      </w:r>
      <w:proofErr w:type="spellEnd"/>
      <w:r w:rsidRPr="004574AE">
        <w:t xml:space="preserve"> in von </w:t>
      </w:r>
      <w:proofErr w:type="spellStart"/>
      <w:r w:rsidRPr="004574AE">
        <w:t>Storch</w:t>
      </w:r>
      <w:proofErr w:type="spellEnd"/>
      <w:r w:rsidRPr="004574AE">
        <w:t xml:space="preserve"> (cit. po Kraner Šumenjak in Šuštar 2011) predlagala postopek imenovan pred-beljenje (v angl. pre-whitening </w:t>
      </w:r>
      <w:proofErr w:type="spellStart"/>
      <w:r w:rsidRPr="004574AE">
        <w:t>ali</w:t>
      </w:r>
      <w:proofErr w:type="spellEnd"/>
      <w:r w:rsidRPr="004574AE">
        <w:t xml:space="preserve"> </w:t>
      </w:r>
      <w:proofErr w:type="spellStart"/>
      <w:r w:rsidRPr="004574AE">
        <w:t>krajše</w:t>
      </w:r>
      <w:proofErr w:type="spellEnd"/>
      <w:r w:rsidRPr="004574AE">
        <w:t xml:space="preserve"> PW). Bistvo te metode je, da se podatki transformirajo tako, da se odstrani avtokorelacija 1-reda iz časovne vrste. Nato se uporabi MK-test na transformiranih podatkih, ki so sedaj neodvisni. Če avtokorelacija 1-reda ni s</w:t>
      </w:r>
      <w:r w:rsidR="00A3664C" w:rsidRPr="004574AE">
        <w:t>tatistično značilna, potem se MK-</w:t>
      </w:r>
      <w:r w:rsidRPr="004574AE">
        <w:t xml:space="preserve">test uporabi na originalnih podatkih.  </w:t>
      </w:r>
    </w:p>
    <w:p w:rsidR="00F74F76" w:rsidRPr="004574AE" w:rsidRDefault="00F74F76" w:rsidP="004574AE">
      <w:proofErr w:type="spellStart"/>
      <w:r w:rsidRPr="004574AE">
        <w:t>Yue</w:t>
      </w:r>
      <w:proofErr w:type="spellEnd"/>
      <w:r w:rsidRPr="004574AE">
        <w:t xml:space="preserve"> in </w:t>
      </w:r>
      <w:proofErr w:type="spellStart"/>
      <w:r w:rsidRPr="004574AE">
        <w:t>Pillon</w:t>
      </w:r>
      <w:proofErr w:type="spellEnd"/>
      <w:r w:rsidRPr="004574AE">
        <w:t xml:space="preserve"> (2002) sta zgornjo metodo izboljšala. Po </w:t>
      </w:r>
      <w:proofErr w:type="spellStart"/>
      <w:r w:rsidRPr="004574AE">
        <w:t>njunem</w:t>
      </w:r>
      <w:proofErr w:type="spellEnd"/>
      <w:r w:rsidRPr="004574AE">
        <w:t xml:space="preserve"> </w:t>
      </w:r>
      <w:proofErr w:type="spellStart"/>
      <w:r w:rsidRPr="004574AE">
        <w:t>pristopu</w:t>
      </w:r>
      <w:proofErr w:type="spellEnd"/>
      <w:r w:rsidRPr="004574AE">
        <w:t xml:space="preserve"> </w:t>
      </w:r>
      <w:proofErr w:type="spellStart"/>
      <w:r w:rsidRPr="004574AE">
        <w:t>predbeljenje</w:t>
      </w:r>
      <w:proofErr w:type="spellEnd"/>
      <w:r w:rsidRPr="004574AE">
        <w:t xml:space="preserve"> </w:t>
      </w:r>
      <w:proofErr w:type="spellStart"/>
      <w:r w:rsidRPr="004574AE">
        <w:t>na</w:t>
      </w:r>
      <w:proofErr w:type="spellEnd"/>
      <w:r w:rsidRPr="004574AE">
        <w:t xml:space="preserve"> </w:t>
      </w:r>
      <w:proofErr w:type="spellStart"/>
      <w:r w:rsidRPr="004574AE">
        <w:t>časovni</w:t>
      </w:r>
      <w:proofErr w:type="spellEnd"/>
      <w:r w:rsidRPr="004574AE">
        <w:t xml:space="preserve"> </w:t>
      </w:r>
      <w:proofErr w:type="spellStart"/>
      <w:r w:rsidRPr="004574AE">
        <w:t>vrsti</w:t>
      </w:r>
      <w:proofErr w:type="spellEnd"/>
      <w:r w:rsidRPr="004574AE">
        <w:t xml:space="preserve"> </w:t>
      </w:r>
      <m:oMath>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 …,</m:t>
        </m:r>
        <m:sSub>
          <m:sSubPr>
            <m:ctrlPr>
              <w:rPr>
                <w:rFonts w:ascii="Cambria Math" w:hAnsi="Cambria Math"/>
              </w:rPr>
            </m:ctrlPr>
          </m:sSubPr>
          <m:e>
            <m:r>
              <w:rPr>
                <w:rFonts w:ascii="Cambria Math" w:hAnsi="Cambria Math"/>
              </w:rPr>
              <m:t>y</m:t>
            </m:r>
          </m:e>
          <m:sub>
            <m:r>
              <w:rPr>
                <w:rFonts w:ascii="Cambria Math" w:hAnsi="Cambria Math"/>
              </w:rPr>
              <m:t>n</m:t>
            </m:r>
          </m:sub>
        </m:sSub>
      </m:oMath>
      <w:r w:rsidRPr="004574AE">
        <w:t xml:space="preserve"> izvedemo v štirih korakih (cit. po Kraner Šumenjak in Šuštar 2011).</w:t>
      </w:r>
    </w:p>
    <w:p w:rsidR="00F74F76" w:rsidRPr="004574AE" w:rsidRDefault="00F74F76" w:rsidP="004574AE">
      <w:r w:rsidRPr="004574AE">
        <w:t xml:space="preserve">Trend </w:t>
      </w:r>
      <w:proofErr w:type="spellStart"/>
      <w:r w:rsidRPr="004574AE">
        <w:t>ocenimo</w:t>
      </w:r>
      <w:proofErr w:type="spellEnd"/>
      <w:r w:rsidRPr="004574AE">
        <w:t xml:space="preserve"> s </w:t>
      </w:r>
      <w:proofErr w:type="spellStart"/>
      <w:r w:rsidRPr="004574AE">
        <w:t>Senovim</w:t>
      </w:r>
      <w:proofErr w:type="spellEnd"/>
      <w:r w:rsidRPr="004574AE">
        <w:t xml:space="preserve"> </w:t>
      </w:r>
      <w:proofErr w:type="spellStart"/>
      <w:r w:rsidRPr="004574AE">
        <w:t>naklonom</w:t>
      </w:r>
      <w:proofErr w:type="spellEnd"/>
      <w:r w:rsidRPr="004574AE">
        <w:t xml:space="preserve"> (</w:t>
      </w:r>
      <m:oMath>
        <m:sSub>
          <m:sSubPr>
            <m:ctrlPr>
              <w:rPr>
                <w:rFonts w:ascii="Cambria Math" w:hAnsi="Cambria Math"/>
              </w:rPr>
            </m:ctrlPr>
          </m:sSubPr>
          <m:e>
            <m:r>
              <w:rPr>
                <w:rFonts w:ascii="Cambria Math" w:hAnsi="Cambria Math"/>
              </w:rPr>
              <m:t>b</m:t>
            </m:r>
          </m:e>
          <m:sub>
            <m:r>
              <w:rPr>
                <w:rFonts w:ascii="Cambria Math" w:hAnsi="Cambria Math"/>
              </w:rPr>
              <m:t>s</m:t>
            </m:r>
          </m:sub>
        </m:sSub>
      </m:oMath>
      <w:r w:rsidRPr="004574AE">
        <w:t>) in ga odstranimo iz podatkov, da dobimo časovno vrsto</w:t>
      </w:r>
      <m:oMath>
        <m:r>
          <m:rPr>
            <m:sty m:val="p"/>
          </m:rPr>
          <w:rPr>
            <w:rFonts w:ascii="Cambria Math" w:hAnsi="Cambria Math"/>
          </w:rPr>
          <m:t xml:space="preserve"> ( </m:t>
        </m:r>
        <m:sSubSup>
          <m:sSubSupPr>
            <m:ctrlPr>
              <w:rPr>
                <w:rFonts w:ascii="Cambria Math" w:eastAsiaTheme="minorHAnsi" w:hAnsi="Cambria Math"/>
              </w:rPr>
            </m:ctrlPr>
          </m:sSubSupPr>
          <m:e>
            <m:r>
              <w:rPr>
                <w:rFonts w:ascii="Cambria Math" w:hAnsi="Cambria Math"/>
              </w:rPr>
              <m:t>y</m:t>
            </m:r>
          </m:e>
          <m:sub>
            <m:r>
              <m:rPr>
                <m:sty m:val="p"/>
              </m:rPr>
              <w:rPr>
                <w:rFonts w:ascii="Cambria Math" w:hAnsi="Cambria Math"/>
              </w:rPr>
              <m:t>1</m:t>
            </m:r>
          </m:sub>
          <m:sup>
            <m:r>
              <m:rPr>
                <m:sty m:val="p"/>
              </m:rPr>
              <w:rPr>
                <w:rFonts w:ascii="Cambria Math" w:hAnsi="Cambria Math"/>
              </w:rPr>
              <m:t>'</m:t>
            </m:r>
          </m:sup>
        </m:sSubSup>
      </m:oMath>
      <w:r w:rsidRPr="004574AE">
        <w:t>,</w:t>
      </w:r>
      <m:oMath>
        <m:r>
          <m:rPr>
            <m:sty m:val="p"/>
          </m:rPr>
          <w:rPr>
            <w:rFonts w:ascii="Cambria Math" w:eastAsiaTheme="minorHAnsi" w:hAnsi="Cambria Math"/>
          </w:rPr>
          <m:t xml:space="preserve"> </m:t>
        </m:r>
        <m:sSubSup>
          <m:sSubSupPr>
            <m:ctrlPr>
              <w:rPr>
                <w:rFonts w:ascii="Cambria Math" w:eastAsiaTheme="minorHAnsi" w:hAnsi="Cambria Math"/>
              </w:rPr>
            </m:ctrlPr>
          </m:sSubSupPr>
          <m:e>
            <m:r>
              <w:rPr>
                <w:rFonts w:ascii="Cambria Math" w:hAnsi="Cambria Math"/>
              </w:rPr>
              <m:t>y</m:t>
            </m:r>
          </m:e>
          <m:sub>
            <m:r>
              <m:rPr>
                <m:sty m:val="p"/>
              </m:rPr>
              <w:rPr>
                <w:rFonts w:ascii="Cambria Math" w:hAnsi="Cambria Math"/>
              </w:rPr>
              <m:t xml:space="preserve">2 </m:t>
            </m:r>
          </m:sub>
          <m:sup>
            <m:r>
              <m:rPr>
                <m:sty m:val="p"/>
              </m:rPr>
              <w:rPr>
                <w:rFonts w:ascii="Cambria Math" w:hAnsi="Cambria Math"/>
              </w:rPr>
              <m:t>'</m:t>
            </m:r>
          </m:sup>
        </m:sSubSup>
        <m:r>
          <m:rPr>
            <m:sty m:val="p"/>
          </m:rPr>
          <w:rPr>
            <w:rFonts w:ascii="Cambria Math" w:eastAsiaTheme="minorHAnsi" w:hAnsi="Cambria Math"/>
          </w:rPr>
          <m:t xml:space="preserve">, …,  </m:t>
        </m:r>
        <m:sSubSup>
          <m:sSubSupPr>
            <m:ctrlPr>
              <w:rPr>
                <w:rFonts w:ascii="Cambria Math" w:eastAsiaTheme="minorHAnsi"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r>
          <m:rPr>
            <m:sty m:val="p"/>
          </m:rPr>
          <w:rPr>
            <w:rFonts w:ascii="Cambria Math" w:eastAsiaTheme="minorHAnsi" w:hAnsi="Cambria Math"/>
          </w:rPr>
          <m:t>)</m:t>
        </m:r>
      </m:oMath>
      <w:r w:rsidRPr="004574AE">
        <w:t>,  kjer je</w:t>
      </w:r>
    </w:p>
    <w:p w:rsidR="00F74F76" w:rsidRPr="004574AE" w:rsidRDefault="00EE3CA1" w:rsidP="004574AE">
      <m:oMathPara>
        <m:oMath>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acc>
                <m:accPr>
                  <m:ctrlPr>
                    <w:rPr>
                      <w:rFonts w:ascii="Cambria Math" w:hAnsi="Cambria Math"/>
                    </w:rPr>
                  </m:ctrlPr>
                </m:accPr>
                <m:e>
                  <m:sSub>
                    <m:sSubPr>
                      <m:ctrlPr>
                        <w:rPr>
                          <w:rFonts w:ascii="Cambria Math" w:hAnsi="Cambria Math"/>
                        </w:rPr>
                      </m:ctrlPr>
                    </m:sSubPr>
                    <m:e>
                      <m:r>
                        <w:rPr>
                          <w:rFonts w:ascii="Cambria Math" w:hAnsi="Cambria Math"/>
                        </w:rPr>
                        <m:t>b</m:t>
                      </m:r>
                    </m:e>
                    <m:sub>
                      <m:r>
                        <w:rPr>
                          <w:rFonts w:ascii="Cambria Math" w:hAnsi="Cambria Math"/>
                        </w:rPr>
                        <m:t>s</m:t>
                      </m:r>
                    </m:sub>
                  </m:sSub>
                </m:e>
              </m:acc>
              <m:r>
                <w:rPr>
                  <w:rFonts w:ascii="Cambria Math" w:hAnsi="Cambria Math"/>
                </w:rPr>
                <m:t>x</m:t>
              </m:r>
            </m:e>
            <m:sub>
              <m:r>
                <w:rPr>
                  <w:rFonts w:ascii="Cambria Math" w:hAnsi="Cambria Math"/>
                </w:rPr>
                <m:t>i</m:t>
              </m:r>
            </m:sub>
          </m:sSub>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r>
            <w:rPr>
              <w:rFonts w:ascii="Cambria Math" w:hAnsi="Cambria Math"/>
            </w:rPr>
            <m:t>ϵ</m:t>
          </m:r>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1,2,…,</m:t>
              </m:r>
              <m:r>
                <w:rPr>
                  <w:rFonts w:ascii="Cambria Math" w:hAnsi="Cambria Math"/>
                </w:rPr>
                <m:t>n</m:t>
              </m:r>
            </m:e>
          </m:d>
          <m:r>
            <m:rPr>
              <m:sty m:val="p"/>
            </m:rPr>
            <w:rPr>
              <w:rFonts w:ascii="Cambria Math" w:hAnsi="Cambria Math"/>
            </w:rPr>
            <m:t>.</m:t>
          </m:r>
        </m:oMath>
      </m:oMathPara>
    </w:p>
    <w:p w:rsidR="00F74F76" w:rsidRPr="004574AE" w:rsidRDefault="00F74F76" w:rsidP="004574AE">
      <w:proofErr w:type="spellStart"/>
      <w:r w:rsidRPr="004574AE">
        <w:t>Ocenimo</w:t>
      </w:r>
      <w:proofErr w:type="spellEnd"/>
      <w:r w:rsidRPr="004574AE">
        <w:t xml:space="preserve"> avtokorelacijo z </w:t>
      </w:r>
      <w:proofErr w:type="spellStart"/>
      <w:r w:rsidRPr="004574AE">
        <w:t>avtokore</w:t>
      </w:r>
      <w:r w:rsidR="00A3664C" w:rsidRPr="004574AE">
        <w:t>lacijskim</w:t>
      </w:r>
      <w:proofErr w:type="spellEnd"/>
      <w:r w:rsidR="00A3664C" w:rsidRPr="004574AE">
        <w:t xml:space="preserve"> </w:t>
      </w:r>
      <w:proofErr w:type="spellStart"/>
      <w:r w:rsidR="00A3664C" w:rsidRPr="004574AE">
        <w:t>koeficientom</w:t>
      </w:r>
      <w:proofErr w:type="spellEnd"/>
      <w:r w:rsidR="00A3664C" w:rsidRPr="004574AE">
        <w:t xml:space="preserve"> 1-reda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Pr="004574AE">
        <w:t xml:space="preserve">) na časovni vrsti </w:t>
      </w:r>
      <m:oMath>
        <m:r>
          <m:rPr>
            <m:sty m:val="p"/>
          </m:rPr>
          <w:rPr>
            <w:rFonts w:ascii="Cambria Math" w:hAnsi="Cambria Math"/>
          </w:rPr>
          <m:t xml:space="preserve"> (</m:t>
        </m:r>
        <m:sSubSup>
          <m:sSubSupPr>
            <m:ctrlPr>
              <w:rPr>
                <w:rFonts w:ascii="Cambria Math" w:eastAsiaTheme="minorHAnsi" w:hAnsi="Cambria Math"/>
              </w:rPr>
            </m:ctrlPr>
          </m:sSubSupPr>
          <m:e>
            <m:r>
              <w:rPr>
                <w:rFonts w:ascii="Cambria Math" w:hAnsi="Cambria Math"/>
              </w:rPr>
              <m:t>y</m:t>
            </m:r>
          </m:e>
          <m:sub>
            <m:r>
              <m:rPr>
                <m:sty m:val="p"/>
              </m:rPr>
              <w:rPr>
                <w:rFonts w:ascii="Cambria Math" w:hAnsi="Cambria Math"/>
              </w:rPr>
              <m:t>1</m:t>
            </m:r>
          </m:sub>
          <m:sup>
            <m:r>
              <m:rPr>
                <m:sty m:val="p"/>
              </m:rPr>
              <w:rPr>
                <w:rFonts w:ascii="Cambria Math" w:hAnsi="Cambria Math"/>
              </w:rPr>
              <m:t>'</m:t>
            </m:r>
          </m:sup>
        </m:sSubSup>
      </m:oMath>
      <w:r w:rsidRPr="004574AE">
        <w:t>,</w:t>
      </w:r>
      <m:oMath>
        <m:r>
          <m:rPr>
            <m:sty m:val="p"/>
          </m:rPr>
          <w:rPr>
            <w:rFonts w:ascii="Cambria Math" w:eastAsiaTheme="minorHAnsi" w:hAnsi="Cambria Math"/>
          </w:rPr>
          <m:t xml:space="preserve"> </m:t>
        </m:r>
        <m:sSubSup>
          <m:sSubSupPr>
            <m:ctrlPr>
              <w:rPr>
                <w:rFonts w:ascii="Cambria Math" w:eastAsiaTheme="minorHAnsi" w:hAnsi="Cambria Math"/>
              </w:rPr>
            </m:ctrlPr>
          </m:sSubSupPr>
          <m:e>
            <m:r>
              <w:rPr>
                <w:rFonts w:ascii="Cambria Math" w:hAnsi="Cambria Math"/>
              </w:rPr>
              <m:t>y</m:t>
            </m:r>
          </m:e>
          <m:sub>
            <m:r>
              <m:rPr>
                <m:sty m:val="p"/>
              </m:rPr>
              <w:rPr>
                <w:rFonts w:ascii="Cambria Math" w:hAnsi="Cambria Math"/>
              </w:rPr>
              <m:t xml:space="preserve">2 </m:t>
            </m:r>
          </m:sub>
          <m:sup>
            <m:r>
              <m:rPr>
                <m:sty m:val="p"/>
              </m:rPr>
              <w:rPr>
                <w:rFonts w:ascii="Cambria Math" w:hAnsi="Cambria Math"/>
              </w:rPr>
              <m:t>'</m:t>
            </m:r>
          </m:sup>
        </m:sSubSup>
        <m:r>
          <m:rPr>
            <m:sty m:val="p"/>
          </m:rPr>
          <w:rPr>
            <w:rFonts w:ascii="Cambria Math" w:eastAsiaTheme="minorHAnsi" w:hAnsi="Cambria Math"/>
          </w:rPr>
          <m:t>,  ... ,</m:t>
        </m:r>
        <m:sSubSup>
          <m:sSubSupPr>
            <m:ctrlPr>
              <w:rPr>
                <w:rFonts w:ascii="Cambria Math" w:eastAsiaTheme="minorHAnsi"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r>
          <m:rPr>
            <m:sty m:val="p"/>
          </m:rPr>
          <w:rPr>
            <w:rFonts w:ascii="Cambria Math" w:eastAsiaTheme="minorHAnsi" w:hAnsi="Cambria Math"/>
          </w:rPr>
          <m:t>)</m:t>
        </m:r>
      </m:oMath>
      <w:r w:rsidRPr="004574AE">
        <w:t xml:space="preserve">  in jo odstranimo, da dobimo časovno vrsto  </w:t>
      </w:r>
      <m:oMath>
        <m:r>
          <m:rPr>
            <m:sty m:val="p"/>
          </m:rPr>
          <w:rPr>
            <w:rFonts w:ascii="Cambria Math" w:hAnsi="Cambria Math"/>
          </w:rPr>
          <m:t xml:space="preserve">( </m:t>
        </m:r>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3</m:t>
            </m:r>
          </m:sub>
          <m:sup>
            <m:r>
              <m:rPr>
                <m:sty m:val="p"/>
              </m:rPr>
              <w:rPr>
                <w:rFonts w:ascii="Cambria Math" w:hAnsi="Cambria Math"/>
              </w:rPr>
              <m:t xml:space="preserve">″ </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oMath>
      <w:r w:rsidRPr="004574AE">
        <w:t>), kjer je</w:t>
      </w:r>
    </w:p>
    <w:p w:rsidR="00F74F76" w:rsidRPr="004574AE" w:rsidRDefault="00EE3CA1" w:rsidP="004574AE">
      <m:oMath>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r>
          <w:rPr>
            <w:rFonts w:ascii="Cambria Math" w:hAnsi="Cambria Math"/>
          </w:rPr>
          <m:t>ϵ</m:t>
        </m:r>
        <m:r>
          <m:rPr>
            <m:sty m:val="p"/>
          </m:rPr>
          <w:rPr>
            <w:rFonts w:ascii="Cambria Math" w:hAnsi="Cambria Math"/>
          </w:rPr>
          <m:t xml:space="preserve"> {2,3, …, </m:t>
        </m:r>
        <m:r>
          <w:rPr>
            <w:rFonts w:ascii="Cambria Math" w:hAnsi="Cambria Math"/>
          </w:rPr>
          <m:t>n</m:t>
        </m:r>
        <m:r>
          <m:rPr>
            <m:sty m:val="p"/>
          </m:rPr>
          <w:rPr>
            <w:rFonts w:ascii="Cambria Math" w:hAnsi="Cambria Math"/>
          </w:rPr>
          <m:t>}</m:t>
        </m:r>
      </m:oMath>
      <w:r w:rsidR="00F74F76" w:rsidRPr="004574AE">
        <w:t>.</w:t>
      </w:r>
    </w:p>
    <w:p w:rsidR="00F74F76" w:rsidRPr="004574AE" w:rsidRDefault="00F74F76" w:rsidP="004574AE">
      <w:r w:rsidRPr="004574AE">
        <w:t xml:space="preserve">Trend iz 1. koraka spojimo s časovno vrsto  </w:t>
      </w:r>
      <m:oMath>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3</m:t>
            </m:r>
          </m:sub>
          <m:sup>
            <m:r>
              <m:rPr>
                <m:sty m:val="p"/>
              </m:rPr>
              <w:rPr>
                <w:rFonts w:ascii="Cambria Math" w:hAnsi="Cambria Math"/>
              </w:rPr>
              <m:t xml:space="preserve">″ </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oMath>
      <w:r w:rsidRPr="004574AE">
        <w:t xml:space="preserve"> da dobimo časovno vrsto (</w:t>
      </w:r>
      <m:oMath>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r>
          <m:rPr>
            <m:sty m:val="p"/>
          </m:rPr>
          <w:rPr>
            <w:rFonts w:ascii="Cambria Math" w:hAnsi="Cambria Math"/>
          </w:rPr>
          <m:t xml:space="preserve"> </m:t>
        </m:r>
      </m:oMath>
      <w:r w:rsidRPr="004574AE">
        <w:t>), kjer je</w:t>
      </w:r>
    </w:p>
    <w:p w:rsidR="00F74F76" w:rsidRPr="004574AE" w:rsidRDefault="00EE3CA1" w:rsidP="004574AE">
      <m:oMathPara>
        <m:oMath>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sub>
            <m:sup>
              <m:r>
                <m:rPr>
                  <m:sty m:val="p"/>
                </m:rPr>
                <w:rPr>
                  <w:rFonts w:ascii="Cambria Math" w:hAnsi="Cambria Math"/>
                </w:rPr>
                <m:t>″</m:t>
              </m:r>
            </m:sup>
          </m:sSubSup>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b</m:t>
                  </m:r>
                </m:e>
                <m:sub>
                  <m:r>
                    <w:rPr>
                      <w:rFonts w:ascii="Cambria Math" w:hAnsi="Cambria Math"/>
                    </w:rPr>
                    <m:t>s</m:t>
                  </m:r>
                </m:sub>
              </m:sSub>
            </m:e>
          </m:acc>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 </m:t>
          </m:r>
          <m:r>
            <w:rPr>
              <w:rFonts w:ascii="Cambria Math" w:hAnsi="Cambria Math"/>
            </w:rPr>
            <m:t>i</m:t>
          </m:r>
          <m:r>
            <m:rPr>
              <m:sty m:val="p"/>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 xml:space="preserve">2,3, …, </m:t>
              </m:r>
              <m:r>
                <w:rPr>
                  <w:rFonts w:ascii="Cambria Math" w:hAnsi="Cambria Math"/>
                </w:rPr>
                <m:t>n</m:t>
              </m:r>
            </m:e>
          </m:d>
          <m:r>
            <m:rPr>
              <m:sty m:val="p"/>
            </m:rPr>
            <w:rPr>
              <w:rFonts w:ascii="Cambria Math" w:hAnsi="Cambria Math"/>
            </w:rPr>
            <m:t>.</m:t>
          </m:r>
        </m:oMath>
      </m:oMathPara>
    </w:p>
    <w:p w:rsidR="00F74F76" w:rsidRPr="004574AE" w:rsidRDefault="00F74F76" w:rsidP="004574AE">
      <w:r w:rsidRPr="004574AE">
        <w:t>Uporabimo MK-test na časovni vrsti (</w:t>
      </w:r>
      <m:oMath>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y</m:t>
            </m:r>
          </m:e>
          <m:sub>
            <m:r>
              <w:rPr>
                <w:rFonts w:ascii="Cambria Math" w:hAnsi="Cambria Math"/>
              </w:rPr>
              <m:t>n</m:t>
            </m:r>
          </m:sub>
          <m:sup>
            <m:r>
              <m:rPr>
                <m:sty m:val="p"/>
              </m:rPr>
              <w:rPr>
                <w:rFonts w:ascii="Cambria Math" w:hAnsi="Cambria Math"/>
              </w:rPr>
              <m:t>‴</m:t>
            </m:r>
          </m:sup>
        </m:sSubSup>
      </m:oMath>
      <w:r w:rsidRPr="004574AE">
        <w:t>).</w:t>
      </w:r>
    </w:p>
    <w:p w:rsidR="00F74F76" w:rsidRPr="004574AE" w:rsidRDefault="00F74F76" w:rsidP="004574AE">
      <w:proofErr w:type="spellStart"/>
      <w:r w:rsidRPr="004574AE">
        <w:t>Različni</w:t>
      </w:r>
      <w:proofErr w:type="spellEnd"/>
      <w:r w:rsidRPr="004574AE">
        <w:t xml:space="preserve"> </w:t>
      </w:r>
      <w:proofErr w:type="spellStart"/>
      <w:r w:rsidRPr="004574AE">
        <w:t>avtorji</w:t>
      </w:r>
      <w:proofErr w:type="spellEnd"/>
      <w:r w:rsidRPr="004574AE">
        <w:t xml:space="preserve"> so </w:t>
      </w:r>
      <w:proofErr w:type="spellStart"/>
      <w:r w:rsidRPr="004574AE">
        <w:t>raziskovali</w:t>
      </w:r>
      <w:proofErr w:type="spellEnd"/>
      <w:r w:rsidRPr="004574AE">
        <w:t xml:space="preserve"> vpliv trenda na oceno avtokorelacije in vpliv avtokorelacije na </w:t>
      </w:r>
      <w:proofErr w:type="spellStart"/>
      <w:r w:rsidRPr="004574AE">
        <w:t>oceno</w:t>
      </w:r>
      <w:proofErr w:type="spellEnd"/>
      <w:r w:rsidRPr="004574AE">
        <w:t xml:space="preserve"> </w:t>
      </w:r>
      <w:proofErr w:type="spellStart"/>
      <w:r w:rsidRPr="004574AE">
        <w:t>trenda</w:t>
      </w:r>
      <w:proofErr w:type="spellEnd"/>
      <w:r w:rsidRPr="004574AE">
        <w:t xml:space="preserve"> (Zhang in sod. 2000, </w:t>
      </w:r>
      <w:proofErr w:type="spellStart"/>
      <w:r w:rsidRPr="004574AE">
        <w:t>Yue</w:t>
      </w:r>
      <w:proofErr w:type="spellEnd"/>
      <w:r w:rsidRPr="004574AE">
        <w:t xml:space="preserve"> in sod. 2002, </w:t>
      </w:r>
      <w:proofErr w:type="spellStart"/>
      <w:r w:rsidRPr="004574AE">
        <w:t>Bayazit</w:t>
      </w:r>
      <w:proofErr w:type="spellEnd"/>
      <w:r w:rsidRPr="004574AE">
        <w:t xml:space="preserve"> in </w:t>
      </w:r>
      <w:proofErr w:type="spellStart"/>
      <w:r w:rsidRPr="004574AE">
        <w:t>Onoz</w:t>
      </w:r>
      <w:proofErr w:type="spellEnd"/>
      <w:r w:rsidRPr="004574AE">
        <w:t xml:space="preserve"> 2007, </w:t>
      </w:r>
      <w:proofErr w:type="spellStart"/>
      <w:r w:rsidRPr="004574AE">
        <w:t>Hamed</w:t>
      </w:r>
      <w:proofErr w:type="spellEnd"/>
      <w:r w:rsidRPr="004574AE">
        <w:t xml:space="preserve"> 2008, 2009, cit. po Kraner Šumenjak in Šuštar 2011), kar je vodilo do novih postopkov pred-beljenja.</w:t>
      </w:r>
    </w:p>
    <w:p w:rsidR="00F74F76" w:rsidRPr="004574AE" w:rsidRDefault="00F74F76" w:rsidP="004574AE">
      <w:bookmarkStart w:id="13" w:name="_Toc335415294"/>
      <w:proofErr w:type="spellStart"/>
      <w:r w:rsidRPr="004574AE">
        <w:t>Prelomne</w:t>
      </w:r>
      <w:proofErr w:type="spellEnd"/>
      <w:r w:rsidRPr="004574AE">
        <w:t xml:space="preserve"> </w:t>
      </w:r>
      <w:proofErr w:type="spellStart"/>
      <w:r w:rsidRPr="004574AE">
        <w:t>točke</w:t>
      </w:r>
      <w:proofErr w:type="spellEnd"/>
      <w:r w:rsidRPr="004574AE">
        <w:t xml:space="preserve"> in Change-Point Analyzer</w:t>
      </w:r>
      <w:bookmarkEnd w:id="13"/>
      <w:r w:rsidRPr="004574AE">
        <w:t xml:space="preserve"> </w:t>
      </w:r>
    </w:p>
    <w:p w:rsidR="00F74F76" w:rsidRPr="004574AE" w:rsidRDefault="00F74F76" w:rsidP="004574AE">
      <w:pPr>
        <w:rPr>
          <w:rFonts w:eastAsia="TimesNewRoman"/>
        </w:rPr>
      </w:pPr>
      <w:proofErr w:type="spellStart"/>
      <w:r w:rsidRPr="004574AE">
        <w:rPr>
          <w:rFonts w:eastAsia="TimesNewRoman"/>
        </w:rPr>
        <w:t>Analiza</w:t>
      </w:r>
      <w:proofErr w:type="spellEnd"/>
      <w:r w:rsidRPr="004574AE">
        <w:rPr>
          <w:rFonts w:eastAsia="TimesNewRoman"/>
        </w:rPr>
        <w:t xml:space="preserve"> </w:t>
      </w:r>
      <w:proofErr w:type="spellStart"/>
      <w:r w:rsidRPr="004574AE">
        <w:rPr>
          <w:rFonts w:eastAsia="TimesNewRoman"/>
        </w:rPr>
        <w:t>prelomnih</w:t>
      </w:r>
      <w:proofErr w:type="spellEnd"/>
      <w:r w:rsidRPr="004574AE">
        <w:rPr>
          <w:rFonts w:eastAsia="TimesNewRoman"/>
        </w:rPr>
        <w:t xml:space="preserve"> </w:t>
      </w:r>
      <w:proofErr w:type="spellStart"/>
      <w:r w:rsidRPr="004574AE">
        <w:rPr>
          <w:rFonts w:eastAsia="TimesNewRoman"/>
        </w:rPr>
        <w:t>točk</w:t>
      </w:r>
      <w:proofErr w:type="spellEnd"/>
      <w:r w:rsidRPr="004574AE">
        <w:rPr>
          <w:rFonts w:eastAsia="TimesNewRoman"/>
        </w:rPr>
        <w:t xml:space="preserve"> je statistična metoda, ki nam pomaga pri stohastičnih procesih ugotoviti, kdaj je prišlo do spremembe modela (ničelna hipoteza trdi, da se parametri modela ne spremenijo). </w:t>
      </w:r>
      <w:r w:rsidRPr="004574AE">
        <w:t xml:space="preserve">Z analizo prelomnih točk, ki jo je vpeljal Taylor (Taylor 2000) lahko odgovorimo na naslednja vprašanja: ali je prišlo do spremembe v časovni vrsti ali je prišlo do več kot ene spremembe v časovni vrsti in s kakšnim zaupanjem lahko trdimo, da je prišlo do spremembe. Z analizo dobimo tudi interval zaupanja, kdaj je prišlo do spremembe. Lahko se izvaja na vseh tipih časovno urejenih </w:t>
      </w:r>
      <w:proofErr w:type="spellStart"/>
      <w:r w:rsidRPr="004574AE">
        <w:t>podatkov</w:t>
      </w:r>
      <w:proofErr w:type="spellEnd"/>
      <w:r w:rsidRPr="004574AE">
        <w:t xml:space="preserve"> (</w:t>
      </w:r>
      <w:proofErr w:type="spellStart"/>
      <w:r w:rsidRPr="004574AE">
        <w:t>tudi</w:t>
      </w:r>
      <w:proofErr w:type="spellEnd"/>
      <w:r w:rsidRPr="004574AE">
        <w:t xml:space="preserve"> </w:t>
      </w:r>
      <w:proofErr w:type="spellStart"/>
      <w:r w:rsidRPr="004574AE">
        <w:lastRenderedPageBreak/>
        <w:t>na</w:t>
      </w:r>
      <w:proofErr w:type="spellEnd"/>
      <w:r w:rsidRPr="004574AE">
        <w:t xml:space="preserve"> </w:t>
      </w:r>
      <w:proofErr w:type="spellStart"/>
      <w:r w:rsidRPr="004574AE">
        <w:t>atributivnih</w:t>
      </w:r>
      <w:proofErr w:type="spellEnd"/>
      <w:r w:rsidRPr="004574AE">
        <w:t xml:space="preserve">), </w:t>
      </w:r>
      <w:proofErr w:type="spellStart"/>
      <w:r w:rsidRPr="004574AE">
        <w:t>tudi</w:t>
      </w:r>
      <w:proofErr w:type="spellEnd"/>
      <w:r w:rsidRPr="004574AE">
        <w:t xml:space="preserve"> </w:t>
      </w:r>
      <w:proofErr w:type="spellStart"/>
      <w:r w:rsidRPr="004574AE">
        <w:t>na</w:t>
      </w:r>
      <w:proofErr w:type="spellEnd"/>
      <w:r w:rsidRPr="004574AE">
        <w:t xml:space="preserve"> </w:t>
      </w:r>
      <w:proofErr w:type="spellStart"/>
      <w:r w:rsidRPr="004574AE">
        <w:t>podatkih</w:t>
      </w:r>
      <w:proofErr w:type="spellEnd"/>
      <w:r w:rsidRPr="004574AE">
        <w:t>, ki niso normalno porazdeljeni in  imajo osamelce. Za ugotavljanje sprememb v časovni vrsti se tradicionalno uporabljajo kontrolni grafikoni. Na sliki 1 je prikazan kontrolni grafikon za podatke iz tabele 1. Pri velikem številu podatkov se lahko zgodi, da ležijo točke izven kontrolnih mej (rdeči črti) tudi v primeru, ko ni prišlo do spremembe v časovni vrsti. Zato je v takem primeru analiza prelomnih točk boljše orodje za ugotavljanje sprememb.</w:t>
      </w:r>
    </w:p>
    <w:p w:rsidR="00F74F76" w:rsidRPr="004574AE" w:rsidRDefault="00F74F76" w:rsidP="004574AE"/>
    <w:p w:rsidR="00F74F76" w:rsidRPr="004574AE" w:rsidRDefault="00F74F76" w:rsidP="004574AE">
      <w:r w:rsidRPr="004574AE">
        <w:rPr>
          <w:rFonts w:eastAsia="TimesNewRoman"/>
          <w:noProof/>
          <w:lang w:val="sl-SI" w:eastAsia="sl-SI" w:bidi="ar-SA"/>
        </w:rPr>
        <w:drawing>
          <wp:inline distT="0" distB="0" distL="0" distR="0">
            <wp:extent cx="5191436" cy="2600429"/>
            <wp:effectExtent l="0" t="0" r="9214"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1082" cy="2610270"/>
                    </a:xfrm>
                    <a:prstGeom prst="rect">
                      <a:avLst/>
                    </a:prstGeom>
                    <a:noFill/>
                    <a:ln w="9525">
                      <a:noFill/>
                      <a:miter lim="800000"/>
                      <a:headEnd/>
                      <a:tailEnd/>
                    </a:ln>
                  </pic:spPr>
                </pic:pic>
              </a:graphicData>
            </a:graphic>
          </wp:inline>
        </w:drawing>
      </w:r>
    </w:p>
    <w:p w:rsidR="00F74F76" w:rsidRPr="004574AE" w:rsidRDefault="00F74F76" w:rsidP="004574AE">
      <w:bookmarkStart w:id="14" w:name="_Toc335830899"/>
      <w:r w:rsidRPr="004574AE">
        <w:t>Povprečne temperature zraka za topli del leta v MS (1951–2010)</w:t>
      </w:r>
      <w:bookmarkEnd w:id="14"/>
    </w:p>
    <w:p w:rsidR="00F74F76" w:rsidRPr="004574AE" w:rsidRDefault="00F74F76" w:rsidP="004574AE">
      <w:r w:rsidRPr="004574AE">
        <w:t xml:space="preserve">Primer </w:t>
      </w:r>
      <w:proofErr w:type="spellStart"/>
      <w:r w:rsidRPr="004574AE">
        <w:t>iskanja</w:t>
      </w:r>
      <w:proofErr w:type="spellEnd"/>
      <w:r w:rsidRPr="004574AE">
        <w:t xml:space="preserve"> </w:t>
      </w:r>
      <w:proofErr w:type="spellStart"/>
      <w:r w:rsidRPr="004574AE">
        <w:t>prelomnih</w:t>
      </w:r>
      <w:proofErr w:type="spellEnd"/>
      <w:r w:rsidRPr="004574AE">
        <w:t xml:space="preserve"> </w:t>
      </w:r>
      <w:proofErr w:type="spellStart"/>
      <w:r w:rsidRPr="004574AE">
        <w:t>točk</w:t>
      </w:r>
      <w:proofErr w:type="spellEnd"/>
      <w:r w:rsidRPr="004574AE">
        <w:t xml:space="preserve"> </w:t>
      </w:r>
      <w:proofErr w:type="spellStart"/>
      <w:r w:rsidRPr="004574AE">
        <w:t>bomo</w:t>
      </w:r>
      <w:proofErr w:type="spellEnd"/>
      <w:r w:rsidRPr="004574AE">
        <w:t xml:space="preserve"> razložili na primeru meteorološke postaje Murska Sobota za toplo polovico leta (april–september) za obdobje od 1951 do 2010.  V tabeli 1 so prikazane povprečne letne temperature za toplo polovico leta.</w:t>
      </w:r>
    </w:p>
    <w:p w:rsidR="00F74F76" w:rsidRPr="004574AE" w:rsidRDefault="00F74F76" w:rsidP="004574AE">
      <w:bookmarkStart w:id="15" w:name="_Toc326752265"/>
      <w:bookmarkStart w:id="16" w:name="_Toc326752433"/>
      <w:bookmarkStart w:id="17" w:name="_Toc335404526"/>
      <w:bookmarkStart w:id="18" w:name="_Toc335661934"/>
      <w:proofErr w:type="spellStart"/>
      <w:r w:rsidRPr="004574AE">
        <w:t>Prikaz</w:t>
      </w:r>
      <w:proofErr w:type="spellEnd"/>
      <w:r w:rsidRPr="004574AE">
        <w:t xml:space="preserve"> </w:t>
      </w:r>
      <w:proofErr w:type="spellStart"/>
      <w:r w:rsidRPr="004574AE">
        <w:t>povprečnih</w:t>
      </w:r>
      <w:proofErr w:type="spellEnd"/>
      <w:r w:rsidRPr="004574AE">
        <w:t xml:space="preserve"> </w:t>
      </w:r>
      <w:proofErr w:type="spellStart"/>
      <w:r w:rsidRPr="004574AE">
        <w:t>letnih</w:t>
      </w:r>
      <w:proofErr w:type="spellEnd"/>
      <w:r w:rsidRPr="004574AE">
        <w:t xml:space="preserve"> </w:t>
      </w:r>
      <w:proofErr w:type="spellStart"/>
      <w:r w:rsidRPr="004574AE">
        <w:t>temperatur</w:t>
      </w:r>
      <w:proofErr w:type="spellEnd"/>
      <w:r w:rsidRPr="004574AE">
        <w:t xml:space="preserve"> zraka v MS za toplo polovico leta (1951–201</w:t>
      </w:r>
      <w:bookmarkEnd w:id="15"/>
      <w:r w:rsidRPr="004574AE">
        <w:t>0</w:t>
      </w:r>
      <w:bookmarkEnd w:id="16"/>
      <w:r w:rsidRPr="004574AE">
        <w:t>)</w:t>
      </w:r>
      <w:bookmarkEnd w:id="17"/>
      <w:bookmarkEnd w:id="18"/>
    </w:p>
    <w:tbl>
      <w:tblPr>
        <w:tblStyle w:val="Tabela-mrea"/>
        <w:tblW w:w="9224" w:type="dxa"/>
        <w:jc w:val="center"/>
        <w:tblLook w:val="04A0"/>
      </w:tblPr>
      <w:tblGrid>
        <w:gridCol w:w="793"/>
        <w:gridCol w:w="1513"/>
        <w:gridCol w:w="793"/>
        <w:gridCol w:w="1513"/>
        <w:gridCol w:w="793"/>
        <w:gridCol w:w="1513"/>
        <w:gridCol w:w="793"/>
        <w:gridCol w:w="1513"/>
      </w:tblGrid>
      <w:tr w:rsidR="00F74F76" w:rsidRPr="00515AC4" w:rsidTr="00555D40">
        <w:trPr>
          <w:trHeight w:val="300"/>
          <w:jc w:val="center"/>
        </w:trPr>
        <w:tc>
          <w:tcPr>
            <w:tcW w:w="793" w:type="dxa"/>
            <w:noWrap/>
            <w:hideMark/>
          </w:tcPr>
          <w:p w:rsidR="00F74F76" w:rsidRPr="00515AC4" w:rsidRDefault="0034394C" w:rsidP="004574AE">
            <w:pPr>
              <w:rPr>
                <w:rFonts w:ascii="Courier New" w:hAnsi="Courier New" w:cs="Courier New"/>
                <w:sz w:val="24"/>
                <w:szCs w:val="24"/>
              </w:rPr>
            </w:pPr>
            <w:proofErr w:type="spellStart"/>
            <w:r w:rsidRPr="00515AC4">
              <w:rPr>
                <w:rFonts w:ascii="Courier New" w:hAnsi="Courier New" w:cs="Courier New"/>
                <w:sz w:val="24"/>
                <w:szCs w:val="24"/>
              </w:rPr>
              <w:t>L</w:t>
            </w:r>
            <w:r w:rsidR="00F74F76" w:rsidRPr="00515AC4">
              <w:rPr>
                <w:rFonts w:ascii="Courier New" w:hAnsi="Courier New" w:cs="Courier New"/>
                <w:sz w:val="24"/>
                <w:szCs w:val="24"/>
              </w:rPr>
              <w:t>eto</w:t>
            </w:r>
            <w:proofErr w:type="spellEnd"/>
          </w:p>
        </w:tc>
        <w:tc>
          <w:tcPr>
            <w:tcW w:w="1513" w:type="dxa"/>
            <w:noWrap/>
            <w:hideMark/>
          </w:tcPr>
          <w:p w:rsidR="00F74F76" w:rsidRPr="00515AC4" w:rsidRDefault="00F74F76" w:rsidP="004574AE">
            <w:pPr>
              <w:rPr>
                <w:rFonts w:ascii="Courier New" w:hAnsi="Courier New" w:cs="Courier New"/>
                <w:sz w:val="24"/>
                <w:szCs w:val="24"/>
              </w:rPr>
            </w:pPr>
            <w:proofErr w:type="spellStart"/>
            <w:r w:rsidRPr="00515AC4">
              <w:rPr>
                <w:rFonts w:ascii="Courier New" w:hAnsi="Courier New" w:cs="Courier New"/>
                <w:sz w:val="24"/>
                <w:szCs w:val="24"/>
              </w:rPr>
              <w:t>Povp</w:t>
            </w:r>
            <w:proofErr w:type="spellEnd"/>
            <w:r w:rsidRPr="00515AC4">
              <w:rPr>
                <w:rFonts w:ascii="Courier New" w:hAnsi="Courier New" w:cs="Courier New"/>
                <w:sz w:val="24"/>
                <w:szCs w:val="24"/>
              </w:rPr>
              <w:t>. temp.</w:t>
            </w:r>
          </w:p>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april–september</w:t>
            </w:r>
          </w:p>
        </w:tc>
        <w:tc>
          <w:tcPr>
            <w:tcW w:w="793" w:type="dxa"/>
          </w:tcPr>
          <w:p w:rsidR="00F74F76" w:rsidRPr="00515AC4" w:rsidRDefault="0034394C" w:rsidP="004574AE">
            <w:pPr>
              <w:rPr>
                <w:rFonts w:ascii="Courier New" w:hAnsi="Courier New" w:cs="Courier New"/>
                <w:sz w:val="24"/>
                <w:szCs w:val="24"/>
              </w:rPr>
            </w:pPr>
            <w:r w:rsidRPr="00515AC4">
              <w:rPr>
                <w:rFonts w:ascii="Courier New" w:hAnsi="Courier New" w:cs="Courier New"/>
                <w:sz w:val="24"/>
                <w:szCs w:val="24"/>
              </w:rPr>
              <w:t>L</w:t>
            </w:r>
            <w:r w:rsidR="00F74F76" w:rsidRPr="00515AC4">
              <w:rPr>
                <w:rFonts w:ascii="Courier New" w:hAnsi="Courier New" w:cs="Courier New"/>
                <w:sz w:val="24"/>
                <w:szCs w:val="24"/>
              </w:rPr>
              <w:t>eto</w:t>
            </w:r>
          </w:p>
        </w:tc>
        <w:tc>
          <w:tcPr>
            <w:tcW w:w="1513" w:type="dxa"/>
          </w:tcPr>
          <w:p w:rsidR="00F74F76" w:rsidRPr="00515AC4" w:rsidRDefault="00F74F76" w:rsidP="004574AE">
            <w:pPr>
              <w:rPr>
                <w:rFonts w:ascii="Courier New" w:hAnsi="Courier New" w:cs="Courier New"/>
                <w:sz w:val="24"/>
                <w:szCs w:val="24"/>
              </w:rPr>
            </w:pPr>
            <w:proofErr w:type="spellStart"/>
            <w:r w:rsidRPr="00515AC4">
              <w:rPr>
                <w:rFonts w:ascii="Courier New" w:hAnsi="Courier New" w:cs="Courier New"/>
                <w:sz w:val="24"/>
                <w:szCs w:val="24"/>
              </w:rPr>
              <w:t>Povp</w:t>
            </w:r>
            <w:proofErr w:type="spellEnd"/>
            <w:r w:rsidRPr="00515AC4">
              <w:rPr>
                <w:rFonts w:ascii="Courier New" w:hAnsi="Courier New" w:cs="Courier New"/>
                <w:sz w:val="24"/>
                <w:szCs w:val="24"/>
              </w:rPr>
              <w:t>. temp.</w:t>
            </w:r>
          </w:p>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april–september</w:t>
            </w:r>
          </w:p>
        </w:tc>
        <w:tc>
          <w:tcPr>
            <w:tcW w:w="793" w:type="dxa"/>
          </w:tcPr>
          <w:p w:rsidR="00F74F76" w:rsidRPr="00515AC4" w:rsidRDefault="0034394C" w:rsidP="004574AE">
            <w:pPr>
              <w:rPr>
                <w:rFonts w:ascii="Courier New" w:hAnsi="Courier New" w:cs="Courier New"/>
                <w:sz w:val="24"/>
                <w:szCs w:val="24"/>
              </w:rPr>
            </w:pPr>
            <w:r w:rsidRPr="00515AC4">
              <w:rPr>
                <w:rFonts w:ascii="Courier New" w:hAnsi="Courier New" w:cs="Courier New"/>
                <w:sz w:val="24"/>
                <w:szCs w:val="24"/>
              </w:rPr>
              <w:t>L</w:t>
            </w:r>
            <w:r w:rsidR="00F74F76" w:rsidRPr="00515AC4">
              <w:rPr>
                <w:rFonts w:ascii="Courier New" w:hAnsi="Courier New" w:cs="Courier New"/>
                <w:sz w:val="24"/>
                <w:szCs w:val="24"/>
              </w:rPr>
              <w:t>eto</w:t>
            </w:r>
          </w:p>
        </w:tc>
        <w:tc>
          <w:tcPr>
            <w:tcW w:w="1513" w:type="dxa"/>
          </w:tcPr>
          <w:p w:rsidR="00F74F76" w:rsidRPr="00515AC4" w:rsidRDefault="00F74F76" w:rsidP="004574AE">
            <w:pPr>
              <w:rPr>
                <w:rFonts w:ascii="Courier New" w:hAnsi="Courier New" w:cs="Courier New"/>
                <w:sz w:val="24"/>
                <w:szCs w:val="24"/>
              </w:rPr>
            </w:pPr>
            <w:proofErr w:type="spellStart"/>
            <w:r w:rsidRPr="00515AC4">
              <w:rPr>
                <w:rFonts w:ascii="Courier New" w:hAnsi="Courier New" w:cs="Courier New"/>
                <w:sz w:val="24"/>
                <w:szCs w:val="24"/>
              </w:rPr>
              <w:t>Povp</w:t>
            </w:r>
            <w:proofErr w:type="spellEnd"/>
            <w:r w:rsidRPr="00515AC4">
              <w:rPr>
                <w:rFonts w:ascii="Courier New" w:hAnsi="Courier New" w:cs="Courier New"/>
                <w:sz w:val="24"/>
                <w:szCs w:val="24"/>
              </w:rPr>
              <w:t>. temp.</w:t>
            </w:r>
          </w:p>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april–september</w:t>
            </w:r>
          </w:p>
        </w:tc>
        <w:tc>
          <w:tcPr>
            <w:tcW w:w="793" w:type="dxa"/>
          </w:tcPr>
          <w:p w:rsidR="00F74F76" w:rsidRPr="00515AC4" w:rsidRDefault="0034394C" w:rsidP="004574AE">
            <w:pPr>
              <w:rPr>
                <w:rFonts w:ascii="Courier New" w:hAnsi="Courier New" w:cs="Courier New"/>
                <w:sz w:val="24"/>
                <w:szCs w:val="24"/>
              </w:rPr>
            </w:pPr>
            <w:r w:rsidRPr="00515AC4">
              <w:rPr>
                <w:rFonts w:ascii="Courier New" w:hAnsi="Courier New" w:cs="Courier New"/>
                <w:sz w:val="24"/>
                <w:szCs w:val="24"/>
              </w:rPr>
              <w:t>L</w:t>
            </w:r>
            <w:r w:rsidR="00F74F76" w:rsidRPr="00515AC4">
              <w:rPr>
                <w:rFonts w:ascii="Courier New" w:hAnsi="Courier New" w:cs="Courier New"/>
                <w:sz w:val="24"/>
                <w:szCs w:val="24"/>
              </w:rPr>
              <w:t>eto</w:t>
            </w:r>
          </w:p>
        </w:tc>
        <w:tc>
          <w:tcPr>
            <w:tcW w:w="1513" w:type="dxa"/>
          </w:tcPr>
          <w:p w:rsidR="00F74F76" w:rsidRPr="00515AC4" w:rsidRDefault="00F74F76" w:rsidP="004574AE">
            <w:pPr>
              <w:rPr>
                <w:rFonts w:ascii="Courier New" w:hAnsi="Courier New" w:cs="Courier New"/>
                <w:sz w:val="24"/>
                <w:szCs w:val="24"/>
              </w:rPr>
            </w:pPr>
            <w:proofErr w:type="spellStart"/>
            <w:r w:rsidRPr="00515AC4">
              <w:rPr>
                <w:rFonts w:ascii="Courier New" w:hAnsi="Courier New" w:cs="Courier New"/>
                <w:sz w:val="24"/>
                <w:szCs w:val="24"/>
              </w:rPr>
              <w:t>Povp</w:t>
            </w:r>
            <w:proofErr w:type="spellEnd"/>
            <w:r w:rsidRPr="00515AC4">
              <w:rPr>
                <w:rFonts w:ascii="Courier New" w:hAnsi="Courier New" w:cs="Courier New"/>
                <w:sz w:val="24"/>
                <w:szCs w:val="24"/>
              </w:rPr>
              <w:t>. temp.</w:t>
            </w:r>
          </w:p>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april–september</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1951</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176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1966</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512</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1981</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300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1996</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177</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1952</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893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1967</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510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1982</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205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1997</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859</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1953</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474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1968</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094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1983</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825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1998</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055</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1954</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515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1969</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776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1984</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246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1999</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240</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1955</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115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1970</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391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1985</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864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2000</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17</w:t>
            </w:r>
            <w:r w:rsidR="00515AC4">
              <w:rPr>
                <w:rFonts w:ascii="Courier New" w:hAnsi="Courier New" w:cs="Courier New"/>
                <w:sz w:val="24"/>
                <w:szCs w:val="24"/>
              </w:rPr>
              <w:t>.</w:t>
            </w:r>
            <w:r w:rsidRPr="00515AC4">
              <w:rPr>
                <w:rFonts w:ascii="Courier New" w:hAnsi="Courier New" w:cs="Courier New"/>
                <w:sz w:val="24"/>
                <w:szCs w:val="24"/>
              </w:rPr>
              <w:t>126</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1956</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523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1971</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816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1986</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296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2001</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293</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1957</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323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1972</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016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1987</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534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2002</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358</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1958</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488</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1973</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400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1988</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391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2003</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17</w:t>
            </w:r>
            <w:r w:rsidR="00515AC4">
              <w:rPr>
                <w:rFonts w:ascii="Courier New" w:hAnsi="Courier New" w:cs="Courier New"/>
                <w:sz w:val="24"/>
                <w:szCs w:val="24"/>
              </w:rPr>
              <w:t>.</w:t>
            </w:r>
            <w:r w:rsidRPr="00515AC4">
              <w:rPr>
                <w:rFonts w:ascii="Courier New" w:hAnsi="Courier New" w:cs="Courier New"/>
                <w:sz w:val="24"/>
                <w:szCs w:val="24"/>
              </w:rPr>
              <w:t>054</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1959</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435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1974</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031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1989</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183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2004</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472</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1960</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958</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1975</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933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1990</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019</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2005</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816</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1961</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563</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1976</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371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1991</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900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2006</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232</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1962</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076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1977</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225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1992</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551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2007</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394</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1963</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490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1978</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13</w:t>
            </w:r>
            <w:r w:rsidR="00515AC4">
              <w:rPr>
                <w:rFonts w:ascii="Courier New" w:hAnsi="Courier New" w:cs="Courier New"/>
                <w:sz w:val="24"/>
                <w:szCs w:val="24"/>
              </w:rPr>
              <w:t>.</w:t>
            </w:r>
            <w:r w:rsidRPr="00515AC4">
              <w:rPr>
                <w:rFonts w:ascii="Courier New" w:hAnsi="Courier New" w:cs="Courier New"/>
                <w:sz w:val="24"/>
                <w:szCs w:val="24"/>
              </w:rPr>
              <w:t>325</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1993</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226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2008</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289</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lastRenderedPageBreak/>
              <w:t>1964</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964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1979</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246</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1994</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120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2009</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16</w:t>
            </w:r>
            <w:r w:rsidR="00515AC4">
              <w:rPr>
                <w:rFonts w:ascii="Courier New" w:hAnsi="Courier New" w:cs="Courier New"/>
                <w:sz w:val="24"/>
                <w:szCs w:val="24"/>
              </w:rPr>
              <w:t>.</w:t>
            </w:r>
            <w:r w:rsidRPr="00515AC4">
              <w:rPr>
                <w:rFonts w:ascii="Courier New" w:hAnsi="Courier New" w:cs="Courier New"/>
                <w:sz w:val="24"/>
                <w:szCs w:val="24"/>
              </w:rPr>
              <w:t>688</w:t>
            </w:r>
          </w:p>
        </w:tc>
      </w:tr>
      <w:tr w:rsidR="00F74F76" w:rsidRPr="00515AC4" w:rsidTr="00555D40">
        <w:trPr>
          <w:trHeight w:val="300"/>
          <w:jc w:val="center"/>
        </w:trPr>
        <w:tc>
          <w:tcPr>
            <w:tcW w:w="79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1965</w:t>
            </w:r>
          </w:p>
        </w:tc>
        <w:tc>
          <w:tcPr>
            <w:tcW w:w="1513" w:type="dxa"/>
            <w:noWrap/>
            <w:vAlign w:val="center"/>
            <w:hideMark/>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14</w:t>
            </w:r>
            <w:r w:rsidR="00515AC4">
              <w:rPr>
                <w:rFonts w:ascii="Courier New" w:hAnsi="Courier New" w:cs="Courier New"/>
                <w:sz w:val="24"/>
                <w:szCs w:val="24"/>
              </w:rPr>
              <w:t>.</w:t>
            </w:r>
            <w:r w:rsidRPr="00515AC4">
              <w:rPr>
                <w:rFonts w:ascii="Courier New" w:hAnsi="Courier New" w:cs="Courier New"/>
                <w:sz w:val="24"/>
                <w:szCs w:val="24"/>
              </w:rPr>
              <w:t>010</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1980</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13</w:t>
            </w:r>
            <w:r w:rsidR="00515AC4">
              <w:rPr>
                <w:rFonts w:ascii="Courier New" w:hAnsi="Courier New" w:cs="Courier New"/>
                <w:sz w:val="24"/>
                <w:szCs w:val="24"/>
              </w:rPr>
              <w:t>.</w:t>
            </w:r>
            <w:r w:rsidRPr="00515AC4">
              <w:rPr>
                <w:rFonts w:ascii="Courier New" w:hAnsi="Courier New" w:cs="Courier New"/>
                <w:sz w:val="24"/>
                <w:szCs w:val="24"/>
              </w:rPr>
              <w:t>714</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1995</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451</w:t>
            </w:r>
          </w:p>
        </w:tc>
        <w:tc>
          <w:tcPr>
            <w:tcW w:w="79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2010</w:t>
            </w:r>
          </w:p>
        </w:tc>
        <w:tc>
          <w:tcPr>
            <w:tcW w:w="1513" w:type="dxa"/>
            <w:vAlign w:val="center"/>
          </w:tcPr>
          <w:p w:rsidR="00F74F76" w:rsidRPr="00515AC4" w:rsidRDefault="00F74F76" w:rsidP="004574AE">
            <w:pPr>
              <w:rPr>
                <w:rFonts w:ascii="Courier New" w:hAnsi="Courier New" w:cs="Courier New"/>
                <w:sz w:val="24"/>
                <w:szCs w:val="24"/>
              </w:rPr>
            </w:pPr>
            <w:r w:rsidRPr="00515AC4">
              <w:rPr>
                <w:rFonts w:ascii="Courier New" w:hAnsi="Courier New" w:cs="Courier New"/>
                <w:sz w:val="24"/>
                <w:szCs w:val="24"/>
              </w:rPr>
              <w:t>15</w:t>
            </w:r>
            <w:r w:rsidR="00515AC4">
              <w:rPr>
                <w:rFonts w:ascii="Courier New" w:hAnsi="Courier New" w:cs="Courier New"/>
                <w:sz w:val="24"/>
                <w:szCs w:val="24"/>
              </w:rPr>
              <w:t>.</w:t>
            </w:r>
            <w:r w:rsidRPr="00515AC4">
              <w:rPr>
                <w:rFonts w:ascii="Courier New" w:hAnsi="Courier New" w:cs="Courier New"/>
                <w:sz w:val="24"/>
                <w:szCs w:val="24"/>
              </w:rPr>
              <w:t>729</w:t>
            </w:r>
          </w:p>
        </w:tc>
      </w:tr>
    </w:tbl>
    <w:p w:rsidR="00F74F76" w:rsidRPr="004574AE" w:rsidRDefault="00F74F76" w:rsidP="004574AE">
      <w:r w:rsidRPr="004574AE">
        <w:t xml:space="preserve">S </w:t>
      </w:r>
      <w:proofErr w:type="spellStart"/>
      <w:r w:rsidRPr="004574AE">
        <w:t>pomočjo</w:t>
      </w:r>
      <w:proofErr w:type="spellEnd"/>
      <w:r w:rsidRPr="004574AE">
        <w:t xml:space="preserve"> </w:t>
      </w:r>
      <w:proofErr w:type="spellStart"/>
      <w:r w:rsidRPr="004574AE">
        <w:t>računalniškega</w:t>
      </w:r>
      <w:proofErr w:type="spellEnd"/>
      <w:r w:rsidRPr="004574AE">
        <w:t xml:space="preserve"> </w:t>
      </w:r>
      <w:proofErr w:type="spellStart"/>
      <w:r w:rsidRPr="004574AE">
        <w:t>programa</w:t>
      </w:r>
      <w:proofErr w:type="spellEnd"/>
      <w:r w:rsidRPr="004574AE">
        <w:t xml:space="preserve"> Change-Point Analyzer </w:t>
      </w:r>
      <w:proofErr w:type="spellStart"/>
      <w:r w:rsidRPr="004574AE">
        <w:t>smo</w:t>
      </w:r>
      <w:proofErr w:type="spellEnd"/>
      <w:r w:rsidRPr="004574AE">
        <w:t xml:space="preserve"> </w:t>
      </w:r>
      <w:proofErr w:type="spellStart"/>
      <w:r w:rsidRPr="004574AE">
        <w:t>najprej</w:t>
      </w:r>
      <w:proofErr w:type="spellEnd"/>
      <w:r w:rsidRPr="004574AE">
        <w:t xml:space="preserve"> </w:t>
      </w:r>
      <w:proofErr w:type="spellStart"/>
      <w:r w:rsidRPr="004574AE">
        <w:t>narisali</w:t>
      </w:r>
      <w:proofErr w:type="spellEnd"/>
      <w:r w:rsidRPr="004574AE">
        <w:t xml:space="preserve"> kontrolni grafikon (slika 1). Na gr</w:t>
      </w:r>
      <w:r w:rsidR="00A317B5" w:rsidRPr="004574AE">
        <w:t xml:space="preserve">afikonu so prikazane povprečne </w:t>
      </w:r>
      <w:r w:rsidRPr="004574AE">
        <w:t xml:space="preserve">temperature za topli del leta  (april–september) v Murski </w:t>
      </w:r>
      <w:proofErr w:type="spellStart"/>
      <w:r w:rsidRPr="004574AE">
        <w:t>Soboti</w:t>
      </w:r>
      <w:proofErr w:type="spellEnd"/>
      <w:r w:rsidRPr="004574AE">
        <w:t xml:space="preserve"> </w:t>
      </w:r>
      <w:proofErr w:type="spellStart"/>
      <w:r w:rsidRPr="004574AE">
        <w:t>za</w:t>
      </w:r>
      <w:proofErr w:type="spellEnd"/>
      <w:r w:rsidRPr="004574AE">
        <w:t xml:space="preserve"> </w:t>
      </w:r>
      <w:proofErr w:type="spellStart"/>
      <w:r w:rsidRPr="004574AE">
        <w:t>omenjeno</w:t>
      </w:r>
      <w:proofErr w:type="spellEnd"/>
      <w:r w:rsidRPr="004574AE">
        <w:t xml:space="preserve"> </w:t>
      </w:r>
      <w:proofErr w:type="spellStart"/>
      <w:r w:rsidRPr="004574AE">
        <w:t>odbdobje</w:t>
      </w:r>
      <w:proofErr w:type="spellEnd"/>
      <w:r w:rsidRPr="004574AE">
        <w:t>. Točke zunaj te meje pa nakazujejo, da je prišlo do spremembe.</w:t>
      </w:r>
    </w:p>
    <w:p w:rsidR="00F74F76" w:rsidRPr="004574AE" w:rsidRDefault="00F74F76" w:rsidP="004574AE">
      <w:r w:rsidRPr="004574AE">
        <w:t xml:space="preserve">Z </w:t>
      </w:r>
      <w:proofErr w:type="spellStart"/>
      <w:r w:rsidRPr="004574AE">
        <w:t>analizo</w:t>
      </w:r>
      <w:proofErr w:type="spellEnd"/>
      <w:r w:rsidRPr="004574AE">
        <w:t xml:space="preserve"> </w:t>
      </w:r>
      <w:proofErr w:type="spellStart"/>
      <w:r w:rsidRPr="004574AE">
        <w:t>prelomnih</w:t>
      </w:r>
      <w:proofErr w:type="spellEnd"/>
      <w:r w:rsidRPr="004574AE">
        <w:t xml:space="preserve"> </w:t>
      </w:r>
      <w:proofErr w:type="spellStart"/>
      <w:r w:rsidRPr="004574AE">
        <w:t>točk</w:t>
      </w:r>
      <w:proofErr w:type="spellEnd"/>
      <w:r w:rsidRPr="004574AE">
        <w:t xml:space="preserve"> </w:t>
      </w:r>
      <w:proofErr w:type="spellStart"/>
      <w:r w:rsidRPr="004574AE">
        <w:t>smo</w:t>
      </w:r>
      <w:proofErr w:type="spellEnd"/>
      <w:r w:rsidRPr="004574AE">
        <w:t xml:space="preserve"> zaznali tri spremembe. Do prve spremembe je prišlo okrog leta 1972, do druge leta 1981 in do zadnje leta 1998. Do prve spremembe je prišlo z  92 %  zanesljivostjo, do druge in zadnje s 100 % zanesljivostjo (slika 2). Za vsako spremembo imamo na sliki 2 tudi 95 % interval zaupanja, kdaj je prišlo do spremembe. Torej s 95</w:t>
      </w:r>
      <w:r w:rsidR="00CC5952" w:rsidRPr="004574AE">
        <w:t xml:space="preserve"> </w:t>
      </w:r>
      <w:r w:rsidRPr="004574AE">
        <w:t xml:space="preserve">% zaupanjem lahko trdimo, da je do prve spremembe prišlo med leti 1965 in 1974. Na isti sliki imamo še dodatne informacije </w:t>
      </w:r>
      <w:r w:rsidR="00A317B5" w:rsidRPr="004574AE">
        <w:t xml:space="preserve">o spremembi, npr. </w:t>
      </w:r>
      <w:r w:rsidRPr="004574AE">
        <w:t>za prvo spremembo lahko rečemo, da je bila pred to spremembo povprečna temperatura 14,91</w:t>
      </w:r>
      <w:r w:rsidR="00CC5952" w:rsidRPr="004574AE">
        <w:t xml:space="preserve"> </w:t>
      </w:r>
      <w:r w:rsidRPr="004574AE">
        <w:t>ºC, medtem ko je po spremembi povprečna temperatura znašala 14,14 ºC (gre za padec povprečne temperature). Prav tako pa lahko vidimo tudi stopnjo, ki je pokazatelj pomembnosti določene spremembe, za spremembo okoli leta 1998 lahko rečemo, da je najpomembnejša.</w:t>
      </w:r>
    </w:p>
    <w:p w:rsidR="00F74F76" w:rsidRPr="004574AE" w:rsidRDefault="00F74F76" w:rsidP="004574AE">
      <w:r w:rsidRPr="004574AE">
        <w:rPr>
          <w:noProof/>
          <w:lang w:val="sl-SI" w:eastAsia="sl-SI" w:bidi="ar-SA"/>
        </w:rPr>
        <w:drawing>
          <wp:inline distT="0" distB="0" distL="0" distR="0">
            <wp:extent cx="5731510" cy="1656354"/>
            <wp:effectExtent l="19050" t="0" r="2540" b="0"/>
            <wp:docPr id="11" name="Slika 1" descr="C:\Documents and Settings\Vesna\Desktop\neimenovanaggg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sna\Desktop\neimenovanagggg.bmp"/>
                    <pic:cNvPicPr>
                      <a:picLocks noChangeAspect="1" noChangeArrowheads="1"/>
                    </pic:cNvPicPr>
                  </pic:nvPicPr>
                  <pic:blipFill>
                    <a:blip r:embed="rId9" cstate="print"/>
                    <a:srcRect/>
                    <a:stretch>
                      <a:fillRect/>
                    </a:stretch>
                  </pic:blipFill>
                  <pic:spPr bwMode="auto">
                    <a:xfrm>
                      <a:off x="0" y="0"/>
                      <a:ext cx="5731510" cy="1656354"/>
                    </a:xfrm>
                    <a:prstGeom prst="rect">
                      <a:avLst/>
                    </a:prstGeom>
                    <a:noFill/>
                    <a:ln w="9525">
                      <a:noFill/>
                      <a:miter lim="800000"/>
                      <a:headEnd/>
                      <a:tailEnd/>
                    </a:ln>
                  </pic:spPr>
                </pic:pic>
              </a:graphicData>
            </a:graphic>
          </wp:inline>
        </w:drawing>
      </w:r>
    </w:p>
    <w:p w:rsidR="00F74F76" w:rsidRPr="004574AE" w:rsidRDefault="00F74F76" w:rsidP="004574AE">
      <w:bookmarkStart w:id="19" w:name="_Toc335830900"/>
      <w:proofErr w:type="spellStart"/>
      <w:r w:rsidRPr="004574AE">
        <w:t>Prikaz</w:t>
      </w:r>
      <w:proofErr w:type="spellEnd"/>
      <w:r w:rsidRPr="004574AE">
        <w:t xml:space="preserve"> </w:t>
      </w:r>
      <w:proofErr w:type="spellStart"/>
      <w:r w:rsidRPr="004574AE">
        <w:t>rezultatov</w:t>
      </w:r>
      <w:proofErr w:type="spellEnd"/>
      <w:r w:rsidRPr="004574AE">
        <w:t xml:space="preserve"> </w:t>
      </w:r>
      <w:proofErr w:type="spellStart"/>
      <w:r w:rsidRPr="004574AE">
        <w:t>analize</w:t>
      </w:r>
      <w:proofErr w:type="spellEnd"/>
      <w:r w:rsidRPr="004574AE">
        <w:t xml:space="preserve"> </w:t>
      </w:r>
      <w:proofErr w:type="spellStart"/>
      <w:r w:rsidRPr="004574AE">
        <w:t>prelomnih</w:t>
      </w:r>
      <w:proofErr w:type="spellEnd"/>
      <w:r w:rsidRPr="004574AE">
        <w:t xml:space="preserve"> točk za povprečne letne temperature za toplo </w:t>
      </w:r>
      <w:r w:rsidR="00B727FB" w:rsidRPr="004574AE">
        <w:tab/>
        <w:t xml:space="preserve">  </w:t>
      </w:r>
      <w:r w:rsidRPr="004574AE">
        <w:t>polovico leta v Murski Soboti (1951-2010)</w:t>
      </w:r>
      <w:bookmarkEnd w:id="19"/>
    </w:p>
    <w:p w:rsidR="00F74F76" w:rsidRPr="004574AE" w:rsidRDefault="00F74F76" w:rsidP="004574AE">
      <w:bookmarkStart w:id="20" w:name="_Toc335415295"/>
      <w:proofErr w:type="spellStart"/>
      <w:r w:rsidRPr="004574AE">
        <w:t>Pridobljeni</w:t>
      </w:r>
      <w:proofErr w:type="spellEnd"/>
      <w:r w:rsidRPr="004574AE">
        <w:t xml:space="preserve"> </w:t>
      </w:r>
      <w:proofErr w:type="spellStart"/>
      <w:r w:rsidRPr="004574AE">
        <w:t>klimatski</w:t>
      </w:r>
      <w:proofErr w:type="spellEnd"/>
      <w:r w:rsidRPr="004574AE">
        <w:t xml:space="preserve"> </w:t>
      </w:r>
      <w:proofErr w:type="spellStart"/>
      <w:r w:rsidRPr="004574AE">
        <w:t>podatki</w:t>
      </w:r>
      <w:bookmarkEnd w:id="20"/>
      <w:proofErr w:type="spellEnd"/>
    </w:p>
    <w:p w:rsidR="00F74F76" w:rsidRPr="004574AE" w:rsidRDefault="00F74F76" w:rsidP="004574AE">
      <w:proofErr w:type="spellStart"/>
      <w:r w:rsidRPr="004574AE">
        <w:t>Temperaturne</w:t>
      </w:r>
      <w:proofErr w:type="spellEnd"/>
      <w:r w:rsidRPr="004574AE">
        <w:t xml:space="preserve"> in </w:t>
      </w:r>
      <w:proofErr w:type="spellStart"/>
      <w:r w:rsidRPr="004574AE">
        <w:t>padavinske</w:t>
      </w:r>
      <w:proofErr w:type="spellEnd"/>
      <w:r w:rsidRPr="004574AE">
        <w:t xml:space="preserve"> </w:t>
      </w:r>
      <w:proofErr w:type="spellStart"/>
      <w:r w:rsidRPr="004574AE">
        <w:t>podatke</w:t>
      </w:r>
      <w:proofErr w:type="spellEnd"/>
      <w:r w:rsidRPr="004574AE">
        <w:t xml:space="preserve"> smo pridobili iz arhivov Urada za meteorologijo na Agenciji Republike Slovenije </w:t>
      </w:r>
      <w:proofErr w:type="spellStart"/>
      <w:r w:rsidRPr="004574AE">
        <w:t>za</w:t>
      </w:r>
      <w:proofErr w:type="spellEnd"/>
      <w:r w:rsidRPr="004574AE">
        <w:t xml:space="preserve"> </w:t>
      </w:r>
      <w:proofErr w:type="spellStart"/>
      <w:r w:rsidRPr="004574AE">
        <w:t>okolje</w:t>
      </w:r>
      <w:proofErr w:type="spellEnd"/>
      <w:r w:rsidRPr="004574AE">
        <w:t xml:space="preserve"> (</w:t>
      </w:r>
      <w:proofErr w:type="spellStart"/>
      <w:r w:rsidRPr="004574AE">
        <w:t>ARSO</w:t>
      </w:r>
      <w:proofErr w:type="spellEnd"/>
      <w:r w:rsidRPr="004574AE">
        <w:t>). Posredovali so nam podatke o povprečnih dnevnih temperaturah zraka ter podatke o dnevni vsoti padavin od 1. januarja leta 1951 do 31. decembra leta 2010. V raziskavo smo vključili naslednje meteorološke postaje: Mursk</w:t>
      </w:r>
      <w:r w:rsidR="00CC5952" w:rsidRPr="004574AE">
        <w:t>o</w:t>
      </w:r>
      <w:r w:rsidRPr="004574AE">
        <w:t xml:space="preserve"> Sobot</w:t>
      </w:r>
      <w:r w:rsidR="00CC5952" w:rsidRPr="004574AE">
        <w:t>o</w:t>
      </w:r>
      <w:r w:rsidRPr="004574AE">
        <w:t xml:space="preserve">, Jeruzalem, Maribor, Slovenj Gradec, Celje, Ljubljano, Novo </w:t>
      </w:r>
      <w:r w:rsidR="00CC5952" w:rsidRPr="004574AE">
        <w:t>m</w:t>
      </w:r>
      <w:r w:rsidRPr="004574AE">
        <w:t xml:space="preserve">esto, Črnomelj, Kočevje, Postojno, Kredarico, Bilje in Portorož. Izbrali smo reprezentativne postaje za celotno Slovenijo  z namenom statistične obdelave raznolikosti podnebnih pasov v Sloveniji glede na posamezen letni čas. Podatki o temperaturah in padavinah za meteorološki postaji Kredarica in Bilje so se začeli zbirati nekoliko kasneje, zato smo za Kredarico lahko zajeli podatke od 1. 1. 1955 in za Bilje od 1. 4. 1962. Za postajo Jeruzalem smo od 1. 7. 2008 zaradi njene prestavitve obravnavali podatke o povprečnih dnevnih temperaturah in padavinah z bližnje postaje Ivanjkovci. </w:t>
      </w:r>
    </w:p>
    <w:p w:rsidR="00F74F76" w:rsidRPr="004574AE" w:rsidRDefault="00F74F76" w:rsidP="004574AE"/>
    <w:p w:rsidR="00F74F76" w:rsidRPr="004574AE" w:rsidRDefault="00F74F76" w:rsidP="004574AE">
      <w:r w:rsidRPr="004574AE">
        <w:rPr>
          <w:noProof/>
          <w:lang w:val="sl-SI" w:eastAsia="sl-SI" w:bidi="ar-SA"/>
        </w:rPr>
        <w:lastRenderedPageBreak/>
        <w:drawing>
          <wp:inline distT="0" distB="0" distL="0" distR="0">
            <wp:extent cx="5143500" cy="3429000"/>
            <wp:effectExtent l="19050" t="0" r="0" b="0"/>
            <wp:docPr id="12" name="Slika 1" descr="D:\DOWNLOAD\slovenija-kra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venija-kraji(1).jpg"/>
                    <pic:cNvPicPr>
                      <a:picLocks noChangeAspect="1" noChangeArrowheads="1"/>
                    </pic:cNvPicPr>
                  </pic:nvPicPr>
                  <pic:blipFill>
                    <a:blip r:embed="rId10" cstate="print"/>
                    <a:srcRect/>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F74F76" w:rsidRPr="004574AE" w:rsidRDefault="00F74F76" w:rsidP="004574AE">
      <w:bookmarkStart w:id="21" w:name="_Toc335830901"/>
      <w:proofErr w:type="spellStart"/>
      <w:r w:rsidRPr="004574AE">
        <w:t>Zemljevid</w:t>
      </w:r>
      <w:proofErr w:type="spellEnd"/>
      <w:r w:rsidRPr="004574AE">
        <w:t xml:space="preserve"> </w:t>
      </w:r>
      <w:proofErr w:type="spellStart"/>
      <w:r w:rsidRPr="004574AE">
        <w:t>Slovenije</w:t>
      </w:r>
      <w:proofErr w:type="spellEnd"/>
      <w:r w:rsidRPr="004574AE">
        <w:t xml:space="preserve"> –  </w:t>
      </w:r>
      <w:proofErr w:type="spellStart"/>
      <w:r w:rsidRPr="004574AE">
        <w:t>obravnavane</w:t>
      </w:r>
      <w:proofErr w:type="spellEnd"/>
      <w:r w:rsidRPr="004574AE">
        <w:t xml:space="preserve"> meteorološke postaje (Vesna Medved 2012)</w:t>
      </w:r>
      <w:bookmarkEnd w:id="21"/>
    </w:p>
    <w:p w:rsidR="00F74F76" w:rsidRPr="004574AE" w:rsidRDefault="00F74F76" w:rsidP="004574AE">
      <w:bookmarkStart w:id="22" w:name="_Toc334614454"/>
      <w:bookmarkStart w:id="23" w:name="_Toc335404527"/>
      <w:bookmarkStart w:id="24" w:name="_Toc335661935"/>
      <w:r w:rsidRPr="004574AE">
        <w:t xml:space="preserve">  </w:t>
      </w:r>
      <w:r w:rsidR="00DB0622" w:rsidRPr="004574AE">
        <w:t xml:space="preserve">Prikaz </w:t>
      </w:r>
      <w:r w:rsidRPr="004574AE">
        <w:t xml:space="preserve">meteoroloških postaj posameznih krajev s pripadajočo nadmorsko višino, </w:t>
      </w:r>
      <w:r w:rsidRPr="004574AE">
        <w:tab/>
        <w:t xml:space="preserve">      geografsko širino in </w:t>
      </w:r>
      <w:proofErr w:type="spellStart"/>
      <w:r w:rsidRPr="004574AE">
        <w:t>geografsko</w:t>
      </w:r>
      <w:proofErr w:type="spellEnd"/>
      <w:r w:rsidRPr="004574AE">
        <w:t xml:space="preserve"> </w:t>
      </w:r>
      <w:proofErr w:type="spellStart"/>
      <w:r w:rsidRPr="004574AE">
        <w:t>dolžino</w:t>
      </w:r>
      <w:proofErr w:type="spellEnd"/>
      <w:r w:rsidRPr="004574AE">
        <w:t xml:space="preserve"> (</w:t>
      </w:r>
      <w:proofErr w:type="spellStart"/>
      <w:r w:rsidRPr="004574AE">
        <w:t>ARSO</w:t>
      </w:r>
      <w:proofErr w:type="spellEnd"/>
      <w:r w:rsidRPr="004574AE">
        <w:t>)</w:t>
      </w:r>
      <w:bookmarkEnd w:id="22"/>
      <w:bookmarkEnd w:id="23"/>
      <w:bookmarkEnd w:id="24"/>
    </w:p>
    <w:tbl>
      <w:tblPr>
        <w:tblStyle w:val="Tabela-mre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3"/>
        <w:gridCol w:w="1225"/>
        <w:gridCol w:w="1729"/>
        <w:gridCol w:w="1897"/>
        <w:gridCol w:w="1897"/>
      </w:tblGrid>
      <w:tr w:rsidR="00F74F76" w:rsidRPr="00515AC4" w:rsidTr="00555D40">
        <w:trPr>
          <w:trHeight w:val="468"/>
          <w:jc w:val="center"/>
        </w:trPr>
        <w:tc>
          <w:tcPr>
            <w:tcW w:w="2233" w:type="dxa"/>
            <w:tcBorders>
              <w:bottom w:val="single" w:sz="4" w:space="0" w:color="000000" w:themeColor="text1"/>
            </w:tcBorders>
          </w:tcPr>
          <w:p w:rsidR="00F74F76" w:rsidRPr="00515AC4" w:rsidRDefault="00F74F76" w:rsidP="004574AE">
            <w:pPr>
              <w:rPr>
                <w:rFonts w:ascii="Courier New" w:hAnsi="Courier New" w:cs="Courier New"/>
                <w:sz w:val="28"/>
                <w:szCs w:val="28"/>
              </w:rPr>
            </w:pPr>
            <w:proofErr w:type="spellStart"/>
            <w:r w:rsidRPr="00515AC4">
              <w:rPr>
                <w:rFonts w:ascii="Courier New" w:hAnsi="Courier New" w:cs="Courier New"/>
                <w:sz w:val="28"/>
                <w:szCs w:val="28"/>
              </w:rPr>
              <w:t>METEOROLOŠKA</w:t>
            </w:r>
            <w:proofErr w:type="spellEnd"/>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POSTAJA</w:t>
            </w:r>
          </w:p>
        </w:tc>
        <w:tc>
          <w:tcPr>
            <w:tcW w:w="1225" w:type="dxa"/>
            <w:tcBorders>
              <w:bottom w:val="single" w:sz="4" w:space="0" w:color="000000" w:themeColor="text1"/>
            </w:tcBorders>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OZNAKA</w:t>
            </w:r>
          </w:p>
          <w:p w:rsidR="00F74F76" w:rsidRPr="00515AC4" w:rsidRDefault="00F74F76" w:rsidP="004574AE">
            <w:pPr>
              <w:rPr>
                <w:rFonts w:ascii="Courier New" w:hAnsi="Courier New" w:cs="Courier New"/>
                <w:sz w:val="28"/>
                <w:szCs w:val="28"/>
              </w:rPr>
            </w:pPr>
          </w:p>
        </w:tc>
        <w:tc>
          <w:tcPr>
            <w:tcW w:w="1729" w:type="dxa"/>
            <w:tcBorders>
              <w:bottom w:val="single" w:sz="4" w:space="0" w:color="000000" w:themeColor="text1"/>
            </w:tcBorders>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NADMORSKA VIŠINA (m)</w:t>
            </w:r>
          </w:p>
        </w:tc>
        <w:tc>
          <w:tcPr>
            <w:tcW w:w="1897" w:type="dxa"/>
            <w:tcBorders>
              <w:bottom w:val="single" w:sz="4" w:space="0" w:color="000000" w:themeColor="text1"/>
            </w:tcBorders>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GEOGRAFSKA ŠIRINA</w:t>
            </w:r>
          </w:p>
        </w:tc>
        <w:tc>
          <w:tcPr>
            <w:tcW w:w="1897" w:type="dxa"/>
            <w:tcBorders>
              <w:bottom w:val="single" w:sz="4" w:space="0" w:color="000000" w:themeColor="text1"/>
            </w:tcBorders>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GEOGRAFSKA DOLŽINA</w:t>
            </w:r>
          </w:p>
        </w:tc>
      </w:tr>
      <w:tr w:rsidR="00F74F76" w:rsidRPr="00515AC4" w:rsidTr="00555D40">
        <w:trPr>
          <w:trHeight w:val="468"/>
          <w:jc w:val="center"/>
        </w:trPr>
        <w:tc>
          <w:tcPr>
            <w:tcW w:w="2233" w:type="dxa"/>
            <w:tcBorders>
              <w:top w:val="single" w:sz="4" w:space="0" w:color="000000" w:themeColor="text1"/>
            </w:tcBorders>
          </w:tcPr>
          <w:p w:rsidR="00F74F76" w:rsidRPr="00515AC4" w:rsidRDefault="00F74F76" w:rsidP="004574AE">
            <w:pPr>
              <w:rPr>
                <w:rFonts w:ascii="Courier New" w:hAnsi="Courier New" w:cs="Courier New"/>
                <w:sz w:val="28"/>
                <w:szCs w:val="28"/>
              </w:rPr>
            </w:pP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Murska Sobota</w:t>
            </w:r>
          </w:p>
        </w:tc>
        <w:tc>
          <w:tcPr>
            <w:tcW w:w="1225" w:type="dxa"/>
            <w:tcBorders>
              <w:top w:val="single" w:sz="4" w:space="0" w:color="000000" w:themeColor="text1"/>
            </w:tcBorders>
          </w:tcPr>
          <w:p w:rsidR="00F74F76" w:rsidRPr="00515AC4" w:rsidRDefault="00F74F76" w:rsidP="004574AE">
            <w:pPr>
              <w:rPr>
                <w:rFonts w:ascii="Courier New" w:hAnsi="Courier New" w:cs="Courier New"/>
                <w:sz w:val="28"/>
                <w:szCs w:val="28"/>
              </w:rPr>
            </w:pP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MS</w:t>
            </w:r>
          </w:p>
        </w:tc>
        <w:tc>
          <w:tcPr>
            <w:tcW w:w="1729" w:type="dxa"/>
            <w:tcBorders>
              <w:top w:val="single" w:sz="4" w:space="0" w:color="000000" w:themeColor="text1"/>
            </w:tcBorders>
          </w:tcPr>
          <w:p w:rsidR="00F74F76" w:rsidRPr="00515AC4" w:rsidRDefault="00F74F76" w:rsidP="004574AE">
            <w:pPr>
              <w:rPr>
                <w:rFonts w:ascii="Courier New" w:hAnsi="Courier New" w:cs="Courier New"/>
                <w:sz w:val="28"/>
                <w:szCs w:val="28"/>
              </w:rPr>
            </w:pP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188</w:t>
            </w:r>
          </w:p>
        </w:tc>
        <w:tc>
          <w:tcPr>
            <w:tcW w:w="1897" w:type="dxa"/>
            <w:tcBorders>
              <w:top w:val="single" w:sz="4" w:space="0" w:color="000000" w:themeColor="text1"/>
            </w:tcBorders>
          </w:tcPr>
          <w:p w:rsidR="00F74F76" w:rsidRPr="00515AC4" w:rsidRDefault="00F74F76" w:rsidP="004574AE">
            <w:pPr>
              <w:rPr>
                <w:rFonts w:ascii="Courier New" w:hAnsi="Courier New" w:cs="Courier New"/>
                <w:sz w:val="28"/>
                <w:szCs w:val="28"/>
              </w:rPr>
            </w:pP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 39'</w:t>
            </w:r>
          </w:p>
        </w:tc>
        <w:tc>
          <w:tcPr>
            <w:tcW w:w="1897" w:type="dxa"/>
            <w:tcBorders>
              <w:top w:val="single" w:sz="4" w:space="0" w:color="000000" w:themeColor="text1"/>
            </w:tcBorders>
          </w:tcPr>
          <w:p w:rsidR="00F74F76" w:rsidRPr="00515AC4" w:rsidRDefault="00F74F76" w:rsidP="004574AE">
            <w:pPr>
              <w:rPr>
                <w:rFonts w:ascii="Courier New" w:hAnsi="Courier New" w:cs="Courier New"/>
                <w:sz w:val="28"/>
                <w:szCs w:val="28"/>
              </w:rPr>
            </w:pP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16° 11'</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Jeruzalem</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JZ</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345</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 29'</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16° 12'</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Maribor</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MB</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275</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 32'</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15° 39'</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Slovenj Gradec</w:t>
            </w:r>
          </w:p>
        </w:tc>
        <w:tc>
          <w:tcPr>
            <w:tcW w:w="1225" w:type="dxa"/>
          </w:tcPr>
          <w:p w:rsidR="00F74F76" w:rsidRPr="00515AC4" w:rsidRDefault="00F74F76" w:rsidP="004574AE">
            <w:pPr>
              <w:rPr>
                <w:rFonts w:ascii="Courier New" w:hAnsi="Courier New" w:cs="Courier New"/>
                <w:sz w:val="28"/>
                <w:szCs w:val="28"/>
              </w:rPr>
            </w:pPr>
            <w:proofErr w:type="spellStart"/>
            <w:r w:rsidRPr="00515AC4">
              <w:rPr>
                <w:rFonts w:ascii="Courier New" w:hAnsi="Courier New" w:cs="Courier New"/>
                <w:sz w:val="28"/>
                <w:szCs w:val="28"/>
              </w:rPr>
              <w:t>SG</w:t>
            </w:r>
            <w:proofErr w:type="spellEnd"/>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455</w:t>
            </w:r>
          </w:p>
        </w:tc>
        <w:tc>
          <w:tcPr>
            <w:tcW w:w="1897" w:type="dxa"/>
          </w:tcPr>
          <w:p w:rsidR="00F74F76" w:rsidRPr="00515AC4" w:rsidRDefault="00A911CA" w:rsidP="004574AE">
            <w:pPr>
              <w:rPr>
                <w:rFonts w:ascii="Courier New" w:hAnsi="Courier New" w:cs="Courier New"/>
                <w:sz w:val="28"/>
                <w:szCs w:val="28"/>
              </w:rPr>
            </w:pPr>
            <w:r w:rsidRPr="00515AC4">
              <w:rPr>
                <w:rFonts w:ascii="Courier New" w:hAnsi="Courier New" w:cs="Courier New"/>
                <w:sz w:val="28"/>
                <w:szCs w:val="28"/>
              </w:rPr>
              <w:t xml:space="preserve">46° 30' </w:t>
            </w:r>
          </w:p>
        </w:tc>
        <w:tc>
          <w:tcPr>
            <w:tcW w:w="1897" w:type="dxa"/>
          </w:tcPr>
          <w:p w:rsidR="00F74F76" w:rsidRPr="00515AC4" w:rsidRDefault="00A911CA" w:rsidP="004574AE">
            <w:pPr>
              <w:rPr>
                <w:rFonts w:ascii="Courier New" w:hAnsi="Courier New" w:cs="Courier New"/>
                <w:sz w:val="28"/>
                <w:szCs w:val="28"/>
              </w:rPr>
            </w:pPr>
            <w:r w:rsidRPr="00515AC4">
              <w:rPr>
                <w:rFonts w:ascii="Courier New" w:hAnsi="Courier New" w:cs="Courier New"/>
                <w:sz w:val="28"/>
                <w:szCs w:val="28"/>
              </w:rPr>
              <w:t xml:space="preserve">15° 06' </w:t>
            </w:r>
          </w:p>
        </w:tc>
      </w:tr>
      <w:tr w:rsidR="00F74F76" w:rsidRPr="00515AC4" w:rsidTr="00555D40">
        <w:trPr>
          <w:trHeight w:val="481"/>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Celje</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Ljubljana</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CE</w:t>
            </w:r>
          </w:p>
          <w:p w:rsidR="00F74F76" w:rsidRPr="00515AC4" w:rsidRDefault="00F74F76" w:rsidP="004574AE">
            <w:pPr>
              <w:rPr>
                <w:rFonts w:ascii="Courier New" w:hAnsi="Courier New" w:cs="Courier New"/>
                <w:sz w:val="28"/>
                <w:szCs w:val="28"/>
              </w:rPr>
            </w:pPr>
            <w:proofErr w:type="spellStart"/>
            <w:r w:rsidRPr="00515AC4">
              <w:rPr>
                <w:rFonts w:ascii="Courier New" w:hAnsi="Courier New" w:cs="Courier New"/>
                <w:sz w:val="28"/>
                <w:szCs w:val="28"/>
              </w:rPr>
              <w:t>LJ</w:t>
            </w:r>
            <w:proofErr w:type="spellEnd"/>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244</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299</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 15'</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 04'</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15° 15'</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14° 31'</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 xml:space="preserve">Novo </w:t>
            </w:r>
            <w:r w:rsidR="00CC5952" w:rsidRPr="00515AC4">
              <w:rPr>
                <w:rFonts w:ascii="Courier New" w:hAnsi="Courier New" w:cs="Courier New"/>
                <w:sz w:val="28"/>
                <w:szCs w:val="28"/>
              </w:rPr>
              <w:t>m</w:t>
            </w:r>
            <w:r w:rsidRPr="00515AC4">
              <w:rPr>
                <w:rFonts w:ascii="Courier New" w:hAnsi="Courier New" w:cs="Courier New"/>
                <w:sz w:val="28"/>
                <w:szCs w:val="28"/>
              </w:rPr>
              <w:t>esto</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NM</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220</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45° 48'</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15° 11'</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Črnomelj</w:t>
            </w:r>
          </w:p>
        </w:tc>
        <w:tc>
          <w:tcPr>
            <w:tcW w:w="1225" w:type="dxa"/>
          </w:tcPr>
          <w:p w:rsidR="00F74F76" w:rsidRPr="00515AC4" w:rsidRDefault="00F74F76" w:rsidP="004574AE">
            <w:pPr>
              <w:rPr>
                <w:rFonts w:ascii="Courier New" w:hAnsi="Courier New" w:cs="Courier New"/>
                <w:sz w:val="28"/>
                <w:szCs w:val="28"/>
              </w:rPr>
            </w:pPr>
            <w:proofErr w:type="spellStart"/>
            <w:r w:rsidRPr="00515AC4">
              <w:rPr>
                <w:rFonts w:ascii="Courier New" w:hAnsi="Courier New" w:cs="Courier New"/>
                <w:sz w:val="28"/>
                <w:szCs w:val="28"/>
              </w:rPr>
              <w:t>ČR</w:t>
            </w:r>
            <w:proofErr w:type="spellEnd"/>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157</w:t>
            </w:r>
          </w:p>
        </w:tc>
        <w:tc>
          <w:tcPr>
            <w:tcW w:w="1897" w:type="dxa"/>
          </w:tcPr>
          <w:p w:rsidR="00F74F76" w:rsidRPr="00515AC4" w:rsidRDefault="00A911CA" w:rsidP="004574AE">
            <w:pPr>
              <w:rPr>
                <w:rFonts w:ascii="Courier New" w:hAnsi="Courier New" w:cs="Courier New"/>
                <w:sz w:val="28"/>
                <w:szCs w:val="28"/>
              </w:rPr>
            </w:pPr>
            <w:r w:rsidRPr="00515AC4">
              <w:rPr>
                <w:rFonts w:ascii="Courier New" w:hAnsi="Courier New" w:cs="Courier New"/>
                <w:sz w:val="28"/>
                <w:szCs w:val="28"/>
              </w:rPr>
              <w:t xml:space="preserve">45° </w:t>
            </w:r>
            <w:r w:rsidR="00CD03F2" w:rsidRPr="00515AC4">
              <w:rPr>
                <w:rFonts w:ascii="Courier New" w:hAnsi="Courier New" w:cs="Courier New"/>
                <w:sz w:val="28"/>
                <w:szCs w:val="28"/>
              </w:rPr>
              <w:t>34</w:t>
            </w:r>
            <w:r w:rsidRPr="00515AC4">
              <w:rPr>
                <w:rFonts w:ascii="Courier New" w:hAnsi="Courier New" w:cs="Courier New"/>
                <w:sz w:val="28"/>
                <w:szCs w:val="28"/>
              </w:rPr>
              <w:t xml:space="preserve">'  </w:t>
            </w:r>
          </w:p>
        </w:tc>
        <w:tc>
          <w:tcPr>
            <w:tcW w:w="1897" w:type="dxa"/>
          </w:tcPr>
          <w:p w:rsidR="00F74F76" w:rsidRPr="00515AC4" w:rsidRDefault="00A911CA" w:rsidP="004574AE">
            <w:pPr>
              <w:rPr>
                <w:rFonts w:ascii="Courier New" w:hAnsi="Courier New" w:cs="Courier New"/>
                <w:sz w:val="28"/>
                <w:szCs w:val="28"/>
              </w:rPr>
            </w:pPr>
            <w:r w:rsidRPr="00515AC4">
              <w:rPr>
                <w:rFonts w:ascii="Courier New" w:hAnsi="Courier New" w:cs="Courier New"/>
                <w:sz w:val="28"/>
                <w:szCs w:val="28"/>
              </w:rPr>
              <w:t>15° 0</w:t>
            </w:r>
            <w:r w:rsidR="00CD03F2" w:rsidRPr="00515AC4">
              <w:rPr>
                <w:rFonts w:ascii="Courier New" w:hAnsi="Courier New" w:cs="Courier New"/>
                <w:sz w:val="28"/>
                <w:szCs w:val="28"/>
              </w:rPr>
              <w:t>9</w:t>
            </w:r>
            <w:r w:rsidRPr="00515AC4">
              <w:rPr>
                <w:rFonts w:ascii="Courier New" w:hAnsi="Courier New" w:cs="Courier New"/>
                <w:sz w:val="28"/>
                <w:szCs w:val="28"/>
              </w:rPr>
              <w:t>'</w:t>
            </w:r>
          </w:p>
        </w:tc>
      </w:tr>
      <w:tr w:rsidR="00F74F76" w:rsidRPr="00515AC4" w:rsidTr="00555D40">
        <w:trPr>
          <w:trHeight w:val="468"/>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Kočevje</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 xml:space="preserve"> Postojna                                       </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KO</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PO</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467</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533</w:t>
            </w:r>
          </w:p>
        </w:tc>
        <w:tc>
          <w:tcPr>
            <w:tcW w:w="1897" w:type="dxa"/>
          </w:tcPr>
          <w:p w:rsidR="00F74F76" w:rsidRPr="00515AC4" w:rsidRDefault="00CD03F2" w:rsidP="004574AE">
            <w:pPr>
              <w:rPr>
                <w:rFonts w:ascii="Courier New" w:hAnsi="Courier New" w:cs="Courier New"/>
                <w:sz w:val="28"/>
                <w:szCs w:val="28"/>
              </w:rPr>
            </w:pPr>
            <w:r w:rsidRPr="00515AC4">
              <w:rPr>
                <w:rFonts w:ascii="Courier New" w:hAnsi="Courier New" w:cs="Courier New"/>
                <w:sz w:val="28"/>
                <w:szCs w:val="28"/>
              </w:rPr>
              <w:t xml:space="preserve">45° 25' </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45° 46'</w:t>
            </w:r>
          </w:p>
        </w:tc>
        <w:tc>
          <w:tcPr>
            <w:tcW w:w="1897" w:type="dxa"/>
          </w:tcPr>
          <w:p w:rsidR="00F74F76" w:rsidRPr="00515AC4" w:rsidRDefault="00CD03F2" w:rsidP="004574AE">
            <w:pPr>
              <w:rPr>
                <w:rFonts w:ascii="Courier New" w:hAnsi="Courier New" w:cs="Courier New"/>
                <w:sz w:val="28"/>
                <w:szCs w:val="28"/>
              </w:rPr>
            </w:pPr>
            <w:r w:rsidRPr="00515AC4">
              <w:rPr>
                <w:rFonts w:ascii="Courier New" w:hAnsi="Courier New" w:cs="Courier New"/>
                <w:sz w:val="28"/>
                <w:szCs w:val="28"/>
              </w:rPr>
              <w:t xml:space="preserve">15° 10' </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14° 12'</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Kredarica</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KR</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2514</w:t>
            </w:r>
          </w:p>
        </w:tc>
        <w:tc>
          <w:tcPr>
            <w:tcW w:w="1897" w:type="dxa"/>
          </w:tcPr>
          <w:p w:rsidR="00F74F76" w:rsidRPr="00515AC4" w:rsidRDefault="00CD03F2" w:rsidP="004574AE">
            <w:pPr>
              <w:rPr>
                <w:rFonts w:ascii="Courier New" w:hAnsi="Courier New" w:cs="Courier New"/>
                <w:sz w:val="28"/>
                <w:szCs w:val="28"/>
              </w:rPr>
            </w:pPr>
            <w:r w:rsidRPr="00515AC4">
              <w:rPr>
                <w:rFonts w:ascii="Courier New" w:hAnsi="Courier New" w:cs="Courier New"/>
                <w:sz w:val="28"/>
                <w:szCs w:val="28"/>
              </w:rPr>
              <w:t xml:space="preserve">46° 23’ </w:t>
            </w:r>
          </w:p>
        </w:tc>
        <w:tc>
          <w:tcPr>
            <w:tcW w:w="1897" w:type="dxa"/>
          </w:tcPr>
          <w:p w:rsidR="00F74F76" w:rsidRPr="00515AC4" w:rsidRDefault="00CD03F2" w:rsidP="004574AE">
            <w:pPr>
              <w:rPr>
                <w:rFonts w:ascii="Courier New" w:hAnsi="Courier New" w:cs="Courier New"/>
                <w:sz w:val="28"/>
                <w:szCs w:val="28"/>
              </w:rPr>
            </w:pPr>
            <w:r w:rsidRPr="00515AC4">
              <w:rPr>
                <w:rFonts w:ascii="Courier New" w:hAnsi="Courier New" w:cs="Courier New"/>
                <w:sz w:val="28"/>
                <w:szCs w:val="28"/>
              </w:rPr>
              <w:t xml:space="preserve">13° 51’ </w:t>
            </w:r>
          </w:p>
        </w:tc>
      </w:tr>
      <w:tr w:rsidR="00F74F76" w:rsidRPr="00515AC4" w:rsidTr="00555D40">
        <w:trPr>
          <w:trHeight w:val="234"/>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Bilje</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BI</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55</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45° 54'</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13° 38'</w:t>
            </w:r>
          </w:p>
        </w:tc>
      </w:tr>
      <w:tr w:rsidR="00F74F76" w:rsidRPr="00515AC4" w:rsidTr="00555D40">
        <w:trPr>
          <w:trHeight w:val="247"/>
          <w:jc w:val="center"/>
        </w:trPr>
        <w:tc>
          <w:tcPr>
            <w:tcW w:w="2233"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Portorož</w:t>
            </w:r>
          </w:p>
        </w:tc>
        <w:tc>
          <w:tcPr>
            <w:tcW w:w="1225"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PR</w:t>
            </w:r>
          </w:p>
        </w:tc>
        <w:tc>
          <w:tcPr>
            <w:tcW w:w="1729"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92</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45° 32'</w:t>
            </w:r>
          </w:p>
        </w:tc>
        <w:tc>
          <w:tcPr>
            <w:tcW w:w="1897"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13° 34'</w:t>
            </w:r>
          </w:p>
        </w:tc>
      </w:tr>
    </w:tbl>
    <w:p w:rsidR="00F74F76" w:rsidRPr="004574AE" w:rsidRDefault="00F74F76" w:rsidP="004574AE"/>
    <w:p w:rsidR="00165E8B" w:rsidRPr="004574AE" w:rsidRDefault="00165E8B" w:rsidP="004574AE"/>
    <w:p w:rsidR="00F74F76" w:rsidRPr="004574AE" w:rsidRDefault="00F74F76" w:rsidP="004574AE">
      <w:r w:rsidRPr="004574AE">
        <w:lastRenderedPageBreak/>
        <w:t xml:space="preserve">Zaradi različnih razlogov (najverjetneje tehničnih) so v naši podatkovni bazi manjkajoči podatki (tabela 3). Za določanje manjkajočih dnevnih podatkov smo uporabili postopek multiple regresije. V regresijski model smo vključili samo podatke meteoroloških postaj, ki so blizu postaje z manjkajočimi vrednostmi in so imele v regresijskem modelu statistično močno značilen vpliv (p-vrednost t-testa pod 0,001).  </w:t>
      </w:r>
    </w:p>
    <w:p w:rsidR="00F74F76" w:rsidRPr="004574AE" w:rsidRDefault="00F74F76" w:rsidP="004574AE">
      <w:bookmarkStart w:id="25" w:name="_Toc335404528"/>
      <w:bookmarkStart w:id="26" w:name="_Toc335661936"/>
      <w:proofErr w:type="spellStart"/>
      <w:r w:rsidRPr="004574AE">
        <w:t>Časovni</w:t>
      </w:r>
      <w:proofErr w:type="spellEnd"/>
      <w:r w:rsidRPr="004574AE">
        <w:t xml:space="preserve"> </w:t>
      </w:r>
      <w:proofErr w:type="spellStart"/>
      <w:r w:rsidRPr="004574AE">
        <w:t>prikaz</w:t>
      </w:r>
      <w:proofErr w:type="spellEnd"/>
      <w:r w:rsidRPr="004574AE">
        <w:t xml:space="preserve"> </w:t>
      </w:r>
      <w:proofErr w:type="spellStart"/>
      <w:r w:rsidRPr="004574AE">
        <w:t>manjkajočih</w:t>
      </w:r>
      <w:proofErr w:type="spellEnd"/>
      <w:r w:rsidRPr="004574AE">
        <w:t xml:space="preserve"> </w:t>
      </w:r>
      <w:proofErr w:type="spellStart"/>
      <w:r w:rsidRPr="004574AE">
        <w:t>klimatskih</w:t>
      </w:r>
      <w:proofErr w:type="spellEnd"/>
      <w:r w:rsidRPr="004574AE">
        <w:t xml:space="preserve"> </w:t>
      </w:r>
      <w:proofErr w:type="spellStart"/>
      <w:r w:rsidRPr="004574AE">
        <w:t>podatkov</w:t>
      </w:r>
      <w:proofErr w:type="spellEnd"/>
      <w:r w:rsidRPr="004574AE">
        <w:t xml:space="preserve"> (</w:t>
      </w:r>
      <w:proofErr w:type="spellStart"/>
      <w:r w:rsidRPr="004574AE">
        <w:t>ARSO</w:t>
      </w:r>
      <w:proofErr w:type="spellEnd"/>
      <w:r w:rsidRPr="004574AE">
        <w:t>)</w:t>
      </w:r>
      <w:bookmarkEnd w:id="25"/>
      <w:bookmarkEnd w:id="26"/>
    </w:p>
    <w:tbl>
      <w:tblPr>
        <w:tblStyle w:val="Tabela-mrea"/>
        <w:tblW w:w="0" w:type="auto"/>
        <w:jc w:val="center"/>
        <w:tblInd w:w="108" w:type="dxa"/>
        <w:tblLook w:val="04A0"/>
      </w:tblPr>
      <w:tblGrid>
        <w:gridCol w:w="4040"/>
        <w:gridCol w:w="4040"/>
      </w:tblGrid>
      <w:tr w:rsidR="00F74F76" w:rsidRPr="00515AC4" w:rsidTr="00F74F76">
        <w:trPr>
          <w:jc w:val="center"/>
        </w:trPr>
        <w:tc>
          <w:tcPr>
            <w:tcW w:w="4040" w:type="dxa"/>
          </w:tcPr>
          <w:p w:rsidR="00F74F76" w:rsidRPr="00515AC4" w:rsidRDefault="00F74F76" w:rsidP="004574AE">
            <w:pPr>
              <w:rPr>
                <w:rFonts w:ascii="Courier New" w:hAnsi="Courier New" w:cs="Courier New"/>
                <w:sz w:val="28"/>
                <w:szCs w:val="28"/>
              </w:rPr>
            </w:pPr>
            <w:proofErr w:type="spellStart"/>
            <w:r w:rsidRPr="00515AC4">
              <w:rPr>
                <w:rFonts w:ascii="Courier New" w:hAnsi="Courier New" w:cs="Courier New"/>
                <w:sz w:val="28"/>
                <w:szCs w:val="28"/>
              </w:rPr>
              <w:t>METEOROLOŠKA</w:t>
            </w:r>
            <w:proofErr w:type="spellEnd"/>
            <w:r w:rsidRPr="00515AC4">
              <w:rPr>
                <w:rFonts w:ascii="Courier New" w:hAnsi="Courier New" w:cs="Courier New"/>
                <w:sz w:val="28"/>
                <w:szCs w:val="28"/>
              </w:rPr>
              <w:t xml:space="preserve"> </w:t>
            </w:r>
            <w:proofErr w:type="spellStart"/>
            <w:r w:rsidRPr="00515AC4">
              <w:rPr>
                <w:rFonts w:ascii="Courier New" w:hAnsi="Courier New" w:cs="Courier New"/>
                <w:sz w:val="28"/>
                <w:szCs w:val="28"/>
              </w:rPr>
              <w:t>POSTAJA</w:t>
            </w:r>
            <w:proofErr w:type="spellEnd"/>
          </w:p>
        </w:tc>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MANJKAJOČI PODATKI</w:t>
            </w:r>
          </w:p>
          <w:p w:rsidR="00F74F76" w:rsidRPr="00515AC4" w:rsidRDefault="00F74F76" w:rsidP="004574AE">
            <w:pPr>
              <w:rPr>
                <w:rFonts w:ascii="Courier New" w:hAnsi="Courier New" w:cs="Courier New"/>
                <w:sz w:val="28"/>
                <w:szCs w:val="28"/>
              </w:rPr>
            </w:pPr>
          </w:p>
        </w:tc>
      </w:tr>
      <w:tr w:rsidR="00F74F76" w:rsidRPr="00515AC4" w:rsidTr="00F74F76">
        <w:trPr>
          <w:jc w:val="center"/>
        </w:trPr>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Jeruzalem</w:t>
            </w:r>
          </w:p>
        </w:tc>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21. 01. 2004</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23. 01. 2004</w:t>
            </w:r>
          </w:p>
        </w:tc>
      </w:tr>
      <w:tr w:rsidR="00F74F76" w:rsidRPr="00515AC4" w:rsidTr="00F74F76">
        <w:trPr>
          <w:jc w:val="center"/>
        </w:trPr>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Kočevje</w:t>
            </w:r>
          </w:p>
        </w:tc>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28. 10. 1957</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13. 11. 1957</w:t>
            </w:r>
          </w:p>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04. 10. 1982</w:t>
            </w:r>
          </w:p>
          <w:p w:rsidR="004D4F92" w:rsidRPr="00515AC4" w:rsidRDefault="00F74F76" w:rsidP="004574AE">
            <w:pPr>
              <w:rPr>
                <w:rFonts w:ascii="Courier New" w:hAnsi="Courier New" w:cs="Courier New"/>
                <w:sz w:val="28"/>
                <w:szCs w:val="28"/>
              </w:rPr>
            </w:pPr>
            <w:r w:rsidRPr="00515AC4">
              <w:rPr>
                <w:rFonts w:ascii="Courier New" w:hAnsi="Courier New" w:cs="Courier New"/>
                <w:sz w:val="28"/>
                <w:szCs w:val="28"/>
              </w:rPr>
              <w:t>11. 10. 1982</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24. 10. 1982</w:t>
            </w:r>
          </w:p>
          <w:p w:rsidR="004D4F92" w:rsidRPr="00515AC4" w:rsidRDefault="00F74F76" w:rsidP="004574AE">
            <w:pPr>
              <w:rPr>
                <w:rFonts w:ascii="Courier New" w:hAnsi="Courier New" w:cs="Courier New"/>
                <w:sz w:val="28"/>
                <w:szCs w:val="28"/>
              </w:rPr>
            </w:pPr>
            <w:r w:rsidRPr="00515AC4">
              <w:rPr>
                <w:rFonts w:ascii="Courier New" w:hAnsi="Courier New" w:cs="Courier New"/>
                <w:sz w:val="28"/>
                <w:szCs w:val="28"/>
              </w:rPr>
              <w:t>01. 05. 1986</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31. 08. 1986</w:t>
            </w:r>
          </w:p>
          <w:p w:rsidR="004D4F92" w:rsidRPr="00515AC4" w:rsidRDefault="00F74F76" w:rsidP="004574AE">
            <w:pPr>
              <w:rPr>
                <w:rFonts w:ascii="Courier New" w:hAnsi="Courier New" w:cs="Courier New"/>
                <w:sz w:val="28"/>
                <w:szCs w:val="28"/>
              </w:rPr>
            </w:pPr>
            <w:r w:rsidRPr="00515AC4">
              <w:rPr>
                <w:rFonts w:ascii="Courier New" w:hAnsi="Courier New" w:cs="Courier New"/>
                <w:sz w:val="28"/>
                <w:szCs w:val="28"/>
              </w:rPr>
              <w:t>01. 08. 1989</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30. 09. 1989</w:t>
            </w:r>
          </w:p>
        </w:tc>
      </w:tr>
      <w:tr w:rsidR="00F74F76" w:rsidRPr="00515AC4" w:rsidTr="00F74F76">
        <w:trPr>
          <w:jc w:val="center"/>
        </w:trPr>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Bilje</w:t>
            </w:r>
          </w:p>
        </w:tc>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23. 03. 1964</w:t>
            </w:r>
            <w:r w:rsidR="00CC5952" w:rsidRPr="00515AC4">
              <w:rPr>
                <w:rFonts w:ascii="Courier New" w:hAnsi="Courier New" w:cs="Courier New"/>
                <w:sz w:val="28"/>
                <w:szCs w:val="28"/>
              </w:rPr>
              <w:t xml:space="preserve"> </w:t>
            </w:r>
            <w:r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Pr="00515AC4">
              <w:rPr>
                <w:rFonts w:ascii="Courier New" w:hAnsi="Courier New" w:cs="Courier New"/>
                <w:sz w:val="28"/>
                <w:szCs w:val="28"/>
              </w:rPr>
              <w:t>27. 03.</w:t>
            </w:r>
            <w:r w:rsidR="004D4F92" w:rsidRPr="00515AC4">
              <w:rPr>
                <w:rFonts w:ascii="Courier New" w:hAnsi="Courier New" w:cs="Courier New"/>
                <w:sz w:val="28"/>
                <w:szCs w:val="28"/>
              </w:rPr>
              <w:t xml:space="preserve"> </w:t>
            </w:r>
            <w:r w:rsidRPr="00515AC4">
              <w:rPr>
                <w:rFonts w:ascii="Courier New" w:hAnsi="Courier New" w:cs="Courier New"/>
                <w:sz w:val="28"/>
                <w:szCs w:val="28"/>
              </w:rPr>
              <w:t>1964</w:t>
            </w:r>
          </w:p>
          <w:p w:rsidR="00F74F76" w:rsidRPr="00515AC4" w:rsidRDefault="004D4F92" w:rsidP="004574AE">
            <w:pPr>
              <w:rPr>
                <w:rFonts w:ascii="Courier New" w:hAnsi="Courier New" w:cs="Courier New"/>
                <w:sz w:val="28"/>
                <w:szCs w:val="28"/>
              </w:rPr>
            </w:pPr>
            <w:r w:rsidRPr="00515AC4">
              <w:rPr>
                <w:rFonts w:ascii="Courier New" w:hAnsi="Courier New" w:cs="Courier New"/>
                <w:sz w:val="28"/>
                <w:szCs w:val="28"/>
              </w:rPr>
              <w:t xml:space="preserve">       </w:t>
            </w:r>
            <w:r w:rsidR="00F74F76" w:rsidRPr="00515AC4">
              <w:rPr>
                <w:rFonts w:ascii="Courier New" w:hAnsi="Courier New" w:cs="Courier New"/>
                <w:sz w:val="28"/>
                <w:szCs w:val="28"/>
              </w:rPr>
              <w:t>18. 03. 1965</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19. 03. 1965</w:t>
            </w:r>
          </w:p>
          <w:p w:rsidR="004D4F92" w:rsidRPr="00515AC4" w:rsidRDefault="00A4510B" w:rsidP="004574AE">
            <w:pPr>
              <w:rPr>
                <w:rFonts w:ascii="Courier New" w:hAnsi="Courier New" w:cs="Courier New"/>
                <w:sz w:val="28"/>
                <w:szCs w:val="28"/>
              </w:rPr>
            </w:pPr>
            <w:r w:rsidRPr="00515AC4">
              <w:rPr>
                <w:rFonts w:ascii="Courier New" w:hAnsi="Courier New" w:cs="Courier New"/>
                <w:sz w:val="28"/>
                <w:szCs w:val="28"/>
              </w:rPr>
              <w:t xml:space="preserve">       </w:t>
            </w:r>
            <w:r w:rsidR="00F74F76" w:rsidRPr="00515AC4">
              <w:rPr>
                <w:rFonts w:ascii="Courier New" w:hAnsi="Courier New" w:cs="Courier New"/>
                <w:sz w:val="28"/>
                <w:szCs w:val="28"/>
              </w:rPr>
              <w:t>01. 05. 1965</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03. 05. 1965</w:t>
            </w:r>
          </w:p>
        </w:tc>
      </w:tr>
      <w:tr w:rsidR="00F74F76" w:rsidRPr="00515AC4" w:rsidTr="00F74F76">
        <w:trPr>
          <w:jc w:val="center"/>
        </w:trPr>
        <w:tc>
          <w:tcPr>
            <w:tcW w:w="4040" w:type="dxa"/>
          </w:tcPr>
          <w:p w:rsidR="00F74F76" w:rsidRPr="00515AC4" w:rsidRDefault="00F74F76" w:rsidP="004574AE">
            <w:pPr>
              <w:rPr>
                <w:rFonts w:ascii="Courier New" w:hAnsi="Courier New" w:cs="Courier New"/>
                <w:sz w:val="28"/>
                <w:szCs w:val="28"/>
              </w:rPr>
            </w:pPr>
            <w:r w:rsidRPr="00515AC4">
              <w:rPr>
                <w:rFonts w:ascii="Courier New" w:hAnsi="Courier New" w:cs="Courier New"/>
                <w:sz w:val="28"/>
                <w:szCs w:val="28"/>
              </w:rPr>
              <w:t>Portorož</w:t>
            </w:r>
          </w:p>
        </w:tc>
        <w:tc>
          <w:tcPr>
            <w:tcW w:w="4040" w:type="dxa"/>
          </w:tcPr>
          <w:p w:rsidR="00F74F76" w:rsidRPr="00515AC4" w:rsidRDefault="004D4F92" w:rsidP="004574AE">
            <w:pPr>
              <w:rPr>
                <w:rFonts w:ascii="Courier New" w:hAnsi="Courier New" w:cs="Courier New"/>
                <w:sz w:val="28"/>
                <w:szCs w:val="28"/>
              </w:rPr>
            </w:pPr>
            <w:r w:rsidRPr="00515AC4">
              <w:rPr>
                <w:rFonts w:ascii="Courier New" w:hAnsi="Courier New" w:cs="Courier New"/>
                <w:sz w:val="28"/>
                <w:szCs w:val="28"/>
              </w:rPr>
              <w:t xml:space="preserve"> 01</w:t>
            </w:r>
            <w:r w:rsidR="00A4510B" w:rsidRPr="00515AC4">
              <w:rPr>
                <w:rFonts w:ascii="Courier New" w:hAnsi="Courier New" w:cs="Courier New"/>
                <w:sz w:val="28"/>
                <w:szCs w:val="28"/>
              </w:rPr>
              <w:t xml:space="preserve"> </w:t>
            </w:r>
            <w:r w:rsidRPr="00515AC4">
              <w:rPr>
                <w:rFonts w:ascii="Courier New" w:hAnsi="Courier New" w:cs="Courier New"/>
                <w:sz w:val="28"/>
                <w:szCs w:val="28"/>
              </w:rPr>
              <w:t>.</w:t>
            </w:r>
            <w:r w:rsidR="00F74F76" w:rsidRPr="00515AC4">
              <w:rPr>
                <w:rFonts w:ascii="Courier New" w:hAnsi="Courier New" w:cs="Courier New"/>
                <w:sz w:val="28"/>
                <w:szCs w:val="28"/>
              </w:rPr>
              <w:t>09. 1987</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w:t>
            </w:r>
            <w:r w:rsidR="00CC5952" w:rsidRPr="00515AC4">
              <w:rPr>
                <w:rFonts w:ascii="Courier New" w:hAnsi="Courier New" w:cs="Courier New"/>
                <w:sz w:val="28"/>
                <w:szCs w:val="28"/>
              </w:rPr>
              <w:t xml:space="preserve"> </w:t>
            </w:r>
            <w:r w:rsidR="00F74F76" w:rsidRPr="00515AC4">
              <w:rPr>
                <w:rFonts w:ascii="Courier New" w:hAnsi="Courier New" w:cs="Courier New"/>
                <w:sz w:val="28"/>
                <w:szCs w:val="28"/>
              </w:rPr>
              <w:t>31. 05. 1988</w:t>
            </w:r>
          </w:p>
        </w:tc>
      </w:tr>
    </w:tbl>
    <w:p w:rsidR="00F74F76" w:rsidRPr="004574AE" w:rsidRDefault="00F74F76" w:rsidP="004574AE">
      <w:proofErr w:type="spellStart"/>
      <w:r w:rsidRPr="004574AE">
        <w:t>Iz</w:t>
      </w:r>
      <w:proofErr w:type="spellEnd"/>
      <w:r w:rsidRPr="004574AE">
        <w:t xml:space="preserve"> </w:t>
      </w:r>
      <w:proofErr w:type="spellStart"/>
      <w:r w:rsidRPr="004574AE">
        <w:t>povprečnih</w:t>
      </w:r>
      <w:proofErr w:type="spellEnd"/>
      <w:r w:rsidRPr="004574AE">
        <w:t xml:space="preserve"> </w:t>
      </w:r>
      <w:proofErr w:type="spellStart"/>
      <w:r w:rsidRPr="004574AE">
        <w:t>dnevnih</w:t>
      </w:r>
      <w:proofErr w:type="spellEnd"/>
      <w:r w:rsidRPr="004574AE">
        <w:t xml:space="preserve"> </w:t>
      </w:r>
      <w:proofErr w:type="spellStart"/>
      <w:r w:rsidRPr="004574AE">
        <w:t>temperatur</w:t>
      </w:r>
      <w:proofErr w:type="spellEnd"/>
      <w:r w:rsidRPr="004574AE">
        <w:t xml:space="preserve"> zraka in dnevne količine padavin za 13 reprezentativnih meteoroloških postaj v Sloveniji smo izračunali letna in polletna povprečja za </w:t>
      </w:r>
      <w:r w:rsidR="00B727FB" w:rsidRPr="004574AE">
        <w:t xml:space="preserve">temperature </w:t>
      </w:r>
      <w:r w:rsidRPr="004574AE">
        <w:t xml:space="preserve">ter letno (polletno) vsoto padavin. Polletna povprečja temperatur (količino padavin) smo izračunali tako, da smo leto razdelili na toplo in hladno polovico leta oz. na toplejše mesece leta, od meseca aprila do meseca septembra in hladnejše mesece leta, od meseca oktobra do meseca marca. Kot osnovo za iskanje sprememb v časovni vrsti smo </w:t>
      </w:r>
      <w:proofErr w:type="spellStart"/>
      <w:r w:rsidRPr="004574AE">
        <w:t>uporabili</w:t>
      </w:r>
      <w:proofErr w:type="spellEnd"/>
      <w:r w:rsidRPr="004574AE">
        <w:t xml:space="preserve"> </w:t>
      </w:r>
      <w:proofErr w:type="spellStart"/>
      <w:r w:rsidRPr="004574AE">
        <w:t>računalniški</w:t>
      </w:r>
      <w:proofErr w:type="spellEnd"/>
      <w:r w:rsidRPr="004574AE">
        <w:t xml:space="preserve"> program Change-Point </w:t>
      </w:r>
      <w:proofErr w:type="spellStart"/>
      <w:r w:rsidRPr="004574AE">
        <w:t>Analyser</w:t>
      </w:r>
      <w:proofErr w:type="spellEnd"/>
      <w:r w:rsidRPr="004574AE">
        <w:t xml:space="preserve">. </w:t>
      </w:r>
    </w:p>
    <w:p w:rsidR="00F74F76" w:rsidRPr="004574AE" w:rsidRDefault="00F74F76" w:rsidP="004574AE">
      <w:bookmarkStart w:id="27" w:name="_Toc335415296"/>
      <w:proofErr w:type="spellStart"/>
      <w:r w:rsidRPr="004574AE">
        <w:t>REZULTATI</w:t>
      </w:r>
      <w:proofErr w:type="spellEnd"/>
      <w:r w:rsidRPr="004574AE">
        <w:t xml:space="preserve"> Z </w:t>
      </w:r>
      <w:proofErr w:type="spellStart"/>
      <w:r w:rsidRPr="004574AE">
        <w:t>RAZPRAVO</w:t>
      </w:r>
      <w:bookmarkEnd w:id="27"/>
      <w:proofErr w:type="spellEnd"/>
    </w:p>
    <w:p w:rsidR="00F74F76" w:rsidRPr="004574AE" w:rsidRDefault="00F74F76" w:rsidP="004574AE">
      <w:r w:rsidRPr="004574AE">
        <w:t xml:space="preserve">V tem </w:t>
      </w:r>
      <w:proofErr w:type="spellStart"/>
      <w:r w:rsidRPr="004574AE">
        <w:t>razdelku</w:t>
      </w:r>
      <w:proofErr w:type="spellEnd"/>
      <w:r w:rsidRPr="004574AE">
        <w:t xml:space="preserve">  </w:t>
      </w:r>
      <w:proofErr w:type="spellStart"/>
      <w:r w:rsidRPr="004574AE">
        <w:t>bomo</w:t>
      </w:r>
      <w:proofErr w:type="spellEnd"/>
      <w:r w:rsidRPr="004574AE">
        <w:t xml:space="preserve"> </w:t>
      </w:r>
      <w:proofErr w:type="spellStart"/>
      <w:r w:rsidRPr="004574AE">
        <w:t>podrobneje</w:t>
      </w:r>
      <w:proofErr w:type="spellEnd"/>
      <w:r w:rsidRPr="004574AE">
        <w:t xml:space="preserve"> </w:t>
      </w:r>
      <w:proofErr w:type="spellStart"/>
      <w:r w:rsidRPr="004574AE">
        <w:t>predstavili</w:t>
      </w:r>
      <w:proofErr w:type="spellEnd"/>
      <w:r w:rsidRPr="004574AE">
        <w:t xml:space="preserve"> rezultate za 13 meteoroloških postaj za letne (polletne) časovne vrste obeh klimatskih spremenljivk. Oznake uporabljene v tabelah 4, 7 in 10 imajo naslednji pomen: </w:t>
      </w:r>
    </w:p>
    <w:p w:rsidR="00F74F76" w:rsidRPr="004574AE" w:rsidRDefault="00EE3CA1" w:rsidP="004574AE">
      <m:oMath>
        <m:acc>
          <m:accPr>
            <m:chr m:val="̅"/>
            <m:ctrlPr>
              <w:rPr>
                <w:rFonts w:ascii="Cambria Math" w:hAnsi="Cambria Math"/>
              </w:rPr>
            </m:ctrlPr>
          </m:accPr>
          <m:e>
            <m:r>
              <w:rPr>
                <w:rFonts w:ascii="Cambria Math" w:hAnsi="Cambria Math"/>
              </w:rPr>
              <m:t>x</m:t>
            </m:r>
            <m:r>
              <m:rPr>
                <m:sty m:val="p"/>
              </m:rPr>
              <w:rPr>
                <w:rFonts w:ascii="Cambria Math" w:hAnsi="Cambria Math"/>
              </w:rPr>
              <m:t xml:space="preserve"> </m:t>
            </m:r>
          </m:e>
        </m:acc>
      </m:oMath>
      <w:r w:rsidR="00F74F76" w:rsidRPr="004574AE">
        <w:t>– povprečje</w:t>
      </w:r>
    </w:p>
    <w:p w:rsidR="00F74F76" w:rsidRPr="004574AE" w:rsidRDefault="00F74F76" w:rsidP="004574AE">
      <w:proofErr w:type="spellStart"/>
      <w:r w:rsidRPr="004574AE">
        <w:t>sd</w:t>
      </w:r>
      <w:proofErr w:type="spellEnd"/>
      <w:r w:rsidRPr="004574AE">
        <w:t xml:space="preserve"> – </w:t>
      </w:r>
      <w:proofErr w:type="spellStart"/>
      <w:r w:rsidRPr="004574AE">
        <w:t>standardni</w:t>
      </w:r>
      <w:proofErr w:type="spellEnd"/>
      <w:r w:rsidRPr="004574AE">
        <w:t xml:space="preserve"> </w:t>
      </w:r>
      <w:proofErr w:type="spellStart"/>
      <w:r w:rsidRPr="004574AE">
        <w:t>odklon</w:t>
      </w:r>
      <w:proofErr w:type="spellEnd"/>
    </w:p>
    <w:p w:rsidR="00F74F76" w:rsidRPr="004574AE" w:rsidRDefault="00F74F76" w:rsidP="004574AE">
      <w:r w:rsidRPr="004574AE">
        <w:t>b1 – naklon pri linearnem trendu (metoda najmanjših kvadratov)</w:t>
      </w:r>
    </w:p>
    <w:p w:rsidR="00F74F76" w:rsidRPr="004574AE" w:rsidRDefault="00F74F76" w:rsidP="004574AE">
      <w:r w:rsidRPr="004574AE">
        <w:lastRenderedPageBreak/>
        <w:t>t-test – t-test za ugotavljanje linearnega trenda (p-vrednost)</w:t>
      </w:r>
    </w:p>
    <w:p w:rsidR="00F74F76" w:rsidRPr="004574AE" w:rsidRDefault="00EE3CA1" w:rsidP="004574AE">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00F74F76" w:rsidRPr="004574AE">
        <w:t>– avtokorelacijski koeficient prvega reda</w:t>
      </w:r>
    </w:p>
    <w:p w:rsidR="00F74F76" w:rsidRPr="004574AE" w:rsidRDefault="00F74F76" w:rsidP="004574AE">
      <w:r w:rsidRPr="004574AE">
        <w:t xml:space="preserve">l – spodnja meja intervala zaupanja za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r w:rsidRPr="004574AE">
        <w:t xml:space="preserve"> </w:t>
      </w:r>
    </w:p>
    <w:p w:rsidR="00F74F76" w:rsidRPr="004574AE" w:rsidRDefault="00F74F76" w:rsidP="004574AE">
      <w:r w:rsidRPr="004574AE">
        <w:t xml:space="preserve">u – zgornja meja intervala zaupanja za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oMath>
    </w:p>
    <w:p w:rsidR="00F74F76" w:rsidRPr="004574AE" w:rsidRDefault="00F74F76" w:rsidP="004574AE">
      <w:proofErr w:type="spellStart"/>
      <w:r w:rsidRPr="004574AE">
        <w:t>bS</w:t>
      </w:r>
      <w:proofErr w:type="spellEnd"/>
      <w:r w:rsidRPr="004574AE">
        <w:t xml:space="preserve"> – </w:t>
      </w:r>
      <w:proofErr w:type="spellStart"/>
      <w:r w:rsidRPr="004574AE">
        <w:t>Senov</w:t>
      </w:r>
      <w:proofErr w:type="spellEnd"/>
      <w:r w:rsidRPr="004574AE">
        <w:t xml:space="preserve"> </w:t>
      </w:r>
      <w:proofErr w:type="spellStart"/>
      <w:r w:rsidRPr="004574AE">
        <w:t>naklon</w:t>
      </w:r>
      <w:proofErr w:type="spellEnd"/>
    </w:p>
    <w:p w:rsidR="00F74F76" w:rsidRPr="004574AE" w:rsidRDefault="00F74F76" w:rsidP="004574AE">
      <w:r w:rsidRPr="004574AE">
        <w:t xml:space="preserve">Spearman – </w:t>
      </w:r>
      <w:proofErr w:type="spellStart"/>
      <w:r w:rsidRPr="004574AE">
        <w:t>Spearmanov</w:t>
      </w:r>
      <w:proofErr w:type="spellEnd"/>
      <w:r w:rsidRPr="004574AE">
        <w:t xml:space="preserve"> test korelacije rangov (p-vrednost)</w:t>
      </w:r>
    </w:p>
    <w:p w:rsidR="00F74F76" w:rsidRPr="004574AE" w:rsidRDefault="00F74F76" w:rsidP="004574AE">
      <w:r w:rsidRPr="004574AE">
        <w:t>MK-test – Mann-Kendallov test (p-vrednost)</w:t>
      </w:r>
    </w:p>
    <w:p w:rsidR="00F74F76" w:rsidRPr="004574AE" w:rsidRDefault="00F74F76" w:rsidP="004574AE">
      <w:r w:rsidRPr="004574AE">
        <w:t xml:space="preserve">PW – </w:t>
      </w:r>
      <w:proofErr w:type="spellStart"/>
      <w:r w:rsidRPr="004574AE">
        <w:t>metoda</w:t>
      </w:r>
      <w:proofErr w:type="spellEnd"/>
      <w:r w:rsidRPr="004574AE">
        <w:t xml:space="preserve"> </w:t>
      </w:r>
      <w:proofErr w:type="spellStart"/>
      <w:r w:rsidRPr="004574AE">
        <w:t>predbeljenja</w:t>
      </w:r>
      <w:proofErr w:type="spellEnd"/>
      <w:r w:rsidRPr="004574AE">
        <w:t xml:space="preserve"> (p-vrednost) </w:t>
      </w:r>
    </w:p>
    <w:p w:rsidR="00F74F76" w:rsidRPr="004574AE" w:rsidRDefault="00F74F76" w:rsidP="004574AE">
      <w:proofErr w:type="spellStart"/>
      <w:r w:rsidRPr="004574AE">
        <w:t>TFPW</w:t>
      </w:r>
      <w:proofErr w:type="spellEnd"/>
      <w:r w:rsidRPr="004574AE">
        <w:t xml:space="preserve"> – </w:t>
      </w:r>
      <w:proofErr w:type="spellStart"/>
      <w:r w:rsidRPr="004574AE">
        <w:t>metoda</w:t>
      </w:r>
      <w:proofErr w:type="spellEnd"/>
      <w:r w:rsidRPr="004574AE">
        <w:t xml:space="preserve"> </w:t>
      </w:r>
      <w:proofErr w:type="spellStart"/>
      <w:r w:rsidRPr="004574AE">
        <w:t>predbeljenja</w:t>
      </w:r>
      <w:proofErr w:type="spellEnd"/>
      <w:r w:rsidRPr="004574AE">
        <w:t xml:space="preserve"> z odstranitvijo trenda (p-vrednost)</w:t>
      </w:r>
      <w:bookmarkStart w:id="28" w:name="_Toc335415297"/>
      <w:r w:rsidR="004574AE" w:rsidRPr="004574AE">
        <w:t xml:space="preserve"> </w:t>
      </w:r>
      <w:r w:rsidRPr="004574AE">
        <w:t>Rezultati za toplo polovico leta</w:t>
      </w:r>
      <w:bookmarkEnd w:id="28"/>
      <w:r w:rsidRPr="004574AE">
        <w:t xml:space="preserve"> </w:t>
      </w:r>
    </w:p>
    <w:p w:rsidR="00F74F76" w:rsidRPr="004574AE" w:rsidRDefault="00F74F76" w:rsidP="004574AE">
      <w:bookmarkStart w:id="29" w:name="_Toc335404529"/>
      <w:bookmarkStart w:id="30" w:name="_Toc335661937"/>
      <w:proofErr w:type="spellStart"/>
      <w:r w:rsidRPr="004574AE">
        <w:t>Rezultati</w:t>
      </w:r>
      <w:proofErr w:type="spellEnd"/>
      <w:r w:rsidRPr="004574AE">
        <w:t xml:space="preserve"> </w:t>
      </w:r>
      <w:proofErr w:type="spellStart"/>
      <w:r w:rsidRPr="004574AE">
        <w:t>za</w:t>
      </w:r>
      <w:proofErr w:type="spellEnd"/>
      <w:r w:rsidRPr="004574AE">
        <w:t xml:space="preserve"> </w:t>
      </w:r>
      <w:proofErr w:type="spellStart"/>
      <w:r w:rsidRPr="004574AE">
        <w:t>povprečne</w:t>
      </w:r>
      <w:proofErr w:type="spellEnd"/>
      <w:r w:rsidRPr="004574AE">
        <w:t xml:space="preserve"> temperature zraka</w:t>
      </w:r>
      <w:r w:rsidR="005E37B3" w:rsidRPr="004574AE">
        <w:t xml:space="preserve"> (v ºC) </w:t>
      </w:r>
      <w:r w:rsidRPr="004574AE">
        <w:t xml:space="preserve"> in povprečno količino padavin</w:t>
      </w:r>
      <w:bookmarkEnd w:id="29"/>
      <w:r w:rsidR="005E37B3" w:rsidRPr="004574AE">
        <w:t xml:space="preserve"> (v mm/m2)</w:t>
      </w:r>
      <w:r w:rsidR="00DF345A" w:rsidRPr="004574AE">
        <w:t xml:space="preserve"> v topli polovici leta (1951</w:t>
      </w:r>
      <w:r w:rsidR="003715CF" w:rsidRPr="004574AE">
        <w:t>-2010)</w:t>
      </w:r>
      <w:bookmarkEnd w:id="30"/>
    </w:p>
    <w:tbl>
      <w:tblPr>
        <w:tblStyle w:val="Tabela-mrea"/>
        <w:tblW w:w="13716" w:type="dxa"/>
        <w:jc w:val="center"/>
        <w:tblLook w:val="04A0"/>
      </w:tblPr>
      <w:tblGrid>
        <w:gridCol w:w="498"/>
        <w:gridCol w:w="1142"/>
        <w:gridCol w:w="883"/>
        <w:gridCol w:w="883"/>
        <w:gridCol w:w="883"/>
        <w:gridCol w:w="883"/>
        <w:gridCol w:w="883"/>
        <w:gridCol w:w="940"/>
        <w:gridCol w:w="910"/>
        <w:gridCol w:w="992"/>
        <w:gridCol w:w="992"/>
        <w:gridCol w:w="992"/>
        <w:gridCol w:w="993"/>
        <w:gridCol w:w="992"/>
        <w:gridCol w:w="850"/>
      </w:tblGrid>
      <w:tr w:rsidR="00F74F76" w:rsidRPr="00515AC4" w:rsidTr="00F74F76">
        <w:trPr>
          <w:trHeight w:val="287"/>
          <w:jc w:val="center"/>
        </w:trPr>
        <w:tc>
          <w:tcPr>
            <w:tcW w:w="498" w:type="dxa"/>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
        </w:tc>
        <w:tc>
          <w:tcPr>
            <w:tcW w:w="883"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MS</w:t>
            </w:r>
          </w:p>
        </w:tc>
        <w:tc>
          <w:tcPr>
            <w:tcW w:w="883"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JZ</w:t>
            </w:r>
          </w:p>
        </w:tc>
        <w:tc>
          <w:tcPr>
            <w:tcW w:w="883"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MB</w:t>
            </w:r>
          </w:p>
        </w:tc>
        <w:tc>
          <w:tcPr>
            <w:tcW w:w="883" w:type="dxa"/>
            <w:noWrap/>
            <w:hideMark/>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SG</w:t>
            </w:r>
            <w:proofErr w:type="spellEnd"/>
          </w:p>
        </w:tc>
        <w:tc>
          <w:tcPr>
            <w:tcW w:w="883"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CE</w:t>
            </w:r>
          </w:p>
        </w:tc>
        <w:tc>
          <w:tcPr>
            <w:tcW w:w="940"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LJ</w:t>
            </w:r>
            <w:proofErr w:type="spellEnd"/>
          </w:p>
        </w:tc>
        <w:tc>
          <w:tcPr>
            <w:tcW w:w="910"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NM</w:t>
            </w:r>
          </w:p>
        </w:tc>
        <w:tc>
          <w:tcPr>
            <w:tcW w:w="992" w:type="dxa"/>
            <w:noWrap/>
            <w:hideMark/>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ČR</w:t>
            </w:r>
            <w:proofErr w:type="spellEnd"/>
          </w:p>
        </w:tc>
        <w:tc>
          <w:tcPr>
            <w:tcW w:w="992"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KO</w:t>
            </w:r>
          </w:p>
        </w:tc>
        <w:tc>
          <w:tcPr>
            <w:tcW w:w="99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PO</w:t>
            </w:r>
          </w:p>
        </w:tc>
        <w:tc>
          <w:tcPr>
            <w:tcW w:w="993"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KR</w:t>
            </w:r>
          </w:p>
        </w:tc>
        <w:tc>
          <w:tcPr>
            <w:tcW w:w="99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BI</w:t>
            </w:r>
          </w:p>
        </w:tc>
        <w:tc>
          <w:tcPr>
            <w:tcW w:w="850" w:type="dxa"/>
            <w:noWrap/>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PR</w:t>
            </w:r>
          </w:p>
        </w:tc>
      </w:tr>
      <w:tr w:rsidR="00F74F76" w:rsidRPr="00515AC4" w:rsidTr="008B6B5E">
        <w:trPr>
          <w:trHeight w:val="287"/>
          <w:jc w:val="center"/>
        </w:trPr>
        <w:tc>
          <w:tcPr>
            <w:tcW w:w="498" w:type="dxa"/>
            <w:vMerge w:val="restart"/>
            <w:textDirection w:val="btLr"/>
          </w:tcPr>
          <w:p w:rsidR="00F74F76" w:rsidRPr="00515AC4" w:rsidRDefault="00B215E9" w:rsidP="004574AE">
            <w:pPr>
              <w:rPr>
                <w:rFonts w:ascii="Courier New" w:hAnsi="Courier New" w:cs="Courier New"/>
                <w:sz w:val="16"/>
                <w:szCs w:val="16"/>
              </w:rPr>
            </w:pPr>
            <w:r w:rsidRPr="00515AC4">
              <w:rPr>
                <w:rFonts w:ascii="Courier New" w:hAnsi="Courier New" w:cs="Courier New"/>
                <w:sz w:val="16"/>
                <w:szCs w:val="16"/>
              </w:rPr>
              <w:t>T</w:t>
            </w:r>
            <w:r w:rsidR="00F74F76" w:rsidRPr="00515AC4">
              <w:rPr>
                <w:rFonts w:ascii="Courier New" w:hAnsi="Courier New" w:cs="Courier New"/>
                <w:sz w:val="16"/>
                <w:szCs w:val="16"/>
              </w:rPr>
              <w:t>emperature</w:t>
            </w:r>
          </w:p>
        </w:tc>
        <w:tc>
          <w:tcPr>
            <w:tcW w:w="1142" w:type="dxa"/>
          </w:tcPr>
          <w:p w:rsidR="00F74F76" w:rsidRPr="00515AC4" w:rsidRDefault="00EE3CA1" w:rsidP="004574AE">
            <w:pPr>
              <w:rPr>
                <w:rFonts w:ascii="Courier New" w:hAnsi="Courier New" w:cs="Courier New"/>
                <w:sz w:val="16"/>
                <w:szCs w:val="16"/>
              </w:rPr>
            </w:pPr>
            <m:oMathPara>
              <m:oMath>
                <m:acc>
                  <m:accPr>
                    <m:chr m:val="̅"/>
                    <m:ctrlPr>
                      <w:rPr>
                        <w:rFonts w:ascii="Cambria Math" w:hAnsi="Courier New" w:cs="Courier New"/>
                        <w:sz w:val="16"/>
                        <w:szCs w:val="16"/>
                      </w:rPr>
                    </m:ctrlPr>
                  </m:accPr>
                  <m:e>
                    <m:r>
                      <m:rPr>
                        <m:sty m:val="bi"/>
                      </m:rPr>
                      <w:rPr>
                        <w:rFonts w:ascii="Cambria Math" w:hAnsi="Cambria Math" w:cs="Courier New"/>
                        <w:sz w:val="16"/>
                        <w:szCs w:val="16"/>
                      </w:rPr>
                      <m:t>x</m:t>
                    </m:r>
                  </m:e>
                </m:acc>
              </m:oMath>
            </m:oMathPara>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w:t>
            </w:r>
            <w:r w:rsidR="00515AC4">
              <w:rPr>
                <w:rFonts w:ascii="Courier New" w:hAnsi="Courier New" w:cs="Courier New"/>
                <w:sz w:val="16"/>
                <w:szCs w:val="16"/>
              </w:rPr>
              <w:t>.</w:t>
            </w:r>
            <w:r w:rsidRPr="00515AC4">
              <w:rPr>
                <w:rFonts w:ascii="Courier New" w:hAnsi="Courier New" w:cs="Courier New"/>
                <w:sz w:val="16"/>
                <w:szCs w:val="16"/>
              </w:rPr>
              <w:t>221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w:t>
            </w:r>
            <w:r w:rsidR="00515AC4">
              <w:rPr>
                <w:rFonts w:ascii="Courier New" w:hAnsi="Courier New" w:cs="Courier New"/>
                <w:sz w:val="16"/>
                <w:szCs w:val="16"/>
              </w:rPr>
              <w:t>.</w:t>
            </w:r>
            <w:r w:rsidRPr="00515AC4">
              <w:rPr>
                <w:rFonts w:ascii="Courier New" w:hAnsi="Courier New" w:cs="Courier New"/>
                <w:sz w:val="16"/>
                <w:szCs w:val="16"/>
              </w:rPr>
              <w:t>624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w:t>
            </w:r>
            <w:r w:rsidR="00515AC4">
              <w:rPr>
                <w:rFonts w:ascii="Courier New" w:hAnsi="Courier New" w:cs="Courier New"/>
                <w:sz w:val="16"/>
                <w:szCs w:val="16"/>
              </w:rPr>
              <w:t>.</w:t>
            </w:r>
            <w:r w:rsidRPr="00515AC4">
              <w:rPr>
                <w:rFonts w:ascii="Courier New" w:hAnsi="Courier New" w:cs="Courier New"/>
                <w:sz w:val="16"/>
                <w:szCs w:val="16"/>
              </w:rPr>
              <w:t>517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13</w:t>
            </w:r>
            <w:r w:rsidR="00515AC4">
              <w:rPr>
                <w:rFonts w:ascii="Courier New" w:hAnsi="Courier New" w:cs="Courier New"/>
                <w:sz w:val="16"/>
                <w:szCs w:val="16"/>
              </w:rPr>
              <w:t>.</w:t>
            </w:r>
            <w:r w:rsidRPr="00515AC4">
              <w:rPr>
                <w:rFonts w:ascii="Courier New" w:hAnsi="Courier New" w:cs="Courier New"/>
                <w:sz w:val="16"/>
                <w:szCs w:val="16"/>
              </w:rPr>
              <w:t>594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14</w:t>
            </w:r>
            <w:r w:rsidR="00515AC4">
              <w:rPr>
                <w:rFonts w:ascii="Courier New" w:hAnsi="Courier New" w:cs="Courier New"/>
                <w:sz w:val="16"/>
                <w:szCs w:val="16"/>
              </w:rPr>
              <w:t>.</w:t>
            </w:r>
            <w:r w:rsidRPr="00515AC4">
              <w:rPr>
                <w:rFonts w:ascii="Courier New" w:hAnsi="Courier New" w:cs="Courier New"/>
                <w:sz w:val="16"/>
                <w:szCs w:val="16"/>
              </w:rPr>
              <w:t>991</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w:t>
            </w:r>
            <w:r w:rsidR="00515AC4">
              <w:rPr>
                <w:rFonts w:ascii="Courier New" w:hAnsi="Courier New" w:cs="Courier New"/>
                <w:sz w:val="16"/>
                <w:szCs w:val="16"/>
              </w:rPr>
              <w:t>.</w:t>
            </w:r>
            <w:r w:rsidRPr="00515AC4">
              <w:rPr>
                <w:rFonts w:ascii="Courier New" w:hAnsi="Courier New" w:cs="Courier New"/>
                <w:sz w:val="16"/>
                <w:szCs w:val="16"/>
              </w:rPr>
              <w:t>706</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w:t>
            </w:r>
            <w:r w:rsidR="00515AC4">
              <w:rPr>
                <w:rFonts w:ascii="Courier New" w:hAnsi="Courier New" w:cs="Courier New"/>
                <w:sz w:val="16"/>
                <w:szCs w:val="16"/>
              </w:rPr>
              <w:t>.</w:t>
            </w:r>
            <w:r w:rsidRPr="00515AC4">
              <w:rPr>
                <w:rFonts w:ascii="Courier New" w:hAnsi="Courier New" w:cs="Courier New"/>
                <w:sz w:val="16"/>
                <w:szCs w:val="16"/>
              </w:rPr>
              <w:t>297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16</w:t>
            </w:r>
            <w:r w:rsidR="00515AC4">
              <w:rPr>
                <w:rFonts w:ascii="Courier New" w:hAnsi="Courier New" w:cs="Courier New"/>
                <w:sz w:val="16"/>
                <w:szCs w:val="16"/>
              </w:rPr>
              <w:t>.</w:t>
            </w:r>
            <w:r w:rsidRPr="00515AC4">
              <w:rPr>
                <w:rFonts w:ascii="Courier New" w:hAnsi="Courier New" w:cs="Courier New"/>
                <w:sz w:val="16"/>
                <w:szCs w:val="16"/>
              </w:rPr>
              <w:t>032</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13</w:t>
            </w:r>
            <w:r w:rsidR="00515AC4">
              <w:rPr>
                <w:rFonts w:ascii="Courier New" w:hAnsi="Courier New" w:cs="Courier New"/>
                <w:sz w:val="16"/>
                <w:szCs w:val="16"/>
              </w:rPr>
              <w:t>.</w:t>
            </w:r>
            <w:r w:rsidRPr="00515AC4">
              <w:rPr>
                <w:rFonts w:ascii="Courier New" w:hAnsi="Courier New" w:cs="Courier New"/>
                <w:sz w:val="16"/>
                <w:szCs w:val="16"/>
              </w:rPr>
              <w:t>719</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13</w:t>
            </w:r>
            <w:r w:rsidR="00515AC4">
              <w:rPr>
                <w:rFonts w:ascii="Courier New" w:hAnsi="Courier New" w:cs="Courier New"/>
                <w:sz w:val="16"/>
                <w:szCs w:val="16"/>
              </w:rPr>
              <w:t>.</w:t>
            </w:r>
            <w:r w:rsidRPr="00515AC4">
              <w:rPr>
                <w:rFonts w:ascii="Courier New" w:hAnsi="Courier New" w:cs="Courier New"/>
                <w:sz w:val="16"/>
                <w:szCs w:val="16"/>
              </w:rPr>
              <w:t>620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2</w:t>
            </w:r>
            <w:r w:rsidR="00515AC4">
              <w:rPr>
                <w:rFonts w:ascii="Courier New" w:hAnsi="Courier New" w:cs="Courier New"/>
                <w:sz w:val="16"/>
                <w:szCs w:val="16"/>
              </w:rPr>
              <w:t>.</w:t>
            </w:r>
            <w:r w:rsidRPr="00515AC4">
              <w:rPr>
                <w:rFonts w:ascii="Courier New" w:hAnsi="Courier New" w:cs="Courier New"/>
                <w:sz w:val="16"/>
                <w:szCs w:val="16"/>
              </w:rPr>
              <w:t>388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17</w:t>
            </w:r>
            <w:r w:rsidR="00515AC4">
              <w:rPr>
                <w:rFonts w:ascii="Courier New" w:hAnsi="Courier New" w:cs="Courier New"/>
                <w:sz w:val="16"/>
                <w:szCs w:val="16"/>
              </w:rPr>
              <w:t>.</w:t>
            </w:r>
            <w:r w:rsidRPr="00515AC4">
              <w:rPr>
                <w:rFonts w:ascii="Courier New" w:hAnsi="Courier New" w:cs="Courier New"/>
                <w:sz w:val="16"/>
                <w:szCs w:val="16"/>
              </w:rPr>
              <w:t>137</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18</w:t>
            </w:r>
            <w:r w:rsidR="00515AC4">
              <w:rPr>
                <w:rFonts w:ascii="Courier New" w:hAnsi="Courier New" w:cs="Courier New"/>
                <w:sz w:val="16"/>
                <w:szCs w:val="16"/>
              </w:rPr>
              <w:t>.</w:t>
            </w:r>
            <w:r w:rsidRPr="00515AC4">
              <w:rPr>
                <w:rFonts w:ascii="Courier New" w:hAnsi="Courier New" w:cs="Courier New"/>
                <w:sz w:val="16"/>
                <w:szCs w:val="16"/>
              </w:rPr>
              <w:t>274</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sd</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861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728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890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774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836</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872</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877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926</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670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788</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767</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804</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577</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b1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029</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033</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034</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025</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027</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026</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032</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001</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t-test</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848</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EE3CA1" w:rsidP="004574AE">
            <w:pPr>
              <w:rPr>
                <w:rFonts w:ascii="Courier New" w:hAnsi="Courier New" w:cs="Courier New"/>
                <w:sz w:val="16"/>
                <w:szCs w:val="16"/>
              </w:rPr>
            </w:pPr>
            <m:oMathPara>
              <m:oMathParaPr>
                <m:jc m:val="center"/>
              </m:oMathParaPr>
              <m:oMath>
                <m:sSub>
                  <m:sSubPr>
                    <m:ctrlPr>
                      <w:rPr>
                        <w:rFonts w:ascii="Cambria Math" w:hAnsi="Courier New" w:cs="Courier New"/>
                        <w:sz w:val="16"/>
                        <w:szCs w:val="16"/>
                      </w:rPr>
                    </m:ctrlPr>
                  </m:sSubPr>
                  <m:e>
                    <m:r>
                      <w:rPr>
                        <w:rFonts w:ascii="Cambria Math" w:hAnsi="Cambria Math" w:cs="Courier New"/>
                        <w:sz w:val="16"/>
                        <w:szCs w:val="16"/>
                      </w:rPr>
                      <m:t>r</m:t>
                    </m:r>
                  </m:e>
                  <m:sub>
                    <m:r>
                      <m:rPr>
                        <m:sty m:val="p"/>
                      </m:rPr>
                      <w:rPr>
                        <w:rFonts w:ascii="Cambria Math" w:hAnsi="Courier New" w:cs="Courier New"/>
                        <w:sz w:val="16"/>
                        <w:szCs w:val="16"/>
                      </w:rPr>
                      <m:t>1</m:t>
                    </m:r>
                  </m:sub>
                </m:sSub>
              </m:oMath>
            </m:oMathPara>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605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340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598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614</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649</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646</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537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325</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594</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341</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577</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173</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l</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273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292</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u</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237</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251</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bS</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032</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034</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027</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026</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032</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002</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Spearman</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757</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MK-test</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001</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001</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017</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755</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PW</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019</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120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008</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023</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038</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042</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794</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TFPW</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000</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754</w:t>
            </w:r>
          </w:p>
        </w:tc>
      </w:tr>
      <w:tr w:rsidR="00F74F76" w:rsidRPr="00515AC4" w:rsidTr="008B6B5E">
        <w:trPr>
          <w:trHeight w:val="287"/>
          <w:jc w:val="center"/>
        </w:trPr>
        <w:tc>
          <w:tcPr>
            <w:tcW w:w="498" w:type="dxa"/>
            <w:vMerge w:val="restart"/>
            <w:textDirection w:val="btLr"/>
          </w:tcPr>
          <w:p w:rsidR="00F74F76" w:rsidRPr="00515AC4" w:rsidRDefault="00B215E9" w:rsidP="004574AE">
            <w:pPr>
              <w:rPr>
                <w:rFonts w:ascii="Courier New" w:hAnsi="Courier New" w:cs="Courier New"/>
                <w:sz w:val="16"/>
                <w:szCs w:val="16"/>
              </w:rPr>
            </w:pPr>
            <w:r w:rsidRPr="00515AC4">
              <w:rPr>
                <w:rFonts w:ascii="Courier New" w:hAnsi="Courier New" w:cs="Courier New"/>
                <w:sz w:val="16"/>
                <w:szCs w:val="16"/>
              </w:rPr>
              <w:t>P</w:t>
            </w:r>
            <w:r w:rsidR="00F74F76" w:rsidRPr="00515AC4">
              <w:rPr>
                <w:rFonts w:ascii="Courier New" w:hAnsi="Courier New" w:cs="Courier New"/>
                <w:sz w:val="16"/>
                <w:szCs w:val="16"/>
              </w:rPr>
              <w:t>adavine</w:t>
            </w:r>
          </w:p>
        </w:tc>
        <w:tc>
          <w:tcPr>
            <w:tcW w:w="1142" w:type="dxa"/>
          </w:tcPr>
          <w:p w:rsidR="00F74F76" w:rsidRPr="00515AC4" w:rsidRDefault="00EE3CA1" w:rsidP="004574AE">
            <w:pPr>
              <w:rPr>
                <w:rFonts w:ascii="Courier New" w:hAnsi="Courier New" w:cs="Courier New"/>
                <w:sz w:val="16"/>
                <w:szCs w:val="16"/>
              </w:rPr>
            </w:pPr>
            <m:oMathPara>
              <m:oMath>
                <m:acc>
                  <m:accPr>
                    <m:chr m:val="̅"/>
                    <m:ctrlPr>
                      <w:rPr>
                        <w:rFonts w:ascii="Cambria Math" w:hAnsi="Courier New" w:cs="Courier New"/>
                        <w:sz w:val="16"/>
                        <w:szCs w:val="16"/>
                      </w:rPr>
                    </m:ctrlPr>
                  </m:accPr>
                  <m:e>
                    <m:r>
                      <m:rPr>
                        <m:sty m:val="bi"/>
                      </m:rPr>
                      <w:rPr>
                        <w:rFonts w:ascii="Cambria Math" w:hAnsi="Cambria Math" w:cs="Courier New"/>
                        <w:sz w:val="16"/>
                        <w:szCs w:val="16"/>
                      </w:rPr>
                      <m:t>x</m:t>
                    </m:r>
                  </m:e>
                </m:acc>
              </m:oMath>
            </m:oMathPara>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573</w:t>
            </w:r>
            <w:r w:rsidR="00515AC4">
              <w:rPr>
                <w:rFonts w:ascii="Courier New" w:hAnsi="Courier New" w:cs="Courier New"/>
                <w:sz w:val="16"/>
                <w:szCs w:val="16"/>
              </w:rPr>
              <w:t>.</w:t>
            </w:r>
            <w:r w:rsidRPr="00515AC4">
              <w:rPr>
                <w:rFonts w:ascii="Courier New" w:hAnsi="Courier New" w:cs="Courier New"/>
                <w:sz w:val="16"/>
                <w:szCs w:val="16"/>
              </w:rPr>
              <w:t>03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654</w:t>
            </w:r>
            <w:r w:rsidR="00515AC4">
              <w:rPr>
                <w:rFonts w:ascii="Courier New" w:hAnsi="Courier New" w:cs="Courier New"/>
                <w:sz w:val="16"/>
                <w:szCs w:val="16"/>
              </w:rPr>
              <w:t>.</w:t>
            </w:r>
            <w:r w:rsidRPr="00515AC4">
              <w:rPr>
                <w:rFonts w:ascii="Courier New" w:hAnsi="Courier New" w:cs="Courier New"/>
                <w:sz w:val="16"/>
                <w:szCs w:val="16"/>
              </w:rPr>
              <w:t>89</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723</w:t>
            </w:r>
            <w:r w:rsidR="00515AC4">
              <w:rPr>
                <w:rFonts w:ascii="Courier New" w:hAnsi="Courier New" w:cs="Courier New"/>
                <w:sz w:val="16"/>
                <w:szCs w:val="16"/>
              </w:rPr>
              <w:t>.</w:t>
            </w:r>
            <w:r w:rsidRPr="00515AC4">
              <w:rPr>
                <w:rFonts w:ascii="Courier New" w:hAnsi="Courier New" w:cs="Courier New"/>
                <w:sz w:val="16"/>
                <w:szCs w:val="16"/>
              </w:rPr>
              <w:t>21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849</w:t>
            </w:r>
            <w:r w:rsidR="00515AC4">
              <w:rPr>
                <w:rFonts w:ascii="Courier New" w:hAnsi="Courier New" w:cs="Courier New"/>
                <w:sz w:val="16"/>
                <w:szCs w:val="16"/>
              </w:rPr>
              <w:t>.</w:t>
            </w:r>
            <w:r w:rsidRPr="00515AC4">
              <w:rPr>
                <w:rFonts w:ascii="Courier New" w:hAnsi="Courier New" w:cs="Courier New"/>
                <w:sz w:val="16"/>
                <w:szCs w:val="16"/>
              </w:rPr>
              <w:t>23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784</w:t>
            </w:r>
            <w:r w:rsidR="00515AC4">
              <w:rPr>
                <w:rFonts w:ascii="Courier New" w:hAnsi="Courier New" w:cs="Courier New"/>
                <w:sz w:val="16"/>
                <w:szCs w:val="16"/>
              </w:rPr>
              <w:t>.</w:t>
            </w:r>
            <w:r w:rsidRPr="00515AC4">
              <w:rPr>
                <w:rFonts w:ascii="Courier New" w:hAnsi="Courier New" w:cs="Courier New"/>
                <w:sz w:val="16"/>
                <w:szCs w:val="16"/>
              </w:rPr>
              <w:t>41</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892</w:t>
            </w:r>
            <w:r w:rsidR="00515AC4">
              <w:rPr>
                <w:rFonts w:ascii="Courier New" w:hAnsi="Courier New" w:cs="Courier New"/>
                <w:sz w:val="16"/>
                <w:szCs w:val="16"/>
              </w:rPr>
              <w:t>.</w:t>
            </w:r>
            <w:r w:rsidRPr="00515AC4">
              <w:rPr>
                <w:rFonts w:ascii="Courier New" w:hAnsi="Courier New" w:cs="Courier New"/>
                <w:sz w:val="16"/>
                <w:szCs w:val="16"/>
              </w:rPr>
              <w:t>93</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774</w:t>
            </w:r>
            <w:r w:rsidR="00515AC4">
              <w:rPr>
                <w:rFonts w:ascii="Courier New" w:hAnsi="Courier New" w:cs="Courier New"/>
                <w:sz w:val="16"/>
                <w:szCs w:val="16"/>
              </w:rPr>
              <w:t>.</w:t>
            </w:r>
            <w:r w:rsidRPr="00515AC4">
              <w:rPr>
                <w:rFonts w:ascii="Courier New" w:hAnsi="Courier New" w:cs="Courier New"/>
                <w:sz w:val="16"/>
                <w:szCs w:val="16"/>
              </w:rPr>
              <w:t>81</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799</w:t>
            </w:r>
            <w:r w:rsidR="00515AC4">
              <w:rPr>
                <w:rFonts w:ascii="Courier New" w:hAnsi="Courier New" w:cs="Courier New"/>
                <w:sz w:val="16"/>
                <w:szCs w:val="16"/>
              </w:rPr>
              <w:t>.</w:t>
            </w:r>
            <w:r w:rsidRPr="00515AC4">
              <w:rPr>
                <w:rFonts w:ascii="Courier New" w:hAnsi="Courier New" w:cs="Courier New"/>
                <w:sz w:val="16"/>
                <w:szCs w:val="16"/>
              </w:rPr>
              <w:t>53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946</w:t>
            </w:r>
            <w:r w:rsidR="00515AC4">
              <w:rPr>
                <w:rFonts w:ascii="Courier New" w:hAnsi="Courier New" w:cs="Courier New"/>
                <w:sz w:val="16"/>
                <w:szCs w:val="16"/>
              </w:rPr>
              <w:t>.</w:t>
            </w:r>
            <w:r w:rsidRPr="00515AC4">
              <w:rPr>
                <w:rFonts w:ascii="Courier New" w:hAnsi="Courier New" w:cs="Courier New"/>
                <w:sz w:val="16"/>
                <w:szCs w:val="16"/>
              </w:rPr>
              <w:t>09</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931</w:t>
            </w:r>
            <w:r w:rsidR="00515AC4">
              <w:rPr>
                <w:rFonts w:ascii="Courier New" w:hAnsi="Courier New" w:cs="Courier New"/>
                <w:sz w:val="16"/>
                <w:szCs w:val="16"/>
              </w:rPr>
              <w:t>.</w:t>
            </w:r>
            <w:r w:rsidRPr="00515AC4">
              <w:rPr>
                <w:rFonts w:ascii="Courier New" w:hAnsi="Courier New" w:cs="Courier New"/>
                <w:sz w:val="16"/>
                <w:szCs w:val="16"/>
              </w:rPr>
              <w:t>25</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1387</w:t>
            </w:r>
            <w:r w:rsidR="00515AC4">
              <w:rPr>
                <w:rFonts w:ascii="Courier New" w:hAnsi="Courier New" w:cs="Courier New"/>
                <w:sz w:val="16"/>
                <w:szCs w:val="16"/>
              </w:rPr>
              <w:t>.</w:t>
            </w:r>
            <w:r w:rsidRPr="00515AC4">
              <w:rPr>
                <w:rFonts w:ascii="Courier New" w:hAnsi="Courier New" w:cs="Courier New"/>
                <w:sz w:val="16"/>
                <w:szCs w:val="16"/>
              </w:rPr>
              <w:t>00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884</w:t>
            </w:r>
            <w:r w:rsidR="00515AC4">
              <w:rPr>
                <w:rFonts w:ascii="Courier New" w:hAnsi="Courier New" w:cs="Courier New"/>
                <w:sz w:val="16"/>
                <w:szCs w:val="16"/>
              </w:rPr>
              <w:t>.</w:t>
            </w:r>
            <w:r w:rsidRPr="00515AC4">
              <w:rPr>
                <w:rFonts w:ascii="Courier New" w:hAnsi="Courier New" w:cs="Courier New"/>
                <w:sz w:val="16"/>
                <w:szCs w:val="16"/>
              </w:rPr>
              <w:t>01</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619</w:t>
            </w:r>
            <w:r w:rsidR="00515AC4">
              <w:rPr>
                <w:rFonts w:ascii="Courier New" w:hAnsi="Courier New" w:cs="Courier New"/>
                <w:sz w:val="16"/>
                <w:szCs w:val="16"/>
              </w:rPr>
              <w:t>.</w:t>
            </w:r>
            <w:r w:rsidRPr="00515AC4">
              <w:rPr>
                <w:rFonts w:ascii="Courier New" w:hAnsi="Courier New" w:cs="Courier New"/>
                <w:sz w:val="16"/>
                <w:szCs w:val="16"/>
              </w:rPr>
              <w:t>51</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sd</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98</w:t>
            </w:r>
            <w:r w:rsidR="00515AC4">
              <w:rPr>
                <w:rFonts w:ascii="Courier New" w:hAnsi="Courier New" w:cs="Courier New"/>
                <w:sz w:val="16"/>
                <w:szCs w:val="16"/>
              </w:rPr>
              <w:t>.</w:t>
            </w:r>
            <w:r w:rsidRPr="00515AC4">
              <w:rPr>
                <w:rFonts w:ascii="Courier New" w:hAnsi="Courier New" w:cs="Courier New"/>
                <w:sz w:val="16"/>
                <w:szCs w:val="16"/>
              </w:rPr>
              <w:t>84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126</w:t>
            </w:r>
            <w:r w:rsidR="00515AC4">
              <w:rPr>
                <w:rFonts w:ascii="Courier New" w:hAnsi="Courier New" w:cs="Courier New"/>
                <w:sz w:val="16"/>
                <w:szCs w:val="16"/>
              </w:rPr>
              <w:t>.</w:t>
            </w:r>
            <w:r w:rsidRPr="00515AC4">
              <w:rPr>
                <w:rFonts w:ascii="Courier New" w:hAnsi="Courier New" w:cs="Courier New"/>
                <w:sz w:val="16"/>
                <w:szCs w:val="16"/>
              </w:rPr>
              <w:t>68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113</w:t>
            </w:r>
            <w:r w:rsidR="00515AC4">
              <w:rPr>
                <w:rFonts w:ascii="Courier New" w:hAnsi="Courier New" w:cs="Courier New"/>
                <w:sz w:val="16"/>
                <w:szCs w:val="16"/>
              </w:rPr>
              <w:t>.</w:t>
            </w:r>
            <w:r w:rsidRPr="00515AC4">
              <w:rPr>
                <w:rFonts w:ascii="Courier New" w:hAnsi="Courier New" w:cs="Courier New"/>
                <w:sz w:val="16"/>
                <w:szCs w:val="16"/>
              </w:rPr>
              <w:t>15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129</w:t>
            </w:r>
            <w:r w:rsidR="00515AC4">
              <w:rPr>
                <w:rFonts w:ascii="Courier New" w:hAnsi="Courier New" w:cs="Courier New"/>
                <w:sz w:val="16"/>
                <w:szCs w:val="16"/>
              </w:rPr>
              <w:t>.</w:t>
            </w:r>
            <w:r w:rsidRPr="00515AC4">
              <w:rPr>
                <w:rFonts w:ascii="Courier New" w:hAnsi="Courier New" w:cs="Courier New"/>
                <w:sz w:val="16"/>
                <w:szCs w:val="16"/>
              </w:rPr>
              <w:t>34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119</w:t>
            </w:r>
            <w:r w:rsidR="00515AC4">
              <w:rPr>
                <w:rFonts w:ascii="Courier New" w:hAnsi="Courier New" w:cs="Courier New"/>
                <w:sz w:val="16"/>
                <w:szCs w:val="16"/>
              </w:rPr>
              <w:t>.</w:t>
            </w:r>
            <w:r w:rsidRPr="00515AC4">
              <w:rPr>
                <w:rFonts w:ascii="Courier New" w:hAnsi="Courier New" w:cs="Courier New"/>
                <w:sz w:val="16"/>
                <w:szCs w:val="16"/>
              </w:rPr>
              <w:t>77</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128</w:t>
            </w:r>
            <w:r w:rsidR="00515AC4">
              <w:rPr>
                <w:rFonts w:ascii="Courier New" w:hAnsi="Courier New" w:cs="Courier New"/>
                <w:sz w:val="16"/>
                <w:szCs w:val="16"/>
              </w:rPr>
              <w:t>.</w:t>
            </w:r>
            <w:r w:rsidRPr="00515AC4">
              <w:rPr>
                <w:rFonts w:ascii="Courier New" w:hAnsi="Courier New" w:cs="Courier New"/>
                <w:sz w:val="16"/>
                <w:szCs w:val="16"/>
              </w:rPr>
              <w:t>5</w:t>
            </w:r>
            <w:r w:rsidR="008B6B5E" w:rsidRPr="00515AC4">
              <w:rPr>
                <w:rFonts w:ascii="Courier New" w:hAnsi="Courier New" w:cs="Courier New"/>
                <w:sz w:val="16"/>
                <w:szCs w:val="16"/>
              </w:rPr>
              <w:t>7</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125</w:t>
            </w:r>
            <w:r w:rsidR="00515AC4">
              <w:rPr>
                <w:rFonts w:ascii="Courier New" w:hAnsi="Courier New" w:cs="Courier New"/>
                <w:sz w:val="16"/>
                <w:szCs w:val="16"/>
              </w:rPr>
              <w:t>.</w:t>
            </w:r>
            <w:r w:rsidRPr="00515AC4">
              <w:rPr>
                <w:rFonts w:ascii="Courier New" w:hAnsi="Courier New" w:cs="Courier New"/>
                <w:sz w:val="16"/>
                <w:szCs w:val="16"/>
              </w:rPr>
              <w:t>54</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158</w:t>
            </w:r>
            <w:r w:rsidR="00515AC4">
              <w:rPr>
                <w:rFonts w:ascii="Courier New" w:hAnsi="Courier New" w:cs="Courier New"/>
                <w:sz w:val="16"/>
                <w:szCs w:val="16"/>
              </w:rPr>
              <w:t>.</w:t>
            </w:r>
            <w:r w:rsidRPr="00515AC4">
              <w:rPr>
                <w:rFonts w:ascii="Courier New" w:hAnsi="Courier New" w:cs="Courier New"/>
                <w:sz w:val="16"/>
                <w:szCs w:val="16"/>
              </w:rPr>
              <w:t>12</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137</w:t>
            </w:r>
            <w:r w:rsidR="00515AC4">
              <w:rPr>
                <w:rFonts w:ascii="Courier New" w:hAnsi="Courier New" w:cs="Courier New"/>
                <w:sz w:val="16"/>
                <w:szCs w:val="16"/>
              </w:rPr>
              <w:t>.</w:t>
            </w:r>
            <w:r w:rsidRPr="00515AC4">
              <w:rPr>
                <w:rFonts w:ascii="Courier New" w:hAnsi="Courier New" w:cs="Courier New"/>
                <w:sz w:val="16"/>
                <w:szCs w:val="16"/>
              </w:rPr>
              <w:t>63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179</w:t>
            </w:r>
            <w:r w:rsidR="00515AC4">
              <w:rPr>
                <w:rFonts w:ascii="Courier New" w:hAnsi="Courier New" w:cs="Courier New"/>
                <w:sz w:val="16"/>
                <w:szCs w:val="16"/>
              </w:rPr>
              <w:t>.</w:t>
            </w:r>
            <w:r w:rsidRPr="00515AC4">
              <w:rPr>
                <w:rFonts w:ascii="Courier New" w:hAnsi="Courier New" w:cs="Courier New"/>
                <w:sz w:val="16"/>
                <w:szCs w:val="16"/>
              </w:rPr>
              <w:t>72</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234</w:t>
            </w:r>
            <w:r w:rsidR="00515AC4">
              <w:rPr>
                <w:rFonts w:ascii="Courier New" w:hAnsi="Courier New" w:cs="Courier New"/>
                <w:sz w:val="16"/>
                <w:szCs w:val="16"/>
              </w:rPr>
              <w:t>.</w:t>
            </w:r>
            <w:r w:rsidRPr="00515AC4">
              <w:rPr>
                <w:rFonts w:ascii="Courier New" w:hAnsi="Courier New" w:cs="Courier New"/>
                <w:sz w:val="16"/>
                <w:szCs w:val="16"/>
              </w:rPr>
              <w:t>06</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214</w:t>
            </w:r>
            <w:r w:rsidR="00515AC4">
              <w:rPr>
                <w:rFonts w:ascii="Courier New" w:hAnsi="Courier New" w:cs="Courier New"/>
                <w:sz w:val="16"/>
                <w:szCs w:val="16"/>
              </w:rPr>
              <w:t>.</w:t>
            </w:r>
            <w:r w:rsidRPr="00515AC4">
              <w:rPr>
                <w:rFonts w:ascii="Courier New" w:hAnsi="Courier New" w:cs="Courier New"/>
                <w:sz w:val="16"/>
                <w:szCs w:val="16"/>
              </w:rPr>
              <w:t>16</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140</w:t>
            </w:r>
            <w:r w:rsidR="00515AC4">
              <w:rPr>
                <w:rFonts w:ascii="Courier New" w:hAnsi="Courier New" w:cs="Courier New"/>
                <w:sz w:val="16"/>
                <w:szCs w:val="16"/>
              </w:rPr>
              <w:t>.</w:t>
            </w:r>
            <w:r w:rsidRPr="00515AC4">
              <w:rPr>
                <w:rFonts w:ascii="Courier New" w:hAnsi="Courier New" w:cs="Courier New"/>
                <w:sz w:val="16"/>
                <w:szCs w:val="16"/>
              </w:rPr>
              <w:t>05</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b1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284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477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384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115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720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617</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076</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251</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–2</w:t>
            </w:r>
            <w:r w:rsidR="00515AC4">
              <w:rPr>
                <w:rFonts w:ascii="Courier New" w:hAnsi="Courier New" w:cs="Courier New"/>
                <w:sz w:val="16"/>
                <w:szCs w:val="16"/>
              </w:rPr>
              <w:t>.</w:t>
            </w:r>
            <w:r w:rsidRPr="00515AC4">
              <w:rPr>
                <w:rFonts w:ascii="Courier New" w:hAnsi="Courier New" w:cs="Courier New"/>
                <w:sz w:val="16"/>
                <w:szCs w:val="16"/>
              </w:rPr>
              <w:t>334</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317</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836</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857</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487</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t-test</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703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618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653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907</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425</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524</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937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834</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022</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815</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348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396</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156</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EE3CA1" w:rsidP="004574AE">
            <w:pPr>
              <w:rPr>
                <w:rFonts w:ascii="Courier New" w:hAnsi="Courier New" w:cs="Courier New"/>
                <w:sz w:val="16"/>
                <w:szCs w:val="16"/>
              </w:rPr>
            </w:pPr>
            <m:oMathPara>
              <m:oMathParaPr>
                <m:jc m:val="center"/>
              </m:oMathParaPr>
              <m:oMath>
                <m:sSub>
                  <m:sSubPr>
                    <m:ctrlPr>
                      <w:rPr>
                        <w:rFonts w:ascii="Cambria Math" w:hAnsi="Courier New" w:cs="Courier New"/>
                        <w:sz w:val="16"/>
                        <w:szCs w:val="16"/>
                      </w:rPr>
                    </m:ctrlPr>
                  </m:sSubPr>
                  <m:e>
                    <m:r>
                      <w:rPr>
                        <w:rFonts w:ascii="Cambria Math" w:hAnsi="Cambria Math" w:cs="Courier New"/>
                        <w:sz w:val="16"/>
                        <w:szCs w:val="16"/>
                      </w:rPr>
                      <m:t>r</m:t>
                    </m:r>
                  </m:e>
                  <m:sub>
                    <m:r>
                      <m:rPr>
                        <m:sty m:val="p"/>
                      </m:rPr>
                      <w:rPr>
                        <w:rFonts w:ascii="Cambria Math" w:hAnsi="Courier New" w:cs="Courier New"/>
                        <w:sz w:val="16"/>
                        <w:szCs w:val="16"/>
                      </w:rPr>
                      <m:t>1</m:t>
                    </m:r>
                  </m:sub>
                </m:sSub>
              </m:oMath>
            </m:oMathPara>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092</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021</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056</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085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066</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189</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124</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309</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159</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054</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144</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191</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042</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l</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273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292</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263</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u</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237</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251</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230</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bS</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160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802</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594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163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559</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620</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005</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107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–2</w:t>
            </w:r>
            <w:r w:rsidR="00515AC4">
              <w:rPr>
                <w:rFonts w:ascii="Courier New" w:hAnsi="Courier New" w:cs="Courier New"/>
                <w:sz w:val="16"/>
                <w:szCs w:val="16"/>
              </w:rPr>
              <w:t>.</w:t>
            </w:r>
            <w:r w:rsidRPr="00515AC4">
              <w:rPr>
                <w:rFonts w:ascii="Courier New" w:hAnsi="Courier New" w:cs="Courier New"/>
                <w:sz w:val="16"/>
                <w:szCs w:val="16"/>
              </w:rPr>
              <w:t>291</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592</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674</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691</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656</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Spearman</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684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584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386</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936</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484</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634</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955</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029</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739</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244</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489</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111</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MK-test</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760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524</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400</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843</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528</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588</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1</w:t>
            </w:r>
            <w:r w:rsidR="00515AC4">
              <w:rPr>
                <w:rFonts w:ascii="Courier New" w:hAnsi="Courier New" w:cs="Courier New"/>
                <w:sz w:val="16"/>
                <w:szCs w:val="16"/>
              </w:rPr>
              <w:t>.</w:t>
            </w:r>
            <w:r w:rsidRPr="00515AC4">
              <w:rPr>
                <w:rFonts w:ascii="Courier New" w:hAnsi="Courier New" w:cs="Courier New"/>
                <w:sz w:val="16"/>
                <w:szCs w:val="16"/>
              </w:rPr>
              <w:t>000</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919</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045</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660</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286</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507</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090</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PW</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875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695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448</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865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448</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705</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927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886</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008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938</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459</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494</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071</w:t>
            </w:r>
          </w:p>
        </w:tc>
      </w:tr>
      <w:tr w:rsidR="00F74F76" w:rsidRPr="00515AC4" w:rsidTr="008B6B5E">
        <w:trPr>
          <w:trHeight w:val="287"/>
          <w:jc w:val="center"/>
        </w:trPr>
        <w:tc>
          <w:tcPr>
            <w:tcW w:w="498" w:type="dxa"/>
            <w:vMerge/>
          </w:tcPr>
          <w:p w:rsidR="00F74F76" w:rsidRPr="00515AC4" w:rsidRDefault="00F74F76" w:rsidP="004574AE">
            <w:pPr>
              <w:rPr>
                <w:rFonts w:ascii="Courier New" w:hAnsi="Courier New" w:cs="Courier New"/>
                <w:sz w:val="16"/>
                <w:szCs w:val="16"/>
              </w:rPr>
            </w:pPr>
          </w:p>
        </w:tc>
        <w:tc>
          <w:tcPr>
            <w:tcW w:w="1142" w:type="dxa"/>
          </w:tcPr>
          <w:p w:rsidR="00F74F76" w:rsidRPr="00515AC4" w:rsidRDefault="00F74F76" w:rsidP="004574AE">
            <w:pPr>
              <w:rPr>
                <w:rFonts w:ascii="Courier New" w:hAnsi="Courier New" w:cs="Courier New"/>
                <w:sz w:val="16"/>
                <w:szCs w:val="16"/>
              </w:rPr>
            </w:pPr>
            <w:proofErr w:type="spellStart"/>
            <w:r w:rsidRPr="00515AC4">
              <w:rPr>
                <w:rFonts w:ascii="Courier New" w:hAnsi="Courier New" w:cs="Courier New"/>
                <w:sz w:val="16"/>
                <w:szCs w:val="16"/>
              </w:rPr>
              <w:t>TFPW</w:t>
            </w:r>
            <w:proofErr w:type="spellEnd"/>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865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705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472</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875</w:t>
            </w:r>
          </w:p>
        </w:tc>
        <w:tc>
          <w:tcPr>
            <w:tcW w:w="883"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440</w:t>
            </w:r>
          </w:p>
        </w:tc>
        <w:tc>
          <w:tcPr>
            <w:tcW w:w="940"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814</w:t>
            </w:r>
          </w:p>
        </w:tc>
        <w:tc>
          <w:tcPr>
            <w:tcW w:w="91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927</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906</w:t>
            </w:r>
          </w:p>
        </w:tc>
        <w:tc>
          <w:tcPr>
            <w:tcW w:w="992"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013</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979</w:t>
            </w:r>
          </w:p>
        </w:tc>
        <w:tc>
          <w:tcPr>
            <w:tcW w:w="993"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408</w:t>
            </w:r>
          </w:p>
        </w:tc>
        <w:tc>
          <w:tcPr>
            <w:tcW w:w="992" w:type="dxa"/>
            <w:vAlign w:val="center"/>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399</w:t>
            </w:r>
          </w:p>
        </w:tc>
        <w:tc>
          <w:tcPr>
            <w:tcW w:w="850" w:type="dxa"/>
            <w:noWrap/>
            <w:vAlign w:val="center"/>
            <w:hideMark/>
          </w:tcPr>
          <w:p w:rsidR="00F74F76" w:rsidRPr="00515AC4" w:rsidRDefault="00F74F76" w:rsidP="004574AE">
            <w:pPr>
              <w:rPr>
                <w:rFonts w:ascii="Courier New" w:hAnsi="Courier New" w:cs="Courier New"/>
                <w:sz w:val="16"/>
                <w:szCs w:val="16"/>
              </w:rPr>
            </w:pPr>
            <w:r w:rsidRPr="00515AC4">
              <w:rPr>
                <w:rFonts w:ascii="Courier New" w:hAnsi="Courier New" w:cs="Courier New"/>
                <w:sz w:val="16"/>
                <w:szCs w:val="16"/>
              </w:rPr>
              <w:t>0</w:t>
            </w:r>
            <w:r w:rsidR="00515AC4">
              <w:rPr>
                <w:rFonts w:ascii="Courier New" w:hAnsi="Courier New" w:cs="Courier New"/>
                <w:sz w:val="16"/>
                <w:szCs w:val="16"/>
              </w:rPr>
              <w:t>.</w:t>
            </w:r>
            <w:r w:rsidRPr="00515AC4">
              <w:rPr>
                <w:rFonts w:ascii="Courier New" w:hAnsi="Courier New" w:cs="Courier New"/>
                <w:sz w:val="16"/>
                <w:szCs w:val="16"/>
              </w:rPr>
              <w:t>060</w:t>
            </w:r>
          </w:p>
        </w:tc>
      </w:tr>
    </w:tbl>
    <w:p w:rsidR="00F74F76" w:rsidRPr="004574AE" w:rsidRDefault="00F74F76" w:rsidP="004574AE">
      <w:r w:rsidRPr="004574AE">
        <w:t>Iz tabele 4 je razvidno, da je bila najvišja povprečna tem</w:t>
      </w:r>
      <w:r w:rsidR="001C6C5F" w:rsidRPr="004574AE">
        <w:t xml:space="preserve">peratura za dolgoletno obdobje </w:t>
      </w:r>
      <w:r w:rsidRPr="004574AE">
        <w:t>v topli polovici leta (april–september</w:t>
      </w:r>
      <w:r w:rsidR="001C6C5F" w:rsidRPr="004574AE">
        <w:t xml:space="preserve">) dosežena v </w:t>
      </w:r>
      <w:r w:rsidRPr="004574AE">
        <w:t>Portorožu (</w:t>
      </w:r>
      <w:r w:rsidR="005E37B3" w:rsidRPr="004574AE">
        <w:t>1</w:t>
      </w:r>
      <w:r w:rsidRPr="004574AE">
        <w:t>8,274 ºC), najnižja pa na Kredarici (2,388 ºC), kar je posledica različnih podnebnih pasov in nadmorskih višin obeh krajev. Kredar</w:t>
      </w:r>
      <w:r w:rsidR="001C6C5F" w:rsidRPr="004574AE">
        <w:t xml:space="preserve">ica izstopa tudi po </w:t>
      </w:r>
      <w:r w:rsidRPr="004574AE">
        <w:lastRenderedPageBreak/>
        <w:t>najvišji povprečni količini padavin (</w:t>
      </w:r>
      <w:r w:rsidR="001C6C5F" w:rsidRPr="004574AE">
        <w:t xml:space="preserve">1387,00 </w:t>
      </w:r>
      <w:r w:rsidRPr="004574AE">
        <w:t>mm</w:t>
      </w:r>
      <w:r w:rsidR="005E37B3" w:rsidRPr="004574AE">
        <w:t>/m2</w:t>
      </w:r>
      <w:r w:rsidRPr="004574AE">
        <w:t>), medtem ko smo najnižjo povprečno količino zabeležili v Murski Soboti (</w:t>
      </w:r>
      <w:r w:rsidR="001C6C5F" w:rsidRPr="004574AE">
        <w:t xml:space="preserve">573,03 </w:t>
      </w:r>
      <w:r w:rsidRPr="004574AE">
        <w:t>mm</w:t>
      </w:r>
      <w:r w:rsidR="00183979" w:rsidRPr="004574AE">
        <w:t>/m2</w:t>
      </w:r>
      <w:r w:rsidRPr="004574AE">
        <w:t xml:space="preserve">), ki ima izrazit vpliv celinskega podnebja. Za izračun naklona pri linearnem trendu smo uporabili dva pristopa (metoda </w:t>
      </w:r>
      <w:proofErr w:type="spellStart"/>
      <w:r w:rsidRPr="004574AE">
        <w:t>najmanjših</w:t>
      </w:r>
      <w:proofErr w:type="spellEnd"/>
      <w:r w:rsidRPr="004574AE">
        <w:t xml:space="preserve"> </w:t>
      </w:r>
      <w:proofErr w:type="spellStart"/>
      <w:r w:rsidRPr="004574AE">
        <w:t>kvadratov</w:t>
      </w:r>
      <w:proofErr w:type="spellEnd"/>
      <w:r w:rsidRPr="004574AE">
        <w:t xml:space="preserve"> in </w:t>
      </w:r>
      <w:proofErr w:type="spellStart"/>
      <w:r w:rsidRPr="004574AE">
        <w:t>Seno</w:t>
      </w:r>
      <w:r w:rsidR="001C6C5F" w:rsidRPr="004574AE">
        <w:t>v</w:t>
      </w:r>
      <w:proofErr w:type="spellEnd"/>
      <w:r w:rsidR="001C6C5F" w:rsidRPr="004574AE">
        <w:t xml:space="preserve"> </w:t>
      </w:r>
      <w:proofErr w:type="spellStart"/>
      <w:r w:rsidR="001C6C5F" w:rsidRPr="004574AE">
        <w:t>naklon</w:t>
      </w:r>
      <w:proofErr w:type="spellEnd"/>
      <w:r w:rsidR="001C6C5F" w:rsidRPr="004574AE">
        <w:t xml:space="preserve">). Rezultati kažejo, da </w:t>
      </w:r>
      <w:r w:rsidRPr="004574AE">
        <w:t xml:space="preserve">oba pristopa dajeta zelo podobne rezultate pri temperaturah, pri padavinah pa smo zaznali večje razlike, kar je posledica dejstva, da je metoda najmanjših kvadratov občutljiva na osamelce (Kraner Šumenjak in Šuštar 2011). Svetovna </w:t>
      </w:r>
      <w:proofErr w:type="spellStart"/>
      <w:r w:rsidRPr="004574AE">
        <w:t>meteorološka</w:t>
      </w:r>
      <w:proofErr w:type="spellEnd"/>
      <w:r w:rsidRPr="004574AE">
        <w:t xml:space="preserve"> </w:t>
      </w:r>
      <w:proofErr w:type="spellStart"/>
      <w:r w:rsidRPr="004574AE">
        <w:t>organizacija</w:t>
      </w:r>
      <w:proofErr w:type="spellEnd"/>
      <w:r w:rsidRPr="004574AE">
        <w:t xml:space="preserve"> (</w:t>
      </w:r>
      <w:proofErr w:type="spellStart"/>
      <w:r w:rsidRPr="004574AE">
        <w:t>WMO</w:t>
      </w:r>
      <w:proofErr w:type="spellEnd"/>
      <w:r w:rsidRPr="004574AE">
        <w:t xml:space="preserve">) </w:t>
      </w:r>
      <w:proofErr w:type="spellStart"/>
      <w:r w:rsidRPr="004574AE">
        <w:t>priporoča</w:t>
      </w:r>
      <w:proofErr w:type="spellEnd"/>
      <w:r w:rsidRPr="004574AE">
        <w:t xml:space="preserve"> </w:t>
      </w:r>
      <w:proofErr w:type="spellStart"/>
      <w:r w:rsidRPr="004574AE">
        <w:t>upo</w:t>
      </w:r>
      <w:r w:rsidR="001C6C5F" w:rsidRPr="004574AE">
        <w:t>rabo</w:t>
      </w:r>
      <w:proofErr w:type="spellEnd"/>
      <w:r w:rsidR="001C6C5F" w:rsidRPr="004574AE">
        <w:t xml:space="preserve"> </w:t>
      </w:r>
      <w:proofErr w:type="spellStart"/>
      <w:r w:rsidR="001C6C5F" w:rsidRPr="004574AE">
        <w:t>neparametričnih</w:t>
      </w:r>
      <w:proofErr w:type="spellEnd"/>
      <w:r w:rsidR="001C6C5F" w:rsidRPr="004574AE">
        <w:t xml:space="preserve"> pristopov, </w:t>
      </w:r>
      <w:r w:rsidRPr="004574AE">
        <w:t>zato jim je posvečena večja pozornost tudi v tem diplomskem delu. Za ugotavljanje značilnih trendov smo v primeru, ko ni bila prisotna avtokorelacija v tabelah 4, 7 in 10</w:t>
      </w:r>
      <w:r w:rsidR="00183979" w:rsidRPr="004574AE">
        <w:t xml:space="preserve"> s krepko</w:t>
      </w:r>
      <w:r w:rsidRPr="004574AE">
        <w:t xml:space="preserve"> označili p-vrednosti dobljene z MK-testom, ki daje </w:t>
      </w:r>
      <w:proofErr w:type="spellStart"/>
      <w:r w:rsidRPr="004574AE">
        <w:t>podobne</w:t>
      </w:r>
      <w:proofErr w:type="spellEnd"/>
      <w:r w:rsidRPr="004574AE">
        <w:t xml:space="preserve"> </w:t>
      </w:r>
      <w:proofErr w:type="spellStart"/>
      <w:r w:rsidRPr="004574AE">
        <w:t>rezultate</w:t>
      </w:r>
      <w:proofErr w:type="spellEnd"/>
      <w:r w:rsidRPr="004574AE">
        <w:t xml:space="preserve"> </w:t>
      </w:r>
      <w:proofErr w:type="spellStart"/>
      <w:r w:rsidRPr="004574AE">
        <w:t>kot</w:t>
      </w:r>
      <w:proofErr w:type="spellEnd"/>
      <w:r w:rsidRPr="004574AE">
        <w:t xml:space="preserve"> </w:t>
      </w:r>
      <w:proofErr w:type="spellStart"/>
      <w:r w:rsidRPr="004574AE">
        <w:t>Spearmanov</w:t>
      </w:r>
      <w:proofErr w:type="spellEnd"/>
      <w:r w:rsidRPr="004574AE">
        <w:t xml:space="preserve"> test </w:t>
      </w:r>
      <w:proofErr w:type="spellStart"/>
      <w:r w:rsidRPr="004574AE">
        <w:t>korelacije</w:t>
      </w:r>
      <w:proofErr w:type="spellEnd"/>
      <w:r w:rsidRPr="004574AE">
        <w:t xml:space="preserve"> </w:t>
      </w:r>
      <w:proofErr w:type="spellStart"/>
      <w:r w:rsidRPr="004574AE">
        <w:t>rangov</w:t>
      </w:r>
      <w:proofErr w:type="spellEnd"/>
      <w:r w:rsidRPr="004574AE">
        <w:t xml:space="preserve"> (Kraner Šumenjak in Šuštar 2011). V primeru prisotnosti </w:t>
      </w:r>
      <w:r w:rsidR="00D14FAB" w:rsidRPr="004574AE">
        <w:t xml:space="preserve">avtokorelacije (rdeča barva) </w:t>
      </w:r>
      <w:r w:rsidRPr="004574AE">
        <w:t>smo</w:t>
      </w:r>
      <w:r w:rsidR="00183979" w:rsidRPr="004574AE">
        <w:t xml:space="preserve"> s </w:t>
      </w:r>
      <w:proofErr w:type="spellStart"/>
      <w:r w:rsidR="00183979" w:rsidRPr="004574AE">
        <w:t>krepko</w:t>
      </w:r>
      <w:proofErr w:type="spellEnd"/>
      <w:r w:rsidR="001C6C5F" w:rsidRPr="004574AE">
        <w:t xml:space="preserve"> </w:t>
      </w:r>
      <w:proofErr w:type="spellStart"/>
      <w:r w:rsidR="001C6C5F" w:rsidRPr="004574AE">
        <w:t>označili</w:t>
      </w:r>
      <w:proofErr w:type="spellEnd"/>
      <w:r w:rsidR="001C6C5F" w:rsidRPr="004574AE">
        <w:t xml:space="preserve"> </w:t>
      </w:r>
      <w:r w:rsidRPr="004574AE">
        <w:t>p-</w:t>
      </w:r>
      <w:proofErr w:type="spellStart"/>
      <w:r w:rsidRPr="004574AE">
        <w:t>vrednosti</w:t>
      </w:r>
      <w:proofErr w:type="spellEnd"/>
      <w:r w:rsidRPr="004574AE">
        <w:t xml:space="preserve"> </w:t>
      </w:r>
      <w:proofErr w:type="spellStart"/>
      <w:r w:rsidRPr="004574AE">
        <w:t>TFPW-testa</w:t>
      </w:r>
      <w:proofErr w:type="spellEnd"/>
      <w:r w:rsidRPr="004574AE">
        <w:t xml:space="preserve">, </w:t>
      </w:r>
      <w:proofErr w:type="spellStart"/>
      <w:r w:rsidRPr="004574AE">
        <w:t>ki</w:t>
      </w:r>
      <w:proofErr w:type="spellEnd"/>
      <w:r w:rsidRPr="004574AE">
        <w:t xml:space="preserve"> </w:t>
      </w:r>
      <w:proofErr w:type="spellStart"/>
      <w:r w:rsidRPr="004574AE">
        <w:t>daje</w:t>
      </w:r>
      <w:proofErr w:type="spellEnd"/>
      <w:r w:rsidRPr="004574AE">
        <w:t xml:space="preserve"> </w:t>
      </w:r>
      <w:proofErr w:type="spellStart"/>
      <w:r w:rsidRPr="004574AE">
        <w:t>podobne</w:t>
      </w:r>
      <w:proofErr w:type="spellEnd"/>
      <w:r w:rsidRPr="004574AE">
        <w:t xml:space="preserve"> </w:t>
      </w:r>
      <w:proofErr w:type="spellStart"/>
      <w:r w:rsidRPr="004574AE">
        <w:t>rezultate</w:t>
      </w:r>
      <w:proofErr w:type="spellEnd"/>
      <w:r w:rsidRPr="004574AE">
        <w:t xml:space="preserve"> </w:t>
      </w:r>
      <w:proofErr w:type="spellStart"/>
      <w:r w:rsidRPr="004574AE">
        <w:t>kot</w:t>
      </w:r>
      <w:proofErr w:type="spellEnd"/>
      <w:r w:rsidRPr="004574AE">
        <w:t xml:space="preserve"> PW-test (</w:t>
      </w:r>
      <w:proofErr w:type="spellStart"/>
      <w:r w:rsidRPr="004574AE">
        <w:t>Kraner</w:t>
      </w:r>
      <w:proofErr w:type="spellEnd"/>
      <w:r w:rsidRPr="004574AE">
        <w:t xml:space="preserve"> </w:t>
      </w:r>
      <w:proofErr w:type="spellStart"/>
      <w:r w:rsidRPr="004574AE">
        <w:t>Šumenjak</w:t>
      </w:r>
      <w:proofErr w:type="spellEnd"/>
      <w:r w:rsidRPr="004574AE">
        <w:t xml:space="preserve"> in Šuštar 2011). Pri temperaturah smo do</w:t>
      </w:r>
      <w:r w:rsidR="001C6C5F" w:rsidRPr="004574AE">
        <w:t xml:space="preserve">bili značilne pozitivne trende </w:t>
      </w:r>
      <w:r w:rsidRPr="004574AE">
        <w:t xml:space="preserve">za 12 meteoroloških postaj, izjema je Portorož, ki leži v submediteranskem pasu, kjer </w:t>
      </w:r>
      <w:r w:rsidR="001C6C5F" w:rsidRPr="004574AE">
        <w:t xml:space="preserve">je </w:t>
      </w:r>
      <w:r w:rsidRPr="004574AE">
        <w:t xml:space="preserve">čutiti </w:t>
      </w:r>
      <w:proofErr w:type="spellStart"/>
      <w:r w:rsidRPr="004574AE">
        <w:t>bližino</w:t>
      </w:r>
      <w:proofErr w:type="spellEnd"/>
      <w:r w:rsidRPr="004574AE">
        <w:t xml:space="preserve"> </w:t>
      </w:r>
      <w:proofErr w:type="spellStart"/>
      <w:r w:rsidRPr="004574AE">
        <w:t>morja</w:t>
      </w:r>
      <w:proofErr w:type="spellEnd"/>
      <w:r w:rsidRPr="004574AE">
        <w:t xml:space="preserve"> (</w:t>
      </w:r>
      <w:proofErr w:type="spellStart"/>
      <w:r w:rsidRPr="004574AE">
        <w:t>ARSO</w:t>
      </w:r>
      <w:proofErr w:type="spellEnd"/>
      <w:r w:rsidRPr="004574AE">
        <w:t xml:space="preserve"> 2010). Povprečno se je temperatura statistično značilno v desetih letih najbolj povišala v Mariboru za  0,37 °C, naj</w:t>
      </w:r>
      <w:r w:rsidR="001C6C5F" w:rsidRPr="004574AE">
        <w:t>manj pa v Portorožu za 0,02 °C</w:t>
      </w:r>
      <w:r w:rsidR="00675CEA" w:rsidRPr="004574AE">
        <w:t xml:space="preserve"> (neznačilno)</w:t>
      </w:r>
      <w:r w:rsidR="001C6C5F" w:rsidRPr="004574AE">
        <w:t xml:space="preserve">. </w:t>
      </w:r>
      <w:r w:rsidRPr="004574AE">
        <w:t xml:space="preserve">Dvig temperatur je posledica globalnega </w:t>
      </w:r>
      <w:proofErr w:type="spellStart"/>
      <w:r w:rsidRPr="004574AE">
        <w:t>segrevanja</w:t>
      </w:r>
      <w:proofErr w:type="spellEnd"/>
      <w:r w:rsidRPr="004574AE">
        <w:t xml:space="preserve"> </w:t>
      </w:r>
      <w:proofErr w:type="spellStart"/>
      <w:r w:rsidRPr="004574AE">
        <w:t>ozračja</w:t>
      </w:r>
      <w:proofErr w:type="spellEnd"/>
      <w:r w:rsidRPr="004574AE">
        <w:t xml:space="preserve"> (</w:t>
      </w:r>
      <w:proofErr w:type="spellStart"/>
      <w:r w:rsidRPr="004574AE">
        <w:t>ARSO</w:t>
      </w:r>
      <w:proofErr w:type="spellEnd"/>
      <w:r w:rsidRPr="004574AE">
        <w:t xml:space="preserve"> 2010). Pri pa</w:t>
      </w:r>
      <w:r w:rsidR="001C6C5F" w:rsidRPr="004574AE">
        <w:t xml:space="preserve">davinah </w:t>
      </w:r>
      <w:r w:rsidRPr="004574AE">
        <w:t xml:space="preserve">smo dobili značilen negativen trend le za meteorološko postajo Kočevje (p = 0,045) in mejno statistično značilen negativen trend  (p = 0,090) v Portorožu.  </w:t>
      </w:r>
    </w:p>
    <w:p w:rsidR="00F74F76" w:rsidRPr="004574AE" w:rsidRDefault="001C6C5F" w:rsidP="004574AE">
      <w:pPr>
        <w:rPr>
          <w:rFonts w:eastAsiaTheme="minorHAnsi"/>
        </w:rPr>
      </w:pPr>
      <w:proofErr w:type="spellStart"/>
      <w:r w:rsidRPr="004574AE">
        <w:t>Opazimo</w:t>
      </w:r>
      <w:proofErr w:type="spellEnd"/>
      <w:r w:rsidRPr="004574AE">
        <w:t xml:space="preserve">, </w:t>
      </w:r>
      <w:proofErr w:type="spellStart"/>
      <w:r w:rsidRPr="004574AE">
        <w:t>da</w:t>
      </w:r>
      <w:proofErr w:type="spellEnd"/>
      <w:r w:rsidRPr="004574AE">
        <w:t xml:space="preserve"> </w:t>
      </w:r>
      <w:r w:rsidR="00F74F76" w:rsidRPr="004574AE">
        <w:t xml:space="preserve">se </w:t>
      </w:r>
      <w:proofErr w:type="spellStart"/>
      <w:r w:rsidR="00F74F76" w:rsidRPr="004574AE">
        <w:t>povprečne</w:t>
      </w:r>
      <w:proofErr w:type="spellEnd"/>
      <w:r w:rsidR="00F74F76" w:rsidRPr="004574AE">
        <w:t xml:space="preserve"> temperature zraka značilno povečujejo, medtem ko tega ne moremo t</w:t>
      </w:r>
      <w:r w:rsidRPr="004574AE">
        <w:t xml:space="preserve">rditi za padavine. </w:t>
      </w:r>
      <w:proofErr w:type="spellStart"/>
      <w:r w:rsidR="00F74F76" w:rsidRPr="004574AE">
        <w:t>Senovi</w:t>
      </w:r>
      <w:proofErr w:type="spellEnd"/>
      <w:r w:rsidR="00F74F76" w:rsidRPr="004574AE">
        <w:t xml:space="preserve"> </w:t>
      </w:r>
      <w:proofErr w:type="spellStart"/>
      <w:r w:rsidR="00F74F76" w:rsidRPr="004574AE">
        <w:t>nakloni</w:t>
      </w:r>
      <w:proofErr w:type="spellEnd"/>
      <w:r w:rsidR="00F74F76" w:rsidRPr="004574AE">
        <w:t xml:space="preserve"> </w:t>
      </w:r>
      <w:proofErr w:type="spellStart"/>
      <w:r w:rsidR="00F74F76" w:rsidRPr="004574AE">
        <w:t>za</w:t>
      </w:r>
      <w:proofErr w:type="spellEnd"/>
      <w:r w:rsidR="00F74F76" w:rsidRPr="004574AE">
        <w:t xml:space="preserve"> </w:t>
      </w:r>
      <w:proofErr w:type="spellStart"/>
      <w:r w:rsidR="00F74F76" w:rsidRPr="004574AE">
        <w:t>padavine</w:t>
      </w:r>
      <w:proofErr w:type="spellEnd"/>
      <w:r w:rsidR="00F74F76" w:rsidRPr="004574AE">
        <w:t xml:space="preserve"> so za 8 postaj negativni, v dveh primerih smo dobil</w:t>
      </w:r>
      <w:r w:rsidRPr="004574AE">
        <w:t xml:space="preserve">i celo značilen trend upadanja. Povečane </w:t>
      </w:r>
      <w:r w:rsidR="00F74F76" w:rsidRPr="004574AE">
        <w:t xml:space="preserve">temperature in enaka oz. zmanjšana količina padavin ima negativen vpliv na kmetijstvo, saj so </w:t>
      </w:r>
      <w:r w:rsidR="00F74F76" w:rsidRPr="004574AE">
        <w:rPr>
          <w:rFonts w:eastAsiaTheme="minorHAnsi"/>
        </w:rPr>
        <w:t xml:space="preserve">meteorološke razmere v topli polovici leta pomembne za razvoj rastlin in </w:t>
      </w:r>
      <w:proofErr w:type="spellStart"/>
      <w:r w:rsidR="00F74F76" w:rsidRPr="004574AE">
        <w:rPr>
          <w:rFonts w:eastAsiaTheme="minorHAnsi"/>
        </w:rPr>
        <w:t>kmetijsko</w:t>
      </w:r>
      <w:proofErr w:type="spellEnd"/>
      <w:r w:rsidR="00F74F76" w:rsidRPr="004574AE">
        <w:rPr>
          <w:rFonts w:eastAsiaTheme="minorHAnsi"/>
        </w:rPr>
        <w:t xml:space="preserve"> </w:t>
      </w:r>
      <w:proofErr w:type="spellStart"/>
      <w:r w:rsidR="00F74F76" w:rsidRPr="004574AE">
        <w:rPr>
          <w:rFonts w:eastAsiaTheme="minorHAnsi"/>
        </w:rPr>
        <w:t>pridelavo</w:t>
      </w:r>
      <w:proofErr w:type="spellEnd"/>
      <w:r w:rsidR="00F74F76" w:rsidRPr="004574AE">
        <w:rPr>
          <w:rFonts w:eastAsiaTheme="minorHAnsi"/>
        </w:rPr>
        <w:t xml:space="preserve"> (</w:t>
      </w:r>
      <w:proofErr w:type="spellStart"/>
      <w:r w:rsidR="00F74F76" w:rsidRPr="004574AE">
        <w:rPr>
          <w:rFonts w:eastAsiaTheme="minorHAnsi"/>
        </w:rPr>
        <w:t>ARSO</w:t>
      </w:r>
      <w:proofErr w:type="spellEnd"/>
      <w:r w:rsidR="00F74F76" w:rsidRPr="004574AE">
        <w:rPr>
          <w:rFonts w:eastAsiaTheme="minorHAnsi"/>
        </w:rPr>
        <w:t xml:space="preserve"> 2010).</w:t>
      </w:r>
    </w:p>
    <w:p w:rsidR="00F74F76" w:rsidRPr="004574AE" w:rsidRDefault="00F74F76" w:rsidP="004574AE">
      <w:bookmarkStart w:id="31" w:name="_Toc335404530"/>
      <w:bookmarkStart w:id="32" w:name="_Toc335661938"/>
      <w:r w:rsidRPr="004574AE">
        <w:t>Re</w:t>
      </w:r>
      <w:r w:rsidR="00C631DB" w:rsidRPr="004574AE">
        <w:t xml:space="preserve">zultati </w:t>
      </w:r>
      <w:proofErr w:type="spellStart"/>
      <w:r w:rsidR="00C631DB" w:rsidRPr="004574AE">
        <w:t>pridobljeni</w:t>
      </w:r>
      <w:proofErr w:type="spellEnd"/>
      <w:r w:rsidR="00C631DB" w:rsidRPr="004574AE">
        <w:t xml:space="preserve"> s </w:t>
      </w:r>
      <w:proofErr w:type="spellStart"/>
      <w:r w:rsidR="00C631DB" w:rsidRPr="004574AE">
        <w:t>programom</w:t>
      </w:r>
      <w:proofErr w:type="spellEnd"/>
      <w:r w:rsidR="00C631DB" w:rsidRPr="004574AE">
        <w:t xml:space="preserve"> </w:t>
      </w:r>
      <w:r w:rsidRPr="004574AE">
        <w:t xml:space="preserve">Change-Point </w:t>
      </w:r>
      <w:proofErr w:type="spellStart"/>
      <w:r w:rsidRPr="004574AE">
        <w:t>Analyser</w:t>
      </w:r>
      <w:proofErr w:type="spellEnd"/>
      <w:r w:rsidRPr="004574AE">
        <w:t xml:space="preserve"> </w:t>
      </w:r>
      <w:proofErr w:type="spellStart"/>
      <w:r w:rsidRPr="004574AE">
        <w:t>za</w:t>
      </w:r>
      <w:proofErr w:type="spellEnd"/>
      <w:r w:rsidRPr="004574AE">
        <w:t xml:space="preserve"> </w:t>
      </w:r>
      <w:proofErr w:type="spellStart"/>
      <w:r w:rsidRPr="004574AE">
        <w:t>povprečne</w:t>
      </w:r>
      <w:proofErr w:type="spellEnd"/>
      <w:r w:rsidR="00B727FB" w:rsidRPr="004574AE">
        <w:tab/>
        <w:t xml:space="preserve">    </w:t>
      </w:r>
      <w:r w:rsidR="00B727FB" w:rsidRPr="004574AE">
        <w:tab/>
        <w:t xml:space="preserve">   </w:t>
      </w:r>
      <w:r w:rsidRPr="004574AE">
        <w:t xml:space="preserve"> temperature </w:t>
      </w:r>
      <w:r w:rsidR="003715CF" w:rsidRPr="004574AE">
        <w:t>zraka v</w:t>
      </w:r>
      <w:r w:rsidRPr="004574AE">
        <w:t xml:space="preserve"> </w:t>
      </w:r>
      <w:r w:rsidR="003715CF" w:rsidRPr="004574AE">
        <w:t>topli polovici</w:t>
      </w:r>
      <w:r w:rsidRPr="004574AE">
        <w:t xml:space="preserve"> leta  (april–september)</w:t>
      </w:r>
      <w:bookmarkEnd w:id="31"/>
      <w:bookmarkEnd w:id="32"/>
    </w:p>
    <w:tbl>
      <w:tblPr>
        <w:tblStyle w:val="Tabela-mrea"/>
        <w:tblW w:w="7905" w:type="dxa"/>
        <w:jc w:val="center"/>
        <w:tblLayout w:type="fixed"/>
        <w:tblLook w:val="04A0"/>
      </w:tblPr>
      <w:tblGrid>
        <w:gridCol w:w="1317"/>
        <w:gridCol w:w="1317"/>
        <w:gridCol w:w="1317"/>
        <w:gridCol w:w="1318"/>
        <w:gridCol w:w="1318"/>
        <w:gridCol w:w="1318"/>
      </w:tblGrid>
      <w:tr w:rsidR="00F74F76" w:rsidRPr="004574AE" w:rsidTr="00555D40">
        <w:trPr>
          <w:jc w:val="center"/>
        </w:trPr>
        <w:tc>
          <w:tcPr>
            <w:tcW w:w="1317" w:type="dxa"/>
            <w:tcBorders>
              <w:bottom w:val="single" w:sz="4" w:space="0" w:color="000000" w:themeColor="text1"/>
            </w:tcBorders>
          </w:tcPr>
          <w:p w:rsidR="00F74F76" w:rsidRPr="004574AE" w:rsidRDefault="00F74F76" w:rsidP="004574AE"/>
        </w:tc>
        <w:tc>
          <w:tcPr>
            <w:tcW w:w="1317" w:type="dxa"/>
            <w:tcBorders>
              <w:bottom w:val="single" w:sz="4" w:space="0" w:color="auto"/>
            </w:tcBorders>
          </w:tcPr>
          <w:p w:rsidR="00F74F76" w:rsidRPr="004574AE" w:rsidRDefault="00F74F76" w:rsidP="004574AE">
            <w:r w:rsidRPr="004574AE">
              <w:t>Prelomno leto</w:t>
            </w:r>
          </w:p>
        </w:tc>
        <w:tc>
          <w:tcPr>
            <w:tcW w:w="1317" w:type="dxa"/>
            <w:shd w:val="clear" w:color="auto" w:fill="auto"/>
          </w:tcPr>
          <w:p w:rsidR="00F74F76" w:rsidRPr="004574AE" w:rsidRDefault="00F74F76" w:rsidP="004574AE">
            <w:proofErr w:type="spellStart"/>
            <w:r w:rsidRPr="004574AE">
              <w:t>Povp</w:t>
            </w:r>
            <w:proofErr w:type="spellEnd"/>
            <w:r w:rsidRPr="004574AE">
              <w:t xml:space="preserve">. </w:t>
            </w:r>
            <w:r w:rsidR="00BB1D8E" w:rsidRPr="004574AE">
              <w:t>t</w:t>
            </w:r>
            <w:r w:rsidRPr="004574AE">
              <w:t>. pred spremembo</w:t>
            </w:r>
          </w:p>
        </w:tc>
        <w:tc>
          <w:tcPr>
            <w:tcW w:w="1318" w:type="dxa"/>
            <w:tcBorders>
              <w:bottom w:val="single" w:sz="4" w:space="0" w:color="000000" w:themeColor="text1"/>
            </w:tcBorders>
            <w:shd w:val="clear" w:color="auto" w:fill="auto"/>
          </w:tcPr>
          <w:p w:rsidR="00F74F76" w:rsidRPr="004574AE" w:rsidRDefault="00F74F76" w:rsidP="004574AE">
            <w:proofErr w:type="spellStart"/>
            <w:r w:rsidRPr="004574AE">
              <w:t>Povp</w:t>
            </w:r>
            <w:proofErr w:type="spellEnd"/>
            <w:r w:rsidRPr="004574AE">
              <w:t xml:space="preserve">. </w:t>
            </w:r>
            <w:r w:rsidR="00BB1D8E" w:rsidRPr="004574AE">
              <w:t>t</w:t>
            </w:r>
            <w:r w:rsidRPr="004574AE">
              <w:t>. po spremembi</w:t>
            </w:r>
          </w:p>
        </w:tc>
        <w:tc>
          <w:tcPr>
            <w:tcW w:w="1318" w:type="dxa"/>
            <w:tcBorders>
              <w:bottom w:val="single" w:sz="4" w:space="0" w:color="000000" w:themeColor="text1"/>
            </w:tcBorders>
          </w:tcPr>
          <w:p w:rsidR="00F74F76" w:rsidRPr="004574AE" w:rsidRDefault="00F74F76" w:rsidP="004574AE">
            <w:r w:rsidRPr="004574AE">
              <w:t>Zanesljivost</w:t>
            </w:r>
          </w:p>
          <w:p w:rsidR="00F74F76" w:rsidRPr="004574AE" w:rsidRDefault="00F74F76" w:rsidP="004574AE">
            <w:r w:rsidRPr="004574AE">
              <w:t>%</w:t>
            </w:r>
          </w:p>
        </w:tc>
        <w:tc>
          <w:tcPr>
            <w:tcW w:w="1318" w:type="dxa"/>
            <w:tcBorders>
              <w:bottom w:val="single" w:sz="4" w:space="0" w:color="000000" w:themeColor="text1"/>
            </w:tcBorders>
          </w:tcPr>
          <w:p w:rsidR="00F74F76" w:rsidRPr="004574AE" w:rsidRDefault="00F74F76" w:rsidP="004574AE">
            <w:r w:rsidRPr="004574AE">
              <w:t>Vrsta spremembe</w:t>
            </w:r>
          </w:p>
          <w:p w:rsidR="00F74F76" w:rsidRPr="004574AE" w:rsidRDefault="00F74F76" w:rsidP="004574AE"/>
        </w:tc>
      </w:tr>
      <w:tr w:rsidR="00F74F76" w:rsidRPr="004574AE" w:rsidTr="00555D40">
        <w:trPr>
          <w:trHeight w:val="255"/>
          <w:jc w:val="center"/>
        </w:trPr>
        <w:tc>
          <w:tcPr>
            <w:tcW w:w="1317" w:type="dxa"/>
            <w:vMerge w:val="restart"/>
            <w:tcBorders>
              <w:top w:val="single" w:sz="4" w:space="0" w:color="000000" w:themeColor="text1"/>
            </w:tcBorders>
          </w:tcPr>
          <w:p w:rsidR="00F74F76" w:rsidRPr="004574AE" w:rsidRDefault="00F74F76" w:rsidP="004574AE">
            <w:r w:rsidRPr="004574AE">
              <w:t>MS</w:t>
            </w:r>
          </w:p>
        </w:tc>
        <w:tc>
          <w:tcPr>
            <w:tcW w:w="1317" w:type="dxa"/>
            <w:tcBorders>
              <w:top w:val="single" w:sz="4" w:space="0" w:color="auto"/>
              <w:bottom w:val="nil"/>
            </w:tcBorders>
            <w:vAlign w:val="center"/>
          </w:tcPr>
          <w:p w:rsidR="00F74F76" w:rsidRPr="004574AE" w:rsidRDefault="00F74F76" w:rsidP="004574AE">
            <w:r w:rsidRPr="004574AE">
              <w:t>1972</w:t>
            </w:r>
          </w:p>
        </w:tc>
        <w:tc>
          <w:tcPr>
            <w:tcW w:w="1317" w:type="dxa"/>
            <w:tcBorders>
              <w:bottom w:val="nil"/>
            </w:tcBorders>
            <w:shd w:val="clear" w:color="auto" w:fill="auto"/>
            <w:vAlign w:val="center"/>
          </w:tcPr>
          <w:p w:rsidR="00F74F76" w:rsidRPr="004574AE" w:rsidRDefault="00F74F76" w:rsidP="004574AE">
            <w:r w:rsidRPr="004574AE">
              <w:t>14</w:t>
            </w:r>
            <w:r w:rsidR="00515AC4">
              <w:t>.</w:t>
            </w:r>
            <w:r w:rsidRPr="004574AE">
              <w:t>910</w:t>
            </w:r>
          </w:p>
        </w:tc>
        <w:tc>
          <w:tcPr>
            <w:tcW w:w="1318" w:type="dxa"/>
            <w:tcBorders>
              <w:bottom w:val="nil"/>
            </w:tcBorders>
            <w:shd w:val="clear" w:color="auto" w:fill="auto"/>
            <w:vAlign w:val="center"/>
          </w:tcPr>
          <w:p w:rsidR="00F74F76" w:rsidRPr="004574AE" w:rsidRDefault="00F74F76" w:rsidP="004574AE">
            <w:r w:rsidRPr="004574AE">
              <w:t>14</w:t>
            </w:r>
            <w:r w:rsidR="00515AC4">
              <w:t>.</w:t>
            </w:r>
            <w:r w:rsidRPr="004574AE">
              <w:t>140</w:t>
            </w:r>
          </w:p>
        </w:tc>
        <w:tc>
          <w:tcPr>
            <w:tcW w:w="1318" w:type="dxa"/>
            <w:tcBorders>
              <w:bottom w:val="nil"/>
            </w:tcBorders>
            <w:vAlign w:val="center"/>
          </w:tcPr>
          <w:p w:rsidR="00F74F76" w:rsidRPr="004574AE" w:rsidRDefault="00F74F76" w:rsidP="004574AE">
            <w:r w:rsidRPr="004574AE">
              <w:t>92</w:t>
            </w:r>
          </w:p>
        </w:tc>
        <w:tc>
          <w:tcPr>
            <w:tcW w:w="1318" w:type="dxa"/>
            <w:tcBorders>
              <w:bottom w:val="nil"/>
            </w:tcBorders>
            <w:vAlign w:val="center"/>
          </w:tcPr>
          <w:p w:rsidR="00F74F76" w:rsidRPr="004574AE" w:rsidRDefault="00F74F76" w:rsidP="004574AE">
            <w:r w:rsidRPr="004574AE">
              <w:t>upad</w:t>
            </w:r>
          </w:p>
        </w:tc>
      </w:tr>
      <w:tr w:rsidR="00F74F76" w:rsidRPr="004574AE" w:rsidTr="00555D40">
        <w:trPr>
          <w:trHeight w:val="255"/>
          <w:jc w:val="center"/>
        </w:trPr>
        <w:tc>
          <w:tcPr>
            <w:tcW w:w="1317" w:type="dxa"/>
            <w:vMerge/>
          </w:tcPr>
          <w:p w:rsidR="00F74F76" w:rsidRPr="004574AE" w:rsidRDefault="00F74F76" w:rsidP="004574AE"/>
        </w:tc>
        <w:tc>
          <w:tcPr>
            <w:tcW w:w="1317" w:type="dxa"/>
            <w:tcBorders>
              <w:top w:val="nil"/>
              <w:bottom w:val="nil"/>
            </w:tcBorders>
            <w:vAlign w:val="center"/>
          </w:tcPr>
          <w:p w:rsidR="00F74F76" w:rsidRPr="004574AE" w:rsidRDefault="00F74F76" w:rsidP="004574AE">
            <w:r w:rsidRPr="004574AE">
              <w:t>1981</w:t>
            </w:r>
          </w:p>
        </w:tc>
        <w:tc>
          <w:tcPr>
            <w:tcW w:w="1317" w:type="dxa"/>
            <w:tcBorders>
              <w:top w:val="nil"/>
              <w:bottom w:val="nil"/>
            </w:tcBorders>
            <w:shd w:val="clear" w:color="auto" w:fill="auto"/>
            <w:vAlign w:val="center"/>
          </w:tcPr>
          <w:p w:rsidR="00F74F76" w:rsidRPr="004574AE" w:rsidRDefault="00F74F76" w:rsidP="004574AE">
            <w:r w:rsidRPr="004574AE">
              <w:t>14</w:t>
            </w:r>
            <w:r w:rsidR="00515AC4">
              <w:t>.</w:t>
            </w:r>
            <w:r w:rsidRPr="004574AE">
              <w:t>140</w:t>
            </w:r>
          </w:p>
        </w:tc>
        <w:tc>
          <w:tcPr>
            <w:tcW w:w="1318" w:type="dxa"/>
            <w:tcBorders>
              <w:top w:val="nil"/>
              <w:bottom w:val="nil"/>
            </w:tcBorders>
            <w:shd w:val="clear" w:color="auto" w:fill="auto"/>
            <w:vAlign w:val="center"/>
          </w:tcPr>
          <w:p w:rsidR="00F74F76" w:rsidRPr="004574AE" w:rsidRDefault="00F74F76" w:rsidP="004574AE">
            <w:r w:rsidRPr="004574AE">
              <w:t>15</w:t>
            </w:r>
            <w:r w:rsidR="00515AC4">
              <w:t>.</w:t>
            </w:r>
            <w:r w:rsidRPr="004574AE">
              <w:t>362</w:t>
            </w:r>
          </w:p>
        </w:tc>
        <w:tc>
          <w:tcPr>
            <w:tcW w:w="1318" w:type="dxa"/>
            <w:tcBorders>
              <w:top w:val="nil"/>
              <w:bottom w:val="nil"/>
            </w:tcBorders>
            <w:vAlign w:val="center"/>
          </w:tcPr>
          <w:p w:rsidR="00F74F76" w:rsidRPr="004574AE" w:rsidRDefault="00F74F76" w:rsidP="004574AE">
            <w:r w:rsidRPr="004574AE">
              <w:t>100</w:t>
            </w:r>
          </w:p>
        </w:tc>
        <w:tc>
          <w:tcPr>
            <w:tcW w:w="1318" w:type="dxa"/>
            <w:tcBorders>
              <w:top w:val="nil"/>
              <w:bottom w:val="nil"/>
            </w:tcBorders>
            <w:vAlign w:val="center"/>
          </w:tcPr>
          <w:p w:rsidR="00F74F76" w:rsidRPr="004574AE" w:rsidRDefault="00F74F76" w:rsidP="004574AE">
            <w:r w:rsidRPr="004574AE">
              <w:t>dvig</w:t>
            </w:r>
          </w:p>
        </w:tc>
      </w:tr>
      <w:tr w:rsidR="00F74F76" w:rsidRPr="004574AE" w:rsidTr="00555D40">
        <w:trPr>
          <w:trHeight w:val="315"/>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1998</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362</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16</w:t>
            </w:r>
            <w:r w:rsidR="00515AC4">
              <w:t>.</w:t>
            </w:r>
            <w:r w:rsidRPr="004574AE">
              <w:t>228</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val="restart"/>
          </w:tcPr>
          <w:p w:rsidR="00F74F76" w:rsidRPr="004574AE" w:rsidRDefault="00F74F76" w:rsidP="004574AE">
            <w:r w:rsidRPr="004574AE">
              <w:t>JZ</w:t>
            </w:r>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15</w:t>
            </w:r>
            <w:r w:rsidR="00515AC4">
              <w:t>.</w:t>
            </w:r>
            <w:r w:rsidRPr="004574AE">
              <w:t>302</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692</w:t>
            </w:r>
          </w:p>
        </w:tc>
        <w:tc>
          <w:tcPr>
            <w:tcW w:w="1318" w:type="dxa"/>
            <w:tcBorders>
              <w:bottom w:val="nil"/>
            </w:tcBorders>
            <w:vAlign w:val="center"/>
          </w:tcPr>
          <w:p w:rsidR="00F74F76" w:rsidRPr="004574AE" w:rsidRDefault="00F74F76" w:rsidP="004574AE">
            <w:r w:rsidRPr="004574AE">
              <w:t>97</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52"/>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1999</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692</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16</w:t>
            </w:r>
            <w:r w:rsidR="00515AC4">
              <w:t>.</w:t>
            </w:r>
            <w:r w:rsidRPr="004574AE">
              <w:t>327</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52"/>
          <w:jc w:val="center"/>
        </w:trPr>
        <w:tc>
          <w:tcPr>
            <w:tcW w:w="1317" w:type="dxa"/>
            <w:vMerge w:val="restart"/>
          </w:tcPr>
          <w:p w:rsidR="00F74F76" w:rsidRPr="004574AE" w:rsidRDefault="00F74F76" w:rsidP="004574AE">
            <w:r w:rsidRPr="004574AE">
              <w:t>MB</w:t>
            </w:r>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14</w:t>
            </w:r>
            <w:r w:rsidR="00515AC4">
              <w:t>.</w:t>
            </w:r>
            <w:r w:rsidRPr="004574AE">
              <w:t>877</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744</w:t>
            </w:r>
          </w:p>
        </w:tc>
        <w:tc>
          <w:tcPr>
            <w:tcW w:w="1318" w:type="dxa"/>
            <w:tcBorders>
              <w:bottom w:val="nil"/>
            </w:tcBorders>
            <w:vAlign w:val="center"/>
          </w:tcPr>
          <w:p w:rsidR="00F74F76" w:rsidRPr="004574AE" w:rsidRDefault="00F74F76" w:rsidP="004574AE">
            <w:r w:rsidRPr="004574AE">
              <w:t>100</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1998</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744</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16</w:t>
            </w:r>
            <w:r w:rsidR="00515AC4">
              <w:t>.</w:t>
            </w:r>
            <w:r w:rsidRPr="004574AE">
              <w:t>698</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67"/>
          <w:jc w:val="center"/>
        </w:trPr>
        <w:tc>
          <w:tcPr>
            <w:tcW w:w="1317" w:type="dxa"/>
            <w:vMerge w:val="restart"/>
          </w:tcPr>
          <w:p w:rsidR="00F74F76" w:rsidRPr="004574AE" w:rsidRDefault="00F74F76" w:rsidP="004574AE">
            <w:proofErr w:type="spellStart"/>
            <w:r w:rsidRPr="004574AE">
              <w:t>SG</w:t>
            </w:r>
            <w:proofErr w:type="spellEnd"/>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13</w:t>
            </w:r>
            <w:r w:rsidR="00515AC4">
              <w:t>.</w:t>
            </w:r>
            <w:r w:rsidRPr="004574AE">
              <w:t>078</w:t>
            </w:r>
          </w:p>
        </w:tc>
        <w:tc>
          <w:tcPr>
            <w:tcW w:w="1318" w:type="dxa"/>
            <w:tcBorders>
              <w:bottom w:val="nil"/>
            </w:tcBorders>
            <w:shd w:val="clear" w:color="auto" w:fill="auto"/>
            <w:vAlign w:val="center"/>
          </w:tcPr>
          <w:p w:rsidR="00F74F76" w:rsidRPr="004574AE" w:rsidRDefault="00F74F76" w:rsidP="004574AE">
            <w:r w:rsidRPr="004574AE">
              <w:t>13</w:t>
            </w:r>
            <w:r w:rsidR="00515AC4">
              <w:t>.</w:t>
            </w:r>
            <w:r w:rsidRPr="004574AE">
              <w:t>745</w:t>
            </w:r>
          </w:p>
        </w:tc>
        <w:tc>
          <w:tcPr>
            <w:tcW w:w="1318" w:type="dxa"/>
            <w:tcBorders>
              <w:bottom w:val="nil"/>
            </w:tcBorders>
            <w:vAlign w:val="center"/>
          </w:tcPr>
          <w:p w:rsidR="00F74F76" w:rsidRPr="004574AE" w:rsidRDefault="00F74F76" w:rsidP="004574AE">
            <w:r w:rsidRPr="004574AE">
              <w:t>100</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70"/>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1995</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13</w:t>
            </w:r>
            <w:r w:rsidR="00515AC4">
              <w:t>.</w:t>
            </w:r>
            <w:r w:rsidRPr="004574AE">
              <w:t>745</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14</w:t>
            </w:r>
            <w:r w:rsidR="00515AC4">
              <w:t>.</w:t>
            </w:r>
            <w:r w:rsidRPr="004574AE">
              <w:t>587</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val="restart"/>
            <w:tcBorders>
              <w:right w:val="single" w:sz="4" w:space="0" w:color="auto"/>
            </w:tcBorders>
          </w:tcPr>
          <w:p w:rsidR="00F74F76" w:rsidRPr="004574AE" w:rsidRDefault="00F74F76" w:rsidP="004574AE">
            <w:r w:rsidRPr="004574AE">
              <w:t>CE</w:t>
            </w:r>
          </w:p>
        </w:tc>
        <w:tc>
          <w:tcPr>
            <w:tcW w:w="1317" w:type="dxa"/>
            <w:tcBorders>
              <w:left w:val="single" w:sz="4" w:space="0" w:color="auto"/>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14</w:t>
            </w:r>
            <w:r w:rsidR="00515AC4">
              <w:t>.</w:t>
            </w:r>
            <w:r w:rsidRPr="004574AE">
              <w:t>394</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235</w:t>
            </w:r>
          </w:p>
        </w:tc>
        <w:tc>
          <w:tcPr>
            <w:tcW w:w="1318" w:type="dxa"/>
            <w:tcBorders>
              <w:bottom w:val="nil"/>
            </w:tcBorders>
            <w:vAlign w:val="center"/>
          </w:tcPr>
          <w:p w:rsidR="00F74F76" w:rsidRPr="004574AE" w:rsidRDefault="00F74F76" w:rsidP="004574AE">
            <w:r w:rsidRPr="004574AE">
              <w:t>100</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55"/>
          <w:jc w:val="center"/>
        </w:trPr>
        <w:tc>
          <w:tcPr>
            <w:tcW w:w="1317" w:type="dxa"/>
            <w:vMerge/>
            <w:tcBorders>
              <w:right w:val="single" w:sz="4" w:space="0" w:color="auto"/>
            </w:tcBorders>
          </w:tcPr>
          <w:p w:rsidR="00F74F76" w:rsidRPr="004574AE" w:rsidRDefault="00F74F76" w:rsidP="004574AE"/>
        </w:tc>
        <w:tc>
          <w:tcPr>
            <w:tcW w:w="1317" w:type="dxa"/>
            <w:tcBorders>
              <w:top w:val="nil"/>
              <w:left w:val="single" w:sz="4" w:space="0" w:color="auto"/>
              <w:bottom w:val="single" w:sz="4" w:space="0" w:color="auto"/>
            </w:tcBorders>
            <w:vAlign w:val="center"/>
          </w:tcPr>
          <w:p w:rsidR="00F74F76" w:rsidRPr="004574AE" w:rsidRDefault="00F74F76" w:rsidP="004574AE">
            <w:r w:rsidRPr="004574AE">
              <w:t>1999</w:t>
            </w:r>
          </w:p>
        </w:tc>
        <w:tc>
          <w:tcPr>
            <w:tcW w:w="1317" w:type="dxa"/>
            <w:tcBorders>
              <w:top w:val="nil"/>
            </w:tcBorders>
            <w:shd w:val="clear" w:color="auto" w:fill="auto"/>
            <w:vAlign w:val="center"/>
          </w:tcPr>
          <w:p w:rsidR="00F74F76" w:rsidRPr="004574AE" w:rsidRDefault="00F74F76" w:rsidP="004574AE">
            <w:r w:rsidRPr="004574AE">
              <w:t>15</w:t>
            </w:r>
            <w:r w:rsidR="00515AC4">
              <w:t>.</w:t>
            </w:r>
            <w:r w:rsidRPr="004574AE">
              <w:t>235</w:t>
            </w:r>
          </w:p>
        </w:tc>
        <w:tc>
          <w:tcPr>
            <w:tcW w:w="1318" w:type="dxa"/>
            <w:tcBorders>
              <w:top w:val="nil"/>
            </w:tcBorders>
            <w:shd w:val="clear" w:color="auto" w:fill="auto"/>
            <w:vAlign w:val="center"/>
          </w:tcPr>
          <w:p w:rsidR="00F74F76" w:rsidRPr="004574AE" w:rsidRDefault="00F74F76" w:rsidP="004574AE">
            <w:r w:rsidRPr="004574AE">
              <w:t>16</w:t>
            </w:r>
            <w:r w:rsidR="00515AC4">
              <w:t>.</w:t>
            </w:r>
            <w:r w:rsidRPr="004574AE">
              <w:t>051</w:t>
            </w:r>
          </w:p>
        </w:tc>
        <w:tc>
          <w:tcPr>
            <w:tcW w:w="1318" w:type="dxa"/>
            <w:tcBorders>
              <w:top w:val="nil"/>
            </w:tcBorders>
            <w:vAlign w:val="center"/>
          </w:tcPr>
          <w:p w:rsidR="00F74F76" w:rsidRPr="004574AE" w:rsidRDefault="00F74F76" w:rsidP="004574AE">
            <w:r w:rsidRPr="004574AE">
              <w:t>100</w:t>
            </w:r>
          </w:p>
        </w:tc>
        <w:tc>
          <w:tcPr>
            <w:tcW w:w="1318" w:type="dxa"/>
            <w:tcBorders>
              <w:top w:val="nil"/>
            </w:tcBorders>
            <w:vAlign w:val="center"/>
          </w:tcPr>
          <w:p w:rsidR="00F74F76" w:rsidRPr="004574AE" w:rsidRDefault="00F74F76" w:rsidP="004574AE">
            <w:r w:rsidRPr="004574AE">
              <w:t>dvig</w:t>
            </w:r>
          </w:p>
        </w:tc>
      </w:tr>
      <w:tr w:rsidR="00F74F76" w:rsidRPr="004574AE" w:rsidTr="00555D40">
        <w:trPr>
          <w:trHeight w:val="222"/>
          <w:jc w:val="center"/>
        </w:trPr>
        <w:tc>
          <w:tcPr>
            <w:tcW w:w="1317" w:type="dxa"/>
            <w:vMerge w:val="restart"/>
          </w:tcPr>
          <w:p w:rsidR="00F74F76" w:rsidRPr="004574AE" w:rsidRDefault="00F74F76" w:rsidP="004574AE">
            <w:proofErr w:type="spellStart"/>
            <w:r w:rsidRPr="004574AE">
              <w:t>LJ</w:t>
            </w:r>
            <w:proofErr w:type="spellEnd"/>
          </w:p>
        </w:tc>
        <w:tc>
          <w:tcPr>
            <w:tcW w:w="1317" w:type="dxa"/>
            <w:tcBorders>
              <w:top w:val="single" w:sz="4" w:space="0" w:color="auto"/>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15</w:t>
            </w:r>
            <w:r w:rsidR="00515AC4">
              <w:t>.</w:t>
            </w:r>
            <w:r w:rsidRPr="004574AE">
              <w:t>118</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830</w:t>
            </w:r>
          </w:p>
        </w:tc>
        <w:tc>
          <w:tcPr>
            <w:tcW w:w="1318" w:type="dxa"/>
            <w:tcBorders>
              <w:bottom w:val="nil"/>
            </w:tcBorders>
            <w:vAlign w:val="center"/>
          </w:tcPr>
          <w:p w:rsidR="00F74F76" w:rsidRPr="004574AE" w:rsidRDefault="00F74F76" w:rsidP="004574AE">
            <w:r w:rsidRPr="004574AE">
              <w:t>100</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81"/>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1996</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830</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16</w:t>
            </w:r>
            <w:r w:rsidR="00515AC4">
              <w:t>.</w:t>
            </w:r>
            <w:r w:rsidRPr="004574AE">
              <w:t>899</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val="restart"/>
          </w:tcPr>
          <w:p w:rsidR="00F74F76" w:rsidRPr="004574AE" w:rsidRDefault="00F74F76" w:rsidP="004574AE">
            <w:r w:rsidRPr="004574AE">
              <w:t>NM</w:t>
            </w:r>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14</w:t>
            </w:r>
            <w:r w:rsidR="00515AC4">
              <w:t>.</w:t>
            </w:r>
            <w:r w:rsidRPr="004574AE">
              <w:t>693</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464</w:t>
            </w:r>
          </w:p>
        </w:tc>
        <w:tc>
          <w:tcPr>
            <w:tcW w:w="1318" w:type="dxa"/>
            <w:tcBorders>
              <w:bottom w:val="nil"/>
            </w:tcBorders>
            <w:vAlign w:val="center"/>
          </w:tcPr>
          <w:p w:rsidR="00F74F76" w:rsidRPr="004574AE" w:rsidRDefault="00F74F76" w:rsidP="004574AE">
            <w:r w:rsidRPr="004574AE">
              <w:t>100</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52"/>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1998</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464</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16</w:t>
            </w:r>
            <w:r w:rsidR="00515AC4">
              <w:t>.</w:t>
            </w:r>
            <w:r w:rsidRPr="004574AE">
              <w:t>474</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58"/>
          <w:jc w:val="center"/>
        </w:trPr>
        <w:tc>
          <w:tcPr>
            <w:tcW w:w="1317" w:type="dxa"/>
            <w:vMerge w:val="restart"/>
          </w:tcPr>
          <w:p w:rsidR="00F74F76" w:rsidRPr="004574AE" w:rsidRDefault="00F74F76" w:rsidP="004574AE">
            <w:proofErr w:type="spellStart"/>
            <w:r w:rsidRPr="004574AE">
              <w:t>ČR</w:t>
            </w:r>
            <w:proofErr w:type="spellEnd"/>
          </w:p>
        </w:tc>
        <w:tc>
          <w:tcPr>
            <w:tcW w:w="1317" w:type="dxa"/>
            <w:tcBorders>
              <w:bottom w:val="nil"/>
            </w:tcBorders>
            <w:vAlign w:val="center"/>
          </w:tcPr>
          <w:p w:rsidR="00F74F76" w:rsidRPr="004574AE" w:rsidRDefault="00F74F76" w:rsidP="004574AE">
            <w:r w:rsidRPr="004574AE">
              <w:t>1972</w:t>
            </w:r>
          </w:p>
        </w:tc>
        <w:tc>
          <w:tcPr>
            <w:tcW w:w="1317" w:type="dxa"/>
            <w:tcBorders>
              <w:bottom w:val="nil"/>
            </w:tcBorders>
            <w:shd w:val="clear" w:color="auto" w:fill="auto"/>
            <w:vAlign w:val="center"/>
          </w:tcPr>
          <w:p w:rsidR="00F74F76" w:rsidRPr="004574AE" w:rsidRDefault="00F74F76" w:rsidP="004574AE">
            <w:r w:rsidRPr="004574AE">
              <w:t>15</w:t>
            </w:r>
            <w:r w:rsidR="00515AC4">
              <w:t>.</w:t>
            </w:r>
            <w:r w:rsidRPr="004574AE">
              <w:t>801</w:t>
            </w:r>
          </w:p>
        </w:tc>
        <w:tc>
          <w:tcPr>
            <w:tcW w:w="1318" w:type="dxa"/>
            <w:tcBorders>
              <w:bottom w:val="nil"/>
            </w:tcBorders>
            <w:shd w:val="clear" w:color="auto" w:fill="auto"/>
            <w:vAlign w:val="center"/>
          </w:tcPr>
          <w:p w:rsidR="00F74F76" w:rsidRPr="004574AE" w:rsidRDefault="00F74F76" w:rsidP="004574AE">
            <w:r w:rsidRPr="004574AE">
              <w:t>15</w:t>
            </w:r>
            <w:r w:rsidR="00515AC4">
              <w:t>.</w:t>
            </w:r>
            <w:r w:rsidRPr="004574AE">
              <w:t>018</w:t>
            </w:r>
          </w:p>
        </w:tc>
        <w:tc>
          <w:tcPr>
            <w:tcW w:w="1318" w:type="dxa"/>
            <w:tcBorders>
              <w:bottom w:val="nil"/>
            </w:tcBorders>
            <w:vAlign w:val="center"/>
          </w:tcPr>
          <w:p w:rsidR="00F74F76" w:rsidRPr="004574AE" w:rsidRDefault="00F74F76" w:rsidP="004574AE">
            <w:r w:rsidRPr="004574AE">
              <w:t>94</w:t>
            </w:r>
          </w:p>
        </w:tc>
        <w:tc>
          <w:tcPr>
            <w:tcW w:w="1318" w:type="dxa"/>
            <w:tcBorders>
              <w:bottom w:val="nil"/>
            </w:tcBorders>
            <w:vAlign w:val="center"/>
          </w:tcPr>
          <w:p w:rsidR="00F74F76" w:rsidRPr="004574AE" w:rsidRDefault="00F74F76" w:rsidP="004574AE">
            <w:r w:rsidRPr="004574AE">
              <w:t>upad</w:t>
            </w:r>
          </w:p>
        </w:tc>
      </w:tr>
      <w:tr w:rsidR="00F74F76" w:rsidRPr="004574AE" w:rsidTr="00555D40">
        <w:trPr>
          <w:trHeight w:val="270"/>
          <w:jc w:val="center"/>
        </w:trPr>
        <w:tc>
          <w:tcPr>
            <w:tcW w:w="1317" w:type="dxa"/>
            <w:vMerge/>
          </w:tcPr>
          <w:p w:rsidR="00F74F76" w:rsidRPr="004574AE" w:rsidRDefault="00F74F76" w:rsidP="004574AE"/>
        </w:tc>
        <w:tc>
          <w:tcPr>
            <w:tcW w:w="1317" w:type="dxa"/>
            <w:tcBorders>
              <w:top w:val="nil"/>
              <w:bottom w:val="nil"/>
            </w:tcBorders>
            <w:vAlign w:val="center"/>
          </w:tcPr>
          <w:p w:rsidR="00F74F76" w:rsidRPr="004574AE" w:rsidRDefault="00F74F76" w:rsidP="004574AE">
            <w:r w:rsidRPr="004574AE">
              <w:t>1981</w:t>
            </w:r>
          </w:p>
        </w:tc>
        <w:tc>
          <w:tcPr>
            <w:tcW w:w="1317" w:type="dxa"/>
            <w:tcBorders>
              <w:top w:val="nil"/>
              <w:bottom w:val="nil"/>
            </w:tcBorders>
            <w:shd w:val="clear" w:color="auto" w:fill="auto"/>
            <w:vAlign w:val="center"/>
          </w:tcPr>
          <w:p w:rsidR="00F74F76" w:rsidRPr="004574AE" w:rsidRDefault="00F74F76" w:rsidP="004574AE">
            <w:r w:rsidRPr="004574AE">
              <w:t>15</w:t>
            </w:r>
            <w:r w:rsidR="00515AC4">
              <w:t>.</w:t>
            </w:r>
            <w:r w:rsidRPr="004574AE">
              <w:t>018</w:t>
            </w:r>
          </w:p>
        </w:tc>
        <w:tc>
          <w:tcPr>
            <w:tcW w:w="1318" w:type="dxa"/>
            <w:tcBorders>
              <w:top w:val="nil"/>
              <w:bottom w:val="nil"/>
            </w:tcBorders>
            <w:shd w:val="clear" w:color="auto" w:fill="auto"/>
            <w:vAlign w:val="center"/>
          </w:tcPr>
          <w:p w:rsidR="00F74F76" w:rsidRPr="004574AE" w:rsidRDefault="00F74F76" w:rsidP="004574AE">
            <w:r w:rsidRPr="004574AE">
              <w:t>15</w:t>
            </w:r>
            <w:r w:rsidR="00515AC4">
              <w:t>.</w:t>
            </w:r>
            <w:r w:rsidRPr="004574AE">
              <w:t>938</w:t>
            </w:r>
          </w:p>
        </w:tc>
        <w:tc>
          <w:tcPr>
            <w:tcW w:w="1318" w:type="dxa"/>
            <w:tcBorders>
              <w:top w:val="nil"/>
              <w:bottom w:val="nil"/>
            </w:tcBorders>
            <w:vAlign w:val="center"/>
          </w:tcPr>
          <w:p w:rsidR="00F74F76" w:rsidRPr="004574AE" w:rsidRDefault="00F74F76" w:rsidP="004574AE">
            <w:r w:rsidRPr="004574AE">
              <w:t>90</w:t>
            </w:r>
          </w:p>
        </w:tc>
        <w:tc>
          <w:tcPr>
            <w:tcW w:w="1318" w:type="dxa"/>
            <w:tcBorders>
              <w:top w:val="nil"/>
              <w:bottom w:val="nil"/>
            </w:tcBorders>
            <w:vAlign w:val="center"/>
          </w:tcPr>
          <w:p w:rsidR="00F74F76" w:rsidRPr="004574AE" w:rsidRDefault="00F74F76" w:rsidP="004574AE">
            <w:r w:rsidRPr="004574AE">
              <w:t>dvig</w:t>
            </w:r>
          </w:p>
        </w:tc>
      </w:tr>
      <w:tr w:rsidR="00F74F76" w:rsidRPr="004574AE" w:rsidTr="00555D40">
        <w:trPr>
          <w:trHeight w:val="270"/>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1997</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15</w:t>
            </w:r>
            <w:r w:rsidR="00515AC4">
              <w:t>.</w:t>
            </w:r>
            <w:r w:rsidRPr="004574AE">
              <w:t>938</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17</w:t>
            </w:r>
            <w:r w:rsidR="00515AC4">
              <w:t>.</w:t>
            </w:r>
            <w:r w:rsidRPr="004574AE">
              <w:t>231</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52"/>
          <w:jc w:val="center"/>
        </w:trPr>
        <w:tc>
          <w:tcPr>
            <w:tcW w:w="1317" w:type="dxa"/>
            <w:vMerge w:val="restart"/>
          </w:tcPr>
          <w:p w:rsidR="00F74F76" w:rsidRPr="004574AE" w:rsidRDefault="00F74F76" w:rsidP="004574AE">
            <w:r w:rsidRPr="004574AE">
              <w:t>KO</w:t>
            </w:r>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13</w:t>
            </w:r>
            <w:r w:rsidR="00515AC4">
              <w:t>.</w:t>
            </w:r>
            <w:r w:rsidRPr="004574AE">
              <w:t>356</w:t>
            </w:r>
          </w:p>
        </w:tc>
        <w:tc>
          <w:tcPr>
            <w:tcW w:w="1318" w:type="dxa"/>
            <w:tcBorders>
              <w:bottom w:val="nil"/>
            </w:tcBorders>
            <w:shd w:val="clear" w:color="auto" w:fill="auto"/>
            <w:vAlign w:val="center"/>
          </w:tcPr>
          <w:p w:rsidR="00F74F76" w:rsidRPr="004574AE" w:rsidRDefault="00F74F76" w:rsidP="004574AE">
            <w:r w:rsidRPr="004574AE">
              <w:t>13</w:t>
            </w:r>
            <w:r w:rsidR="00515AC4">
              <w:t>.</w:t>
            </w:r>
            <w:r w:rsidRPr="004574AE">
              <w:t>875</w:t>
            </w:r>
          </w:p>
        </w:tc>
        <w:tc>
          <w:tcPr>
            <w:tcW w:w="1318" w:type="dxa"/>
            <w:tcBorders>
              <w:bottom w:val="nil"/>
            </w:tcBorders>
            <w:vAlign w:val="center"/>
          </w:tcPr>
          <w:p w:rsidR="00F74F76" w:rsidRPr="004574AE" w:rsidRDefault="00F74F76" w:rsidP="004574AE">
            <w:r w:rsidRPr="004574AE">
              <w:t>98</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1998</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13</w:t>
            </w:r>
            <w:r w:rsidR="00515AC4">
              <w:t>.</w:t>
            </w:r>
            <w:r w:rsidRPr="004574AE">
              <w:t>875</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14</w:t>
            </w:r>
            <w:r w:rsidR="00515AC4">
              <w:t>.</w:t>
            </w:r>
            <w:r w:rsidRPr="004574AE">
              <w:t>375</w:t>
            </w:r>
          </w:p>
        </w:tc>
        <w:tc>
          <w:tcPr>
            <w:tcW w:w="1318" w:type="dxa"/>
            <w:tcBorders>
              <w:top w:val="nil"/>
              <w:bottom w:val="single" w:sz="4" w:space="0" w:color="000000" w:themeColor="text1"/>
            </w:tcBorders>
            <w:vAlign w:val="center"/>
          </w:tcPr>
          <w:p w:rsidR="00F74F76" w:rsidRPr="004574AE" w:rsidRDefault="00F74F76" w:rsidP="004574AE">
            <w:r w:rsidRPr="004574AE">
              <w:t>99</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val="restart"/>
          </w:tcPr>
          <w:p w:rsidR="00F74F76" w:rsidRPr="004574AE" w:rsidRDefault="00F74F76" w:rsidP="004574AE">
            <w:r w:rsidRPr="004574AE">
              <w:t>PO</w:t>
            </w:r>
          </w:p>
        </w:tc>
        <w:tc>
          <w:tcPr>
            <w:tcW w:w="1317" w:type="dxa"/>
            <w:tcBorders>
              <w:bottom w:val="nil"/>
            </w:tcBorders>
            <w:vAlign w:val="center"/>
          </w:tcPr>
          <w:p w:rsidR="00F74F76" w:rsidRPr="004574AE" w:rsidRDefault="00F74F76" w:rsidP="004574AE">
            <w:r w:rsidRPr="004574AE">
              <w:t>1981</w:t>
            </w:r>
          </w:p>
        </w:tc>
        <w:tc>
          <w:tcPr>
            <w:tcW w:w="1317" w:type="dxa"/>
            <w:tcBorders>
              <w:bottom w:val="nil"/>
            </w:tcBorders>
            <w:shd w:val="clear" w:color="auto" w:fill="auto"/>
            <w:vAlign w:val="center"/>
          </w:tcPr>
          <w:p w:rsidR="00F74F76" w:rsidRPr="004574AE" w:rsidRDefault="00F74F76" w:rsidP="004574AE">
            <w:r w:rsidRPr="004574AE">
              <w:t>13</w:t>
            </w:r>
            <w:r w:rsidR="00515AC4">
              <w:t>.</w:t>
            </w:r>
            <w:r w:rsidRPr="004574AE">
              <w:t>158</w:t>
            </w:r>
          </w:p>
        </w:tc>
        <w:tc>
          <w:tcPr>
            <w:tcW w:w="1318" w:type="dxa"/>
            <w:tcBorders>
              <w:bottom w:val="nil"/>
            </w:tcBorders>
            <w:shd w:val="clear" w:color="auto" w:fill="auto"/>
            <w:vAlign w:val="center"/>
          </w:tcPr>
          <w:p w:rsidR="00F74F76" w:rsidRPr="004574AE" w:rsidRDefault="00F74F76" w:rsidP="004574AE">
            <w:r w:rsidRPr="004574AE">
              <w:t>13</w:t>
            </w:r>
            <w:r w:rsidR="00515AC4">
              <w:t>.</w:t>
            </w:r>
            <w:r w:rsidRPr="004574AE">
              <w:t>584</w:t>
            </w:r>
          </w:p>
        </w:tc>
        <w:tc>
          <w:tcPr>
            <w:tcW w:w="1318" w:type="dxa"/>
            <w:tcBorders>
              <w:bottom w:val="nil"/>
            </w:tcBorders>
            <w:vAlign w:val="center"/>
          </w:tcPr>
          <w:p w:rsidR="00F74F76" w:rsidRPr="004574AE" w:rsidRDefault="00F74F76" w:rsidP="004574AE">
            <w:r w:rsidRPr="004574AE">
              <w:t>99</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55"/>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1994</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13</w:t>
            </w:r>
            <w:r w:rsidR="00515AC4">
              <w:t>.</w:t>
            </w:r>
            <w:r w:rsidRPr="004574AE">
              <w:t>584</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14</w:t>
            </w:r>
            <w:r w:rsidR="00515AC4">
              <w:t>.</w:t>
            </w:r>
            <w:r w:rsidRPr="004574AE">
              <w:t>732</w:t>
            </w:r>
          </w:p>
        </w:tc>
        <w:tc>
          <w:tcPr>
            <w:tcW w:w="1318" w:type="dxa"/>
            <w:tcBorders>
              <w:top w:val="nil"/>
              <w:bottom w:val="single" w:sz="4" w:space="0" w:color="000000" w:themeColor="text1"/>
            </w:tcBorders>
            <w:vAlign w:val="center"/>
          </w:tcPr>
          <w:p w:rsidR="00F74F76" w:rsidRPr="004574AE" w:rsidRDefault="00F74F76" w:rsidP="004574AE">
            <w:r w:rsidRPr="004574AE">
              <w:t>100</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43"/>
          <w:jc w:val="center"/>
        </w:trPr>
        <w:tc>
          <w:tcPr>
            <w:tcW w:w="1317" w:type="dxa"/>
            <w:vMerge w:val="restart"/>
          </w:tcPr>
          <w:p w:rsidR="00F74F76" w:rsidRPr="004574AE" w:rsidRDefault="00F74F76" w:rsidP="004574AE">
            <w:r w:rsidRPr="004574AE">
              <w:t>KR</w:t>
            </w:r>
          </w:p>
        </w:tc>
        <w:tc>
          <w:tcPr>
            <w:tcW w:w="1317" w:type="dxa"/>
            <w:tcBorders>
              <w:bottom w:val="nil"/>
            </w:tcBorders>
            <w:vAlign w:val="center"/>
          </w:tcPr>
          <w:p w:rsidR="00F74F76" w:rsidRPr="004574AE" w:rsidRDefault="00F74F76" w:rsidP="004574AE">
            <w:r w:rsidRPr="004574AE">
              <w:t>1972</w:t>
            </w:r>
          </w:p>
        </w:tc>
        <w:tc>
          <w:tcPr>
            <w:tcW w:w="1317" w:type="dxa"/>
            <w:tcBorders>
              <w:bottom w:val="nil"/>
            </w:tcBorders>
            <w:shd w:val="clear" w:color="auto" w:fill="auto"/>
            <w:vAlign w:val="center"/>
          </w:tcPr>
          <w:p w:rsidR="00F74F76" w:rsidRPr="004574AE" w:rsidRDefault="008B6B5E" w:rsidP="004574AE">
            <w:r w:rsidRPr="004574AE">
              <w:t>2</w:t>
            </w:r>
            <w:r w:rsidR="00515AC4">
              <w:t>.</w:t>
            </w:r>
            <w:r w:rsidRPr="004574AE">
              <w:t>154</w:t>
            </w:r>
          </w:p>
        </w:tc>
        <w:tc>
          <w:tcPr>
            <w:tcW w:w="1318" w:type="dxa"/>
            <w:tcBorders>
              <w:bottom w:val="nil"/>
            </w:tcBorders>
            <w:shd w:val="clear" w:color="auto" w:fill="auto"/>
            <w:vAlign w:val="center"/>
          </w:tcPr>
          <w:p w:rsidR="00F74F76" w:rsidRPr="004574AE" w:rsidRDefault="008B6B5E" w:rsidP="004574AE">
            <w:r w:rsidRPr="004574AE">
              <w:t>1</w:t>
            </w:r>
            <w:r w:rsidR="00515AC4">
              <w:t>.</w:t>
            </w:r>
            <w:r w:rsidRPr="004574AE">
              <w:t>437</w:t>
            </w:r>
          </w:p>
        </w:tc>
        <w:tc>
          <w:tcPr>
            <w:tcW w:w="1318" w:type="dxa"/>
            <w:tcBorders>
              <w:bottom w:val="nil"/>
            </w:tcBorders>
            <w:vAlign w:val="center"/>
          </w:tcPr>
          <w:p w:rsidR="00F74F76" w:rsidRPr="004574AE" w:rsidRDefault="00F74F76" w:rsidP="004574AE">
            <w:r w:rsidRPr="004574AE">
              <w:t>97</w:t>
            </w:r>
          </w:p>
        </w:tc>
        <w:tc>
          <w:tcPr>
            <w:tcW w:w="1318" w:type="dxa"/>
            <w:tcBorders>
              <w:bottom w:val="nil"/>
            </w:tcBorders>
            <w:vAlign w:val="center"/>
          </w:tcPr>
          <w:p w:rsidR="00F74F76" w:rsidRPr="004574AE" w:rsidRDefault="00F74F76" w:rsidP="004574AE">
            <w:r w:rsidRPr="004574AE">
              <w:t>upad</w:t>
            </w:r>
          </w:p>
        </w:tc>
      </w:tr>
      <w:tr w:rsidR="00F74F76" w:rsidRPr="004574AE" w:rsidTr="00555D40">
        <w:trPr>
          <w:trHeight w:val="195"/>
          <w:jc w:val="center"/>
        </w:trPr>
        <w:tc>
          <w:tcPr>
            <w:tcW w:w="1317" w:type="dxa"/>
            <w:vMerge/>
          </w:tcPr>
          <w:p w:rsidR="00F74F76" w:rsidRPr="004574AE" w:rsidRDefault="00F74F76" w:rsidP="004574AE"/>
        </w:tc>
        <w:tc>
          <w:tcPr>
            <w:tcW w:w="1317" w:type="dxa"/>
            <w:tcBorders>
              <w:top w:val="nil"/>
              <w:bottom w:val="nil"/>
            </w:tcBorders>
            <w:vAlign w:val="center"/>
          </w:tcPr>
          <w:p w:rsidR="00F74F76" w:rsidRPr="004574AE" w:rsidRDefault="00F74F76" w:rsidP="004574AE">
            <w:r w:rsidRPr="004574AE">
              <w:t>1981</w:t>
            </w:r>
          </w:p>
        </w:tc>
        <w:tc>
          <w:tcPr>
            <w:tcW w:w="1317" w:type="dxa"/>
            <w:tcBorders>
              <w:top w:val="nil"/>
              <w:bottom w:val="nil"/>
            </w:tcBorders>
            <w:shd w:val="clear" w:color="auto" w:fill="auto"/>
            <w:vAlign w:val="center"/>
          </w:tcPr>
          <w:p w:rsidR="00F74F76" w:rsidRPr="004574AE" w:rsidRDefault="008B6B5E" w:rsidP="004574AE">
            <w:r w:rsidRPr="004574AE">
              <w:t>1</w:t>
            </w:r>
            <w:r w:rsidR="00515AC4">
              <w:t>.</w:t>
            </w:r>
            <w:r w:rsidRPr="004574AE">
              <w:t>437</w:t>
            </w:r>
          </w:p>
        </w:tc>
        <w:tc>
          <w:tcPr>
            <w:tcW w:w="1318" w:type="dxa"/>
            <w:tcBorders>
              <w:top w:val="nil"/>
              <w:bottom w:val="nil"/>
            </w:tcBorders>
            <w:shd w:val="clear" w:color="auto" w:fill="auto"/>
            <w:vAlign w:val="center"/>
          </w:tcPr>
          <w:p w:rsidR="00F74F76" w:rsidRPr="004574AE" w:rsidRDefault="008B6B5E" w:rsidP="004574AE">
            <w:r w:rsidRPr="004574AE">
              <w:t>2</w:t>
            </w:r>
            <w:r w:rsidR="00515AC4">
              <w:t>.</w:t>
            </w:r>
            <w:r w:rsidRPr="004574AE">
              <w:t>501</w:t>
            </w:r>
          </w:p>
        </w:tc>
        <w:tc>
          <w:tcPr>
            <w:tcW w:w="1318" w:type="dxa"/>
            <w:tcBorders>
              <w:top w:val="nil"/>
              <w:bottom w:val="nil"/>
            </w:tcBorders>
            <w:vAlign w:val="center"/>
          </w:tcPr>
          <w:p w:rsidR="00F74F76" w:rsidRPr="004574AE" w:rsidRDefault="00F74F76" w:rsidP="004574AE">
            <w:r w:rsidRPr="004574AE">
              <w:t>98</w:t>
            </w:r>
          </w:p>
        </w:tc>
        <w:tc>
          <w:tcPr>
            <w:tcW w:w="1318" w:type="dxa"/>
            <w:tcBorders>
              <w:top w:val="nil"/>
              <w:bottom w:val="nil"/>
            </w:tcBorders>
            <w:vAlign w:val="center"/>
          </w:tcPr>
          <w:p w:rsidR="00F74F76" w:rsidRPr="004574AE" w:rsidRDefault="00F74F76" w:rsidP="004574AE">
            <w:r w:rsidRPr="004574AE">
              <w:t>dvig</w:t>
            </w:r>
          </w:p>
        </w:tc>
      </w:tr>
      <w:tr w:rsidR="00F74F76" w:rsidRPr="004574AE" w:rsidTr="00555D40">
        <w:trPr>
          <w:trHeight w:val="217"/>
          <w:jc w:val="center"/>
        </w:trPr>
        <w:tc>
          <w:tcPr>
            <w:tcW w:w="1317" w:type="dxa"/>
            <w:vMerge/>
          </w:tcPr>
          <w:p w:rsidR="00F74F76" w:rsidRPr="004574AE" w:rsidRDefault="00F74F76" w:rsidP="004574AE"/>
        </w:tc>
        <w:tc>
          <w:tcPr>
            <w:tcW w:w="1317" w:type="dxa"/>
            <w:tcBorders>
              <w:top w:val="nil"/>
              <w:bottom w:val="single" w:sz="4" w:space="0" w:color="000000" w:themeColor="text1"/>
            </w:tcBorders>
            <w:vAlign w:val="center"/>
          </w:tcPr>
          <w:p w:rsidR="00F74F76" w:rsidRPr="004574AE" w:rsidRDefault="00F74F76" w:rsidP="004574AE">
            <w:r w:rsidRPr="004574AE">
              <w:t>1996</w:t>
            </w:r>
          </w:p>
        </w:tc>
        <w:tc>
          <w:tcPr>
            <w:tcW w:w="1317" w:type="dxa"/>
            <w:tcBorders>
              <w:top w:val="nil"/>
              <w:bottom w:val="single" w:sz="4" w:space="0" w:color="000000" w:themeColor="text1"/>
            </w:tcBorders>
            <w:shd w:val="clear" w:color="auto" w:fill="auto"/>
            <w:vAlign w:val="center"/>
          </w:tcPr>
          <w:p w:rsidR="00F74F76" w:rsidRPr="004574AE" w:rsidRDefault="008B6B5E" w:rsidP="004574AE">
            <w:r w:rsidRPr="004574AE">
              <w:t>2</w:t>
            </w:r>
            <w:r w:rsidR="00515AC4">
              <w:t>.</w:t>
            </w:r>
            <w:r w:rsidRPr="004574AE">
              <w:t>501</w:t>
            </w:r>
          </w:p>
        </w:tc>
        <w:tc>
          <w:tcPr>
            <w:tcW w:w="1318" w:type="dxa"/>
            <w:tcBorders>
              <w:top w:val="nil"/>
              <w:bottom w:val="single" w:sz="4" w:space="0" w:color="000000" w:themeColor="text1"/>
            </w:tcBorders>
            <w:shd w:val="clear" w:color="auto" w:fill="auto"/>
            <w:vAlign w:val="center"/>
          </w:tcPr>
          <w:p w:rsidR="00F74F76" w:rsidRPr="004574AE" w:rsidRDefault="008B6B5E" w:rsidP="004574AE">
            <w:r w:rsidRPr="004574AE">
              <w:t>3</w:t>
            </w:r>
            <w:r w:rsidR="00515AC4">
              <w:t>.</w:t>
            </w:r>
            <w:r w:rsidRPr="004574AE">
              <w:t>203</w:t>
            </w:r>
          </w:p>
        </w:tc>
        <w:tc>
          <w:tcPr>
            <w:tcW w:w="1318" w:type="dxa"/>
            <w:tcBorders>
              <w:top w:val="nil"/>
              <w:bottom w:val="single" w:sz="4" w:space="0" w:color="000000" w:themeColor="text1"/>
            </w:tcBorders>
            <w:vAlign w:val="center"/>
          </w:tcPr>
          <w:p w:rsidR="00F74F76" w:rsidRPr="004574AE" w:rsidRDefault="00F74F76" w:rsidP="004574AE">
            <w:r w:rsidRPr="004574AE">
              <w:t>99</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r w:rsidR="00F74F76" w:rsidRPr="004574AE" w:rsidTr="00555D40">
        <w:trPr>
          <w:trHeight w:val="215"/>
          <w:jc w:val="center"/>
        </w:trPr>
        <w:tc>
          <w:tcPr>
            <w:tcW w:w="1317" w:type="dxa"/>
            <w:vMerge w:val="restart"/>
          </w:tcPr>
          <w:p w:rsidR="00F74F76" w:rsidRPr="004574AE" w:rsidRDefault="00F74F76" w:rsidP="004574AE">
            <w:r w:rsidRPr="004574AE">
              <w:t>BI</w:t>
            </w:r>
          </w:p>
          <w:p w:rsidR="00F74F76" w:rsidRPr="004574AE" w:rsidRDefault="00F74F76" w:rsidP="004574AE"/>
        </w:tc>
        <w:tc>
          <w:tcPr>
            <w:tcW w:w="1317" w:type="dxa"/>
            <w:tcBorders>
              <w:bottom w:val="nil"/>
            </w:tcBorders>
            <w:vAlign w:val="center"/>
          </w:tcPr>
          <w:p w:rsidR="00F74F76" w:rsidRPr="004574AE" w:rsidRDefault="00F74F76" w:rsidP="004574AE">
            <w:r w:rsidRPr="004574AE">
              <w:t>1992</w:t>
            </w:r>
          </w:p>
        </w:tc>
        <w:tc>
          <w:tcPr>
            <w:tcW w:w="1317" w:type="dxa"/>
            <w:tcBorders>
              <w:bottom w:val="nil"/>
            </w:tcBorders>
            <w:shd w:val="clear" w:color="auto" w:fill="auto"/>
            <w:vAlign w:val="center"/>
          </w:tcPr>
          <w:p w:rsidR="00F74F76" w:rsidRPr="004574AE" w:rsidRDefault="00F74F76" w:rsidP="004574AE">
            <w:r w:rsidRPr="004574AE">
              <w:t>16</w:t>
            </w:r>
            <w:r w:rsidR="00515AC4">
              <w:t>.</w:t>
            </w:r>
            <w:r w:rsidRPr="004574AE">
              <w:t>691</w:t>
            </w:r>
          </w:p>
        </w:tc>
        <w:tc>
          <w:tcPr>
            <w:tcW w:w="1318" w:type="dxa"/>
            <w:tcBorders>
              <w:bottom w:val="nil"/>
            </w:tcBorders>
            <w:shd w:val="clear" w:color="auto" w:fill="auto"/>
            <w:vAlign w:val="center"/>
          </w:tcPr>
          <w:p w:rsidR="00F74F76" w:rsidRPr="004574AE" w:rsidRDefault="00F74F76" w:rsidP="004574AE">
            <w:r w:rsidRPr="004574AE">
              <w:t>17</w:t>
            </w:r>
            <w:r w:rsidR="00515AC4">
              <w:t>.</w:t>
            </w:r>
            <w:r w:rsidRPr="004574AE">
              <w:t>786</w:t>
            </w:r>
          </w:p>
        </w:tc>
        <w:tc>
          <w:tcPr>
            <w:tcW w:w="1318" w:type="dxa"/>
            <w:tcBorders>
              <w:bottom w:val="nil"/>
            </w:tcBorders>
            <w:vAlign w:val="center"/>
          </w:tcPr>
          <w:p w:rsidR="00F74F76" w:rsidRPr="004574AE" w:rsidRDefault="00F74F76" w:rsidP="004574AE">
            <w:r w:rsidRPr="004574AE">
              <w:t>96</w:t>
            </w:r>
          </w:p>
        </w:tc>
        <w:tc>
          <w:tcPr>
            <w:tcW w:w="1318" w:type="dxa"/>
            <w:tcBorders>
              <w:bottom w:val="nil"/>
            </w:tcBorders>
            <w:vAlign w:val="center"/>
          </w:tcPr>
          <w:p w:rsidR="00F74F76" w:rsidRPr="004574AE" w:rsidRDefault="00F74F76" w:rsidP="004574AE">
            <w:r w:rsidRPr="004574AE">
              <w:t>dvig</w:t>
            </w:r>
          </w:p>
        </w:tc>
      </w:tr>
      <w:tr w:rsidR="00F74F76" w:rsidRPr="004574AE" w:rsidTr="00555D40">
        <w:trPr>
          <w:trHeight w:val="252"/>
          <w:jc w:val="center"/>
        </w:trPr>
        <w:tc>
          <w:tcPr>
            <w:tcW w:w="1317" w:type="dxa"/>
            <w:vMerge/>
            <w:tcBorders>
              <w:bottom w:val="single" w:sz="4" w:space="0" w:color="auto"/>
            </w:tcBorders>
          </w:tcPr>
          <w:p w:rsidR="00F74F76" w:rsidRPr="004574AE" w:rsidRDefault="00F74F76" w:rsidP="004574AE"/>
        </w:tc>
        <w:tc>
          <w:tcPr>
            <w:tcW w:w="1317" w:type="dxa"/>
            <w:tcBorders>
              <w:top w:val="nil"/>
              <w:bottom w:val="single" w:sz="4" w:space="0" w:color="auto"/>
            </w:tcBorders>
            <w:vAlign w:val="center"/>
          </w:tcPr>
          <w:p w:rsidR="00F74F76" w:rsidRPr="004574AE" w:rsidRDefault="00F74F76" w:rsidP="004574AE">
            <w:r w:rsidRPr="004574AE">
              <w:t>1998</w:t>
            </w:r>
          </w:p>
        </w:tc>
        <w:tc>
          <w:tcPr>
            <w:tcW w:w="1317" w:type="dxa"/>
            <w:tcBorders>
              <w:top w:val="nil"/>
              <w:bottom w:val="single" w:sz="4" w:space="0" w:color="auto"/>
            </w:tcBorders>
            <w:shd w:val="clear" w:color="auto" w:fill="auto"/>
            <w:vAlign w:val="center"/>
          </w:tcPr>
          <w:p w:rsidR="00F74F76" w:rsidRPr="004574AE" w:rsidRDefault="00F74F76" w:rsidP="004574AE">
            <w:r w:rsidRPr="004574AE">
              <w:t>16</w:t>
            </w:r>
            <w:r w:rsidR="00515AC4">
              <w:t>.</w:t>
            </w:r>
            <w:r w:rsidRPr="004574AE">
              <w:t>914</w:t>
            </w:r>
          </w:p>
        </w:tc>
        <w:tc>
          <w:tcPr>
            <w:tcW w:w="1318" w:type="dxa"/>
            <w:tcBorders>
              <w:top w:val="nil"/>
              <w:bottom w:val="single" w:sz="4" w:space="0" w:color="auto"/>
            </w:tcBorders>
            <w:shd w:val="clear" w:color="auto" w:fill="auto"/>
            <w:vAlign w:val="center"/>
          </w:tcPr>
          <w:p w:rsidR="00F74F76" w:rsidRPr="004574AE" w:rsidRDefault="00F74F76" w:rsidP="004574AE">
            <w:r w:rsidRPr="004574AE">
              <w:t>18</w:t>
            </w:r>
            <w:r w:rsidR="00515AC4">
              <w:t>.</w:t>
            </w:r>
            <w:r w:rsidRPr="004574AE">
              <w:t>071</w:t>
            </w:r>
          </w:p>
        </w:tc>
        <w:tc>
          <w:tcPr>
            <w:tcW w:w="1318" w:type="dxa"/>
            <w:tcBorders>
              <w:top w:val="nil"/>
            </w:tcBorders>
            <w:vAlign w:val="center"/>
          </w:tcPr>
          <w:p w:rsidR="00F74F76" w:rsidRPr="004574AE" w:rsidRDefault="00F74F76" w:rsidP="004574AE">
            <w:r w:rsidRPr="004574AE">
              <w:t>96</w:t>
            </w:r>
          </w:p>
        </w:tc>
        <w:tc>
          <w:tcPr>
            <w:tcW w:w="1318" w:type="dxa"/>
            <w:tcBorders>
              <w:top w:val="nil"/>
            </w:tcBorders>
            <w:vAlign w:val="center"/>
          </w:tcPr>
          <w:p w:rsidR="00F74F76" w:rsidRPr="004574AE" w:rsidRDefault="00F74F76" w:rsidP="004574AE">
            <w:r w:rsidRPr="004574AE">
              <w:t>dvig</w:t>
            </w:r>
          </w:p>
        </w:tc>
      </w:tr>
      <w:tr w:rsidR="00F74F76" w:rsidRPr="004574AE" w:rsidTr="00555D40">
        <w:trPr>
          <w:trHeight w:val="285"/>
          <w:jc w:val="center"/>
        </w:trPr>
        <w:tc>
          <w:tcPr>
            <w:tcW w:w="1317" w:type="dxa"/>
            <w:vMerge w:val="restart"/>
            <w:tcBorders>
              <w:top w:val="single" w:sz="4" w:space="0" w:color="auto"/>
            </w:tcBorders>
          </w:tcPr>
          <w:p w:rsidR="00F74F76" w:rsidRPr="004574AE" w:rsidRDefault="00F74F76" w:rsidP="004574AE">
            <w:r w:rsidRPr="004574AE">
              <w:t>PR</w:t>
            </w:r>
          </w:p>
        </w:tc>
        <w:tc>
          <w:tcPr>
            <w:tcW w:w="1317" w:type="dxa"/>
            <w:tcBorders>
              <w:top w:val="single" w:sz="4" w:space="0" w:color="auto"/>
              <w:bottom w:val="nil"/>
            </w:tcBorders>
            <w:vAlign w:val="center"/>
          </w:tcPr>
          <w:p w:rsidR="00F74F76" w:rsidRPr="004574AE" w:rsidRDefault="00F74F76" w:rsidP="004574AE">
            <w:r w:rsidRPr="004574AE">
              <w:t>1972</w:t>
            </w:r>
          </w:p>
        </w:tc>
        <w:tc>
          <w:tcPr>
            <w:tcW w:w="1317" w:type="dxa"/>
            <w:tcBorders>
              <w:top w:val="single" w:sz="4" w:space="0" w:color="auto"/>
              <w:bottom w:val="nil"/>
            </w:tcBorders>
            <w:shd w:val="clear" w:color="auto" w:fill="auto"/>
            <w:vAlign w:val="center"/>
          </w:tcPr>
          <w:p w:rsidR="00F74F76" w:rsidRPr="004574AE" w:rsidRDefault="00F74F76" w:rsidP="004574AE">
            <w:r w:rsidRPr="004574AE">
              <w:t>18</w:t>
            </w:r>
            <w:r w:rsidR="00515AC4">
              <w:t>.</w:t>
            </w:r>
            <w:r w:rsidRPr="004574AE">
              <w:t>427</w:t>
            </w:r>
          </w:p>
        </w:tc>
        <w:tc>
          <w:tcPr>
            <w:tcW w:w="1318" w:type="dxa"/>
            <w:tcBorders>
              <w:bottom w:val="nil"/>
            </w:tcBorders>
            <w:shd w:val="clear" w:color="auto" w:fill="auto"/>
            <w:vAlign w:val="center"/>
          </w:tcPr>
          <w:p w:rsidR="00F74F76" w:rsidRPr="004574AE" w:rsidRDefault="00F74F76" w:rsidP="004574AE">
            <w:r w:rsidRPr="004574AE">
              <w:t>17</w:t>
            </w:r>
            <w:r w:rsidR="00515AC4">
              <w:t>.</w:t>
            </w:r>
            <w:r w:rsidRPr="004574AE">
              <w:t>980</w:t>
            </w:r>
          </w:p>
        </w:tc>
        <w:tc>
          <w:tcPr>
            <w:tcW w:w="1318" w:type="dxa"/>
            <w:tcBorders>
              <w:bottom w:val="nil"/>
            </w:tcBorders>
            <w:vAlign w:val="center"/>
          </w:tcPr>
          <w:p w:rsidR="00F74F76" w:rsidRPr="004574AE" w:rsidRDefault="00F74F76" w:rsidP="004574AE">
            <w:r w:rsidRPr="004574AE">
              <w:t>93</w:t>
            </w:r>
          </w:p>
        </w:tc>
        <w:tc>
          <w:tcPr>
            <w:tcW w:w="1318" w:type="dxa"/>
            <w:tcBorders>
              <w:bottom w:val="nil"/>
            </w:tcBorders>
            <w:vAlign w:val="center"/>
          </w:tcPr>
          <w:p w:rsidR="00F74F76" w:rsidRPr="004574AE" w:rsidRDefault="00F74F76" w:rsidP="004574AE">
            <w:r w:rsidRPr="004574AE">
              <w:t>upad</w:t>
            </w:r>
          </w:p>
        </w:tc>
      </w:tr>
      <w:tr w:rsidR="00F74F76" w:rsidRPr="004574AE" w:rsidTr="00555D40">
        <w:trPr>
          <w:trHeight w:val="252"/>
          <w:jc w:val="center"/>
        </w:trPr>
        <w:tc>
          <w:tcPr>
            <w:tcW w:w="1317" w:type="dxa"/>
            <w:vMerge/>
          </w:tcPr>
          <w:p w:rsidR="00F74F76" w:rsidRPr="004574AE" w:rsidRDefault="00F74F76" w:rsidP="004574AE"/>
        </w:tc>
        <w:tc>
          <w:tcPr>
            <w:tcW w:w="1317" w:type="dxa"/>
            <w:tcBorders>
              <w:top w:val="nil"/>
            </w:tcBorders>
            <w:vAlign w:val="center"/>
          </w:tcPr>
          <w:p w:rsidR="00F74F76" w:rsidRPr="004574AE" w:rsidRDefault="00F74F76" w:rsidP="004574AE">
            <w:r w:rsidRPr="004574AE">
              <w:t>1998</w:t>
            </w:r>
          </w:p>
        </w:tc>
        <w:tc>
          <w:tcPr>
            <w:tcW w:w="1317" w:type="dxa"/>
            <w:tcBorders>
              <w:top w:val="nil"/>
              <w:bottom w:val="single" w:sz="4" w:space="0" w:color="000000" w:themeColor="text1"/>
            </w:tcBorders>
            <w:shd w:val="clear" w:color="auto" w:fill="auto"/>
            <w:vAlign w:val="center"/>
          </w:tcPr>
          <w:p w:rsidR="00F74F76" w:rsidRPr="004574AE" w:rsidRDefault="00F74F76" w:rsidP="004574AE">
            <w:r w:rsidRPr="004574AE">
              <w:t>17</w:t>
            </w:r>
            <w:r w:rsidR="00515AC4">
              <w:t>.</w:t>
            </w:r>
            <w:r w:rsidRPr="004574AE">
              <w:t>980</w:t>
            </w:r>
          </w:p>
        </w:tc>
        <w:tc>
          <w:tcPr>
            <w:tcW w:w="1318" w:type="dxa"/>
            <w:tcBorders>
              <w:top w:val="nil"/>
              <w:bottom w:val="single" w:sz="4" w:space="0" w:color="000000" w:themeColor="text1"/>
            </w:tcBorders>
            <w:shd w:val="clear" w:color="auto" w:fill="auto"/>
            <w:vAlign w:val="center"/>
          </w:tcPr>
          <w:p w:rsidR="00F74F76" w:rsidRPr="004574AE" w:rsidRDefault="00F74F76" w:rsidP="004574AE">
            <w:r w:rsidRPr="004574AE">
              <w:t>18</w:t>
            </w:r>
            <w:r w:rsidR="00515AC4">
              <w:t>.</w:t>
            </w:r>
            <w:r w:rsidRPr="004574AE">
              <w:t>613</w:t>
            </w:r>
          </w:p>
        </w:tc>
        <w:tc>
          <w:tcPr>
            <w:tcW w:w="1318" w:type="dxa"/>
            <w:tcBorders>
              <w:top w:val="nil"/>
              <w:bottom w:val="single" w:sz="4" w:space="0" w:color="000000" w:themeColor="text1"/>
            </w:tcBorders>
            <w:vAlign w:val="center"/>
          </w:tcPr>
          <w:p w:rsidR="00F74F76" w:rsidRPr="004574AE" w:rsidRDefault="00F74F76" w:rsidP="004574AE">
            <w:r w:rsidRPr="004574AE">
              <w:t>91</w:t>
            </w:r>
          </w:p>
        </w:tc>
        <w:tc>
          <w:tcPr>
            <w:tcW w:w="1318" w:type="dxa"/>
            <w:tcBorders>
              <w:top w:val="nil"/>
              <w:bottom w:val="single" w:sz="4" w:space="0" w:color="000000" w:themeColor="text1"/>
            </w:tcBorders>
            <w:vAlign w:val="center"/>
          </w:tcPr>
          <w:p w:rsidR="00F74F76" w:rsidRPr="004574AE" w:rsidRDefault="00F74F76" w:rsidP="004574AE">
            <w:r w:rsidRPr="004574AE">
              <w:t>dvig</w:t>
            </w:r>
          </w:p>
        </w:tc>
      </w:tr>
    </w:tbl>
    <w:p w:rsidR="00F74F76" w:rsidRPr="004574AE" w:rsidRDefault="00F74F76" w:rsidP="004574AE"/>
    <w:p w:rsidR="00F74F76" w:rsidRPr="004574AE" w:rsidRDefault="00F74F76" w:rsidP="004574AE">
      <w:r w:rsidRPr="004574AE">
        <w:t xml:space="preserve">Z </w:t>
      </w:r>
      <w:proofErr w:type="spellStart"/>
      <w:r w:rsidRPr="004574AE">
        <w:t>računalniškim</w:t>
      </w:r>
      <w:proofErr w:type="spellEnd"/>
      <w:r w:rsidRPr="004574AE">
        <w:t xml:space="preserve"> </w:t>
      </w:r>
      <w:proofErr w:type="spellStart"/>
      <w:r w:rsidRPr="004574AE">
        <w:t>programom</w:t>
      </w:r>
      <w:proofErr w:type="spellEnd"/>
      <w:r w:rsidRPr="004574AE">
        <w:t xml:space="preserve"> Change-Point </w:t>
      </w:r>
      <w:proofErr w:type="spellStart"/>
      <w:r w:rsidRPr="004574AE">
        <w:t>Analyser</w:t>
      </w:r>
      <w:proofErr w:type="spellEnd"/>
      <w:r w:rsidRPr="004574AE">
        <w:t xml:space="preserve"> sm</w:t>
      </w:r>
      <w:r w:rsidR="00675CEA" w:rsidRPr="004574AE">
        <w:t>o v časovnih vrstah</w:t>
      </w:r>
      <w:r w:rsidRPr="004574AE">
        <w:t xml:space="preserve"> povprečnih temperatur zraka za toplo polovico leta zaznali po dve spremembi (izjema so postaje Murska Sobota, Kredarica in Črnomelj, k</w:t>
      </w:r>
      <w:r w:rsidR="00675CEA" w:rsidRPr="004574AE">
        <w:t xml:space="preserve">jer smo zaznali tri spremembe). V </w:t>
      </w:r>
      <w:r w:rsidRPr="004574AE">
        <w:t xml:space="preserve">večini primerov je prelomno leto okrog leta 1981 (dvig povprečne  temperature),  razen pri postajah Bilje in Portorož. Domnevamo, da je zaradi bližine morja pri Bilju in Portorožu prelomno leto nastopilo nekoliko kasneje.  Rezultati so primerljivi z rezultati članka Časovna analiza nekaterih klimatskih spremenljivk v Sloveniji. Avtorice so za iskanje prelomnih </w:t>
      </w:r>
      <w:proofErr w:type="spellStart"/>
      <w:r w:rsidRPr="004574AE">
        <w:t>točk</w:t>
      </w:r>
      <w:proofErr w:type="spellEnd"/>
      <w:r w:rsidR="00C03095" w:rsidRPr="004574AE">
        <w:t xml:space="preserve"> </w:t>
      </w:r>
      <w:proofErr w:type="spellStart"/>
      <w:r w:rsidRPr="004574AE">
        <w:t>uporabile</w:t>
      </w:r>
      <w:proofErr w:type="spellEnd"/>
      <w:r w:rsidRPr="004574AE">
        <w:t xml:space="preserve"> </w:t>
      </w:r>
      <w:r w:rsidRPr="004574AE">
        <w:rPr>
          <w:rFonts w:eastAsiaTheme="minorHAnsi"/>
        </w:rPr>
        <w:t>neparametrični Mann-Whitney-Pettit test</w:t>
      </w:r>
      <w:r w:rsidRPr="004574AE">
        <w:t>.</w:t>
      </w:r>
      <w:r w:rsidRPr="004574AE">
        <w:rPr>
          <w:rFonts w:eastAsiaTheme="minorHAnsi"/>
        </w:rPr>
        <w:t xml:space="preserve"> V Kočevju in Novem mestu je bilo prelomno leto okoli leta 1980, v Ljubljani in Postojni okoli leta 1981 in v Murski Soboti okoli leta 1985 </w:t>
      </w:r>
      <w:r w:rsidRPr="004574AE">
        <w:t>(Žagar</w:t>
      </w:r>
      <w:r w:rsidR="00675CEA" w:rsidRPr="004574AE">
        <w:t>, Kajfež Bogataj in</w:t>
      </w:r>
      <w:r w:rsidRPr="004574AE">
        <w:t xml:space="preserve"> Črepinšek 2006)</w:t>
      </w:r>
      <w:r w:rsidRPr="004574AE">
        <w:rPr>
          <w:rFonts w:eastAsiaTheme="minorHAnsi"/>
        </w:rPr>
        <w:t xml:space="preserve">. </w:t>
      </w:r>
    </w:p>
    <w:p w:rsidR="00F74F76" w:rsidRPr="004574AE" w:rsidRDefault="00F74F76" w:rsidP="004574AE">
      <w:bookmarkStart w:id="33" w:name="_Toc335404531"/>
      <w:bookmarkStart w:id="34" w:name="_Toc335661939"/>
      <w:proofErr w:type="spellStart"/>
      <w:r w:rsidRPr="004574AE">
        <w:t>Rezultati</w:t>
      </w:r>
      <w:proofErr w:type="spellEnd"/>
      <w:r w:rsidRPr="004574AE">
        <w:t xml:space="preserve"> </w:t>
      </w:r>
      <w:proofErr w:type="spellStart"/>
      <w:r w:rsidRPr="004574AE">
        <w:t>pridobljeni</w:t>
      </w:r>
      <w:proofErr w:type="spellEnd"/>
      <w:r w:rsidRPr="004574AE">
        <w:t xml:space="preserve"> s </w:t>
      </w:r>
      <w:proofErr w:type="spellStart"/>
      <w:r w:rsidRPr="004574AE">
        <w:t>programom</w:t>
      </w:r>
      <w:proofErr w:type="spellEnd"/>
      <w:r w:rsidRPr="004574AE">
        <w:t xml:space="preserve"> Change-Point </w:t>
      </w:r>
      <w:proofErr w:type="spellStart"/>
      <w:r w:rsidRPr="004574AE">
        <w:t>Analyser</w:t>
      </w:r>
      <w:proofErr w:type="spellEnd"/>
      <w:r w:rsidR="003715CF" w:rsidRPr="004574AE">
        <w:t xml:space="preserve"> </w:t>
      </w:r>
      <w:proofErr w:type="spellStart"/>
      <w:r w:rsidR="003715CF" w:rsidRPr="004574AE">
        <w:t>za</w:t>
      </w:r>
      <w:proofErr w:type="spellEnd"/>
      <w:r w:rsidR="003715CF" w:rsidRPr="004574AE">
        <w:t xml:space="preserve"> </w:t>
      </w:r>
      <w:proofErr w:type="spellStart"/>
      <w:r w:rsidR="003715CF" w:rsidRPr="004574AE">
        <w:t>količino</w:t>
      </w:r>
      <w:proofErr w:type="spellEnd"/>
      <w:r w:rsidR="003715CF" w:rsidRPr="004574AE">
        <w:t xml:space="preserve"> padavin v</w:t>
      </w:r>
      <w:r w:rsidRPr="004574AE">
        <w:tab/>
        <w:t xml:space="preserve">    </w:t>
      </w:r>
      <w:r w:rsidR="003715CF" w:rsidRPr="004574AE">
        <w:t xml:space="preserve"> topli polovici</w:t>
      </w:r>
      <w:r w:rsidR="00C631DB" w:rsidRPr="004574AE">
        <w:t xml:space="preserve"> </w:t>
      </w:r>
      <w:r w:rsidRPr="004574AE">
        <w:t>leta (april–september)</w:t>
      </w:r>
      <w:bookmarkEnd w:id="33"/>
      <w:bookmarkEnd w:id="34"/>
    </w:p>
    <w:tbl>
      <w:tblPr>
        <w:tblStyle w:val="Tabela-mrea"/>
        <w:tblpPr w:leftFromText="141" w:rightFromText="141" w:vertAnchor="text" w:tblpXSpec="center" w:tblpY="1"/>
        <w:tblOverlap w:val="never"/>
        <w:tblW w:w="8047" w:type="dxa"/>
        <w:tblLayout w:type="fixed"/>
        <w:tblLook w:val="04A0"/>
      </w:tblPr>
      <w:tblGrid>
        <w:gridCol w:w="1101"/>
        <w:gridCol w:w="1216"/>
        <w:gridCol w:w="1416"/>
        <w:gridCol w:w="1478"/>
        <w:gridCol w:w="1560"/>
        <w:gridCol w:w="1276"/>
      </w:tblGrid>
      <w:tr w:rsidR="00F74F76" w:rsidRPr="004574AE" w:rsidTr="00F74F76">
        <w:tc>
          <w:tcPr>
            <w:tcW w:w="1101" w:type="dxa"/>
          </w:tcPr>
          <w:p w:rsidR="00F74F76" w:rsidRPr="004574AE" w:rsidRDefault="00F74F76" w:rsidP="004574AE"/>
        </w:tc>
        <w:tc>
          <w:tcPr>
            <w:tcW w:w="1216" w:type="dxa"/>
          </w:tcPr>
          <w:p w:rsidR="00F74F76" w:rsidRPr="004574AE" w:rsidRDefault="00F74F76" w:rsidP="004574AE">
            <w:r w:rsidRPr="004574AE">
              <w:t>Prelomno leto</w:t>
            </w:r>
          </w:p>
        </w:tc>
        <w:tc>
          <w:tcPr>
            <w:tcW w:w="1416" w:type="dxa"/>
            <w:shd w:val="clear" w:color="auto" w:fill="auto"/>
          </w:tcPr>
          <w:p w:rsidR="00F74F76" w:rsidRPr="004574AE" w:rsidRDefault="00F74F76" w:rsidP="004574AE">
            <w:proofErr w:type="spellStart"/>
            <w:r w:rsidRPr="004574AE">
              <w:t>Povp</w:t>
            </w:r>
            <w:proofErr w:type="spellEnd"/>
            <w:r w:rsidRPr="004574AE">
              <w:t>. količina pad. pred spremembo</w:t>
            </w:r>
          </w:p>
        </w:tc>
        <w:tc>
          <w:tcPr>
            <w:tcW w:w="1478" w:type="dxa"/>
            <w:shd w:val="clear" w:color="auto" w:fill="auto"/>
          </w:tcPr>
          <w:p w:rsidR="00F74F76" w:rsidRPr="004574AE" w:rsidRDefault="00F74F76" w:rsidP="004574AE">
            <w:proofErr w:type="spellStart"/>
            <w:r w:rsidRPr="004574AE">
              <w:t>Povp</w:t>
            </w:r>
            <w:proofErr w:type="spellEnd"/>
            <w:r w:rsidRPr="004574AE">
              <w:t>. količina pad. po spremembi</w:t>
            </w:r>
          </w:p>
        </w:tc>
        <w:tc>
          <w:tcPr>
            <w:tcW w:w="1560" w:type="dxa"/>
          </w:tcPr>
          <w:p w:rsidR="00F74F76" w:rsidRPr="004574AE" w:rsidRDefault="00F74F76" w:rsidP="004574AE">
            <w:r w:rsidRPr="004574AE">
              <w:t>Zanesljivost</w:t>
            </w:r>
          </w:p>
          <w:p w:rsidR="00F74F76" w:rsidRPr="004574AE" w:rsidRDefault="00F74F76" w:rsidP="004574AE">
            <w:r w:rsidRPr="004574AE">
              <w:t>%</w:t>
            </w:r>
          </w:p>
        </w:tc>
        <w:tc>
          <w:tcPr>
            <w:tcW w:w="1276" w:type="dxa"/>
            <w:shd w:val="clear" w:color="auto" w:fill="auto"/>
          </w:tcPr>
          <w:p w:rsidR="00F74F76" w:rsidRPr="004574AE" w:rsidRDefault="00F74F76" w:rsidP="004574AE">
            <w:r w:rsidRPr="004574AE">
              <w:t>Vrsta spremembe količine pad.</w:t>
            </w:r>
          </w:p>
        </w:tc>
      </w:tr>
      <w:tr w:rsidR="00F74F76" w:rsidRPr="004574AE" w:rsidTr="008B6B5E">
        <w:tc>
          <w:tcPr>
            <w:tcW w:w="1101" w:type="dxa"/>
          </w:tcPr>
          <w:p w:rsidR="00F74F76" w:rsidRPr="004574AE" w:rsidRDefault="00F74F76" w:rsidP="004574AE">
            <w:proofErr w:type="spellStart"/>
            <w:r w:rsidRPr="004574AE">
              <w:t>SG</w:t>
            </w:r>
            <w:proofErr w:type="spellEnd"/>
          </w:p>
        </w:tc>
        <w:tc>
          <w:tcPr>
            <w:tcW w:w="1216" w:type="dxa"/>
            <w:vAlign w:val="center"/>
          </w:tcPr>
          <w:p w:rsidR="00F74F76" w:rsidRPr="004574AE" w:rsidRDefault="00F74F76" w:rsidP="004574AE">
            <w:r w:rsidRPr="004574AE">
              <w:t>1966</w:t>
            </w:r>
          </w:p>
        </w:tc>
        <w:tc>
          <w:tcPr>
            <w:tcW w:w="1416" w:type="dxa"/>
            <w:shd w:val="clear" w:color="auto" w:fill="auto"/>
            <w:vAlign w:val="center"/>
          </w:tcPr>
          <w:p w:rsidR="00F74F76" w:rsidRPr="004574AE" w:rsidRDefault="00F74F76" w:rsidP="004574AE">
            <w:r w:rsidRPr="004574AE">
              <w:t>918,42</w:t>
            </w:r>
          </w:p>
        </w:tc>
        <w:tc>
          <w:tcPr>
            <w:tcW w:w="1478" w:type="dxa"/>
            <w:shd w:val="clear" w:color="auto" w:fill="auto"/>
            <w:vAlign w:val="center"/>
          </w:tcPr>
          <w:p w:rsidR="00F74F76" w:rsidRPr="004574AE" w:rsidRDefault="00F74F76" w:rsidP="004574AE">
            <w:r w:rsidRPr="004574AE">
              <w:t>826,16</w:t>
            </w:r>
          </w:p>
        </w:tc>
        <w:tc>
          <w:tcPr>
            <w:tcW w:w="1560" w:type="dxa"/>
            <w:vAlign w:val="center"/>
          </w:tcPr>
          <w:p w:rsidR="00F74F76" w:rsidRPr="004574AE" w:rsidRDefault="00F74F76" w:rsidP="004574AE">
            <w:r w:rsidRPr="004574AE">
              <w:t>98</w:t>
            </w:r>
          </w:p>
        </w:tc>
        <w:tc>
          <w:tcPr>
            <w:tcW w:w="1276" w:type="dxa"/>
            <w:shd w:val="clear" w:color="auto" w:fill="auto"/>
            <w:vAlign w:val="center"/>
          </w:tcPr>
          <w:p w:rsidR="00F74F76" w:rsidRPr="004574AE" w:rsidRDefault="00F74F76" w:rsidP="004574AE">
            <w:r w:rsidRPr="004574AE">
              <w:t>upad</w:t>
            </w:r>
          </w:p>
        </w:tc>
      </w:tr>
      <w:tr w:rsidR="00F74F76" w:rsidRPr="004574AE" w:rsidTr="008B6B5E">
        <w:tc>
          <w:tcPr>
            <w:tcW w:w="1101" w:type="dxa"/>
          </w:tcPr>
          <w:p w:rsidR="00F74F76" w:rsidRPr="004574AE" w:rsidRDefault="00F74F76" w:rsidP="004574AE">
            <w:r w:rsidRPr="004574AE">
              <w:t>KR</w:t>
            </w:r>
          </w:p>
        </w:tc>
        <w:tc>
          <w:tcPr>
            <w:tcW w:w="1216" w:type="dxa"/>
            <w:vAlign w:val="center"/>
          </w:tcPr>
          <w:p w:rsidR="00F74F76" w:rsidRPr="004574AE" w:rsidRDefault="00F74F76" w:rsidP="004574AE">
            <w:r w:rsidRPr="004574AE">
              <w:t>1986</w:t>
            </w:r>
          </w:p>
        </w:tc>
        <w:tc>
          <w:tcPr>
            <w:tcW w:w="1416" w:type="dxa"/>
            <w:shd w:val="clear" w:color="auto" w:fill="auto"/>
            <w:vAlign w:val="center"/>
          </w:tcPr>
          <w:p w:rsidR="00F74F76" w:rsidRPr="004574AE" w:rsidRDefault="00F74F76" w:rsidP="004574AE">
            <w:r w:rsidRPr="004574AE">
              <w:t>1325,70</w:t>
            </w:r>
          </w:p>
        </w:tc>
        <w:tc>
          <w:tcPr>
            <w:tcW w:w="1478" w:type="dxa"/>
            <w:shd w:val="clear" w:color="auto" w:fill="auto"/>
            <w:vAlign w:val="center"/>
          </w:tcPr>
          <w:p w:rsidR="00F74F76" w:rsidRPr="004574AE" w:rsidRDefault="00F74F76" w:rsidP="004574AE">
            <w:r w:rsidRPr="004574AE">
              <w:t>1463,00</w:t>
            </w:r>
          </w:p>
        </w:tc>
        <w:tc>
          <w:tcPr>
            <w:tcW w:w="1560" w:type="dxa"/>
            <w:vAlign w:val="center"/>
          </w:tcPr>
          <w:p w:rsidR="00F74F76" w:rsidRPr="004574AE" w:rsidRDefault="00F74F76" w:rsidP="004574AE">
            <w:r w:rsidRPr="004574AE">
              <w:t>91</w:t>
            </w:r>
          </w:p>
        </w:tc>
        <w:tc>
          <w:tcPr>
            <w:tcW w:w="1276" w:type="dxa"/>
            <w:shd w:val="clear" w:color="auto" w:fill="auto"/>
            <w:vAlign w:val="center"/>
          </w:tcPr>
          <w:p w:rsidR="00F74F76" w:rsidRPr="004574AE" w:rsidRDefault="00F74F76" w:rsidP="004574AE">
            <w:r w:rsidRPr="004574AE">
              <w:t>dvig</w:t>
            </w:r>
          </w:p>
        </w:tc>
      </w:tr>
    </w:tbl>
    <w:p w:rsidR="00F74F76" w:rsidRPr="004574AE" w:rsidRDefault="00F74F76" w:rsidP="004574AE">
      <w:proofErr w:type="spellStart"/>
      <w:r w:rsidRPr="004574AE">
        <w:t>Upad</w:t>
      </w:r>
      <w:proofErr w:type="spellEnd"/>
      <w:r w:rsidRPr="004574AE">
        <w:t xml:space="preserve"> </w:t>
      </w:r>
      <w:proofErr w:type="spellStart"/>
      <w:r w:rsidRPr="004574AE">
        <w:t>povprečne</w:t>
      </w:r>
      <w:proofErr w:type="spellEnd"/>
      <w:r w:rsidRPr="004574AE">
        <w:t xml:space="preserve"> </w:t>
      </w:r>
      <w:proofErr w:type="spellStart"/>
      <w:r w:rsidRPr="004574AE">
        <w:t>količine</w:t>
      </w:r>
      <w:proofErr w:type="spellEnd"/>
      <w:r w:rsidRPr="004574AE">
        <w:t xml:space="preserve"> </w:t>
      </w:r>
      <w:proofErr w:type="spellStart"/>
      <w:r w:rsidRPr="004574AE">
        <w:t>padavin</w:t>
      </w:r>
      <w:proofErr w:type="spellEnd"/>
      <w:r w:rsidRPr="004574AE">
        <w:t xml:space="preserve"> je v Slovenj Gradcu nastopil okoli leta 1966, dvig le-te pa na Kredarici okoli leta 1986. Pri vseh ostalih opazovanih meteoroloških postajah z </w:t>
      </w:r>
      <w:proofErr w:type="spellStart"/>
      <w:r w:rsidRPr="004574AE">
        <w:t>računalniškim</w:t>
      </w:r>
      <w:proofErr w:type="spellEnd"/>
      <w:r w:rsidRPr="004574AE">
        <w:t xml:space="preserve"> </w:t>
      </w:r>
      <w:proofErr w:type="spellStart"/>
      <w:r w:rsidRPr="004574AE">
        <w:t>programom</w:t>
      </w:r>
      <w:proofErr w:type="spellEnd"/>
      <w:r w:rsidRPr="004574AE">
        <w:t xml:space="preserve"> Change-Point </w:t>
      </w:r>
      <w:proofErr w:type="spellStart"/>
      <w:r w:rsidRPr="004574AE">
        <w:t>Analyser</w:t>
      </w:r>
      <w:proofErr w:type="spellEnd"/>
      <w:r w:rsidRPr="004574AE">
        <w:t xml:space="preserve"> </w:t>
      </w:r>
      <w:proofErr w:type="spellStart"/>
      <w:r w:rsidRPr="004574AE">
        <w:t>prelomnega</w:t>
      </w:r>
      <w:proofErr w:type="spellEnd"/>
      <w:r w:rsidRPr="004574AE">
        <w:t xml:space="preserve"> </w:t>
      </w:r>
      <w:proofErr w:type="spellStart"/>
      <w:r w:rsidRPr="004574AE">
        <w:t>leta</w:t>
      </w:r>
      <w:proofErr w:type="spellEnd"/>
      <w:r w:rsidRPr="004574AE">
        <w:t xml:space="preserve"> nismo zaznali, medtem ko so  Žagarjeva in sod. z </w:t>
      </w:r>
      <w:r w:rsidRPr="004574AE">
        <w:rPr>
          <w:rFonts w:eastAsiaTheme="minorHAnsi"/>
        </w:rPr>
        <w:t xml:space="preserve">Mann-Whitney-Pettit </w:t>
      </w:r>
      <w:proofErr w:type="spellStart"/>
      <w:r w:rsidRPr="004574AE">
        <w:rPr>
          <w:rFonts w:eastAsiaTheme="minorHAnsi"/>
        </w:rPr>
        <w:t>testom</w:t>
      </w:r>
      <w:proofErr w:type="spellEnd"/>
      <w:r w:rsidRPr="004574AE">
        <w:t xml:space="preserve"> </w:t>
      </w:r>
      <w:proofErr w:type="spellStart"/>
      <w:r w:rsidR="00A9449B" w:rsidRPr="004574AE">
        <w:t>pri</w:t>
      </w:r>
      <w:proofErr w:type="spellEnd"/>
      <w:r w:rsidR="00A9449B" w:rsidRPr="004574AE">
        <w:t xml:space="preserve"> </w:t>
      </w:r>
      <w:proofErr w:type="spellStart"/>
      <w:r w:rsidR="00A9449B" w:rsidRPr="004574AE">
        <w:t>padavinah</w:t>
      </w:r>
      <w:proofErr w:type="spellEnd"/>
      <w:r w:rsidR="00A9449B" w:rsidRPr="004574AE">
        <w:t xml:space="preserve"> v topli polovici</w:t>
      </w:r>
      <w:r w:rsidRPr="004574AE">
        <w:t xml:space="preserve"> leta ugotovile prelomna leta tudi za Kočevje, Ljubljano, Mursko Soboto, Novo mesto in Postojno. Po njihovih podatkih je bilo prelomno leto v Kočevju okoli leta 1978, v Ljubljani okoli leta 1960, v Murski Soboti okoli leta 1975, pri vseh treh pa je opazen upad povprečne količine padavin, medtem ko je pri Novem </w:t>
      </w:r>
      <w:r w:rsidR="00B215E9" w:rsidRPr="004574AE">
        <w:t>m</w:t>
      </w:r>
      <w:r w:rsidRPr="004574AE">
        <w:t>estu okoli leta 1965 in Postojni okoli leta 1959 opazen dvig povprečne količine padavin (Žagar, Kajfež Bogataj in Črepinšek 2006)</w:t>
      </w:r>
      <w:r w:rsidRPr="004574AE">
        <w:rPr>
          <w:rFonts w:eastAsiaTheme="minorHAnsi"/>
        </w:rPr>
        <w:t>.</w:t>
      </w:r>
    </w:p>
    <w:p w:rsidR="00F74F76" w:rsidRPr="004574AE" w:rsidRDefault="00F74F76" w:rsidP="004574AE">
      <w:bookmarkStart w:id="35" w:name="_Toc335415298"/>
      <w:r w:rsidRPr="004574AE">
        <w:t>Rezultati za hladno polovico leta</w:t>
      </w:r>
      <w:bookmarkEnd w:id="35"/>
    </w:p>
    <w:p w:rsidR="00F74F76" w:rsidRPr="004574AE" w:rsidRDefault="00F74F76" w:rsidP="004574AE">
      <w:bookmarkStart w:id="36" w:name="_Toc335404532"/>
      <w:bookmarkStart w:id="37" w:name="_Toc335661940"/>
      <w:proofErr w:type="spellStart"/>
      <w:r w:rsidRPr="004574AE">
        <w:t>Rezultati</w:t>
      </w:r>
      <w:proofErr w:type="spellEnd"/>
      <w:r w:rsidRPr="004574AE">
        <w:t xml:space="preserve"> </w:t>
      </w:r>
      <w:proofErr w:type="spellStart"/>
      <w:r w:rsidRPr="004574AE">
        <w:t>za</w:t>
      </w:r>
      <w:proofErr w:type="spellEnd"/>
      <w:r w:rsidRPr="004574AE">
        <w:t xml:space="preserve"> </w:t>
      </w:r>
      <w:proofErr w:type="spellStart"/>
      <w:r w:rsidRPr="004574AE">
        <w:t>povprečne</w:t>
      </w:r>
      <w:proofErr w:type="spellEnd"/>
      <w:r w:rsidRPr="004574AE">
        <w:t xml:space="preserve"> temperature zraka</w:t>
      </w:r>
      <w:r w:rsidR="00DB1CA5" w:rsidRPr="004574AE">
        <w:t xml:space="preserve"> (v ºC)  in povprečno količino padavin (v mm/m2)</w:t>
      </w:r>
      <w:bookmarkEnd w:id="36"/>
      <w:r w:rsidR="00DB1CA5" w:rsidRPr="004574AE">
        <w:t xml:space="preserve"> v hladni polovici leta (1951-2010)</w:t>
      </w:r>
      <w:bookmarkEnd w:id="37"/>
    </w:p>
    <w:tbl>
      <w:tblPr>
        <w:tblStyle w:val="Tabela-mrea"/>
        <w:tblW w:w="13846" w:type="dxa"/>
        <w:jc w:val="center"/>
        <w:tblLook w:val="04A0"/>
      </w:tblPr>
      <w:tblGrid>
        <w:gridCol w:w="479"/>
        <w:gridCol w:w="1273"/>
        <w:gridCol w:w="1141"/>
        <w:gridCol w:w="1141"/>
        <w:gridCol w:w="1141"/>
        <w:gridCol w:w="1141"/>
        <w:gridCol w:w="1141"/>
        <w:gridCol w:w="1141"/>
        <w:gridCol w:w="1141"/>
        <w:gridCol w:w="1141"/>
        <w:gridCol w:w="1141"/>
        <w:gridCol w:w="1141"/>
        <w:gridCol w:w="1141"/>
        <w:gridCol w:w="1141"/>
        <w:gridCol w:w="1141"/>
      </w:tblGrid>
      <w:tr w:rsidR="00F74F76" w:rsidRPr="00515AC4" w:rsidTr="00F74F76">
        <w:trPr>
          <w:trHeight w:val="287"/>
          <w:jc w:val="center"/>
        </w:trPr>
        <w:tc>
          <w:tcPr>
            <w:tcW w:w="463" w:type="dxa"/>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MS</w:t>
            </w:r>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JZ</w:t>
            </w:r>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MB</w:t>
            </w:r>
          </w:p>
        </w:tc>
        <w:tc>
          <w:tcPr>
            <w:tcW w:w="941" w:type="dxa"/>
            <w:noWrap/>
            <w:hideMark/>
          </w:tcPr>
          <w:p w:rsidR="00F74F76" w:rsidRPr="00515AC4" w:rsidRDefault="00F74F76" w:rsidP="004574AE">
            <w:pPr>
              <w:rPr>
                <w:rFonts w:ascii="Courier New" w:hAnsi="Courier New" w:cs="Courier New"/>
              </w:rPr>
            </w:pPr>
            <w:proofErr w:type="spellStart"/>
            <w:r w:rsidRPr="00515AC4">
              <w:rPr>
                <w:rFonts w:ascii="Courier New" w:hAnsi="Courier New" w:cs="Courier New"/>
              </w:rPr>
              <w:t>SG</w:t>
            </w:r>
            <w:proofErr w:type="spellEnd"/>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CE</w:t>
            </w:r>
          </w:p>
        </w:tc>
        <w:tc>
          <w:tcPr>
            <w:tcW w:w="941"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LJ</w:t>
            </w:r>
            <w:proofErr w:type="spellEnd"/>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NM</w:t>
            </w:r>
          </w:p>
        </w:tc>
        <w:tc>
          <w:tcPr>
            <w:tcW w:w="941" w:type="dxa"/>
            <w:noWrap/>
            <w:hideMark/>
          </w:tcPr>
          <w:p w:rsidR="00F74F76" w:rsidRPr="00515AC4" w:rsidRDefault="00F74F76" w:rsidP="004574AE">
            <w:pPr>
              <w:rPr>
                <w:rFonts w:ascii="Courier New" w:hAnsi="Courier New" w:cs="Courier New"/>
              </w:rPr>
            </w:pPr>
            <w:proofErr w:type="spellStart"/>
            <w:r w:rsidRPr="00515AC4">
              <w:rPr>
                <w:rFonts w:ascii="Courier New" w:hAnsi="Courier New" w:cs="Courier New"/>
              </w:rPr>
              <w:t>ČR</w:t>
            </w:r>
            <w:proofErr w:type="spellEnd"/>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KO</w:t>
            </w:r>
          </w:p>
        </w:tc>
        <w:tc>
          <w:tcPr>
            <w:tcW w:w="941" w:type="dxa"/>
          </w:tcPr>
          <w:p w:rsidR="00F74F76" w:rsidRPr="00515AC4" w:rsidRDefault="00F74F76" w:rsidP="004574AE">
            <w:pPr>
              <w:rPr>
                <w:rFonts w:ascii="Courier New" w:hAnsi="Courier New" w:cs="Courier New"/>
              </w:rPr>
            </w:pPr>
            <w:r w:rsidRPr="00515AC4">
              <w:rPr>
                <w:rFonts w:ascii="Courier New" w:hAnsi="Courier New" w:cs="Courier New"/>
              </w:rPr>
              <w:t>PO</w:t>
            </w:r>
          </w:p>
        </w:tc>
        <w:tc>
          <w:tcPr>
            <w:tcW w:w="941" w:type="dxa"/>
          </w:tcPr>
          <w:p w:rsidR="00F74F76" w:rsidRPr="00515AC4" w:rsidRDefault="00F74F76" w:rsidP="004574AE">
            <w:pPr>
              <w:rPr>
                <w:rFonts w:ascii="Courier New" w:hAnsi="Courier New" w:cs="Courier New"/>
              </w:rPr>
            </w:pPr>
            <w:r w:rsidRPr="00515AC4">
              <w:rPr>
                <w:rFonts w:ascii="Courier New" w:hAnsi="Courier New" w:cs="Courier New"/>
              </w:rPr>
              <w:t>KR</w:t>
            </w:r>
          </w:p>
        </w:tc>
        <w:tc>
          <w:tcPr>
            <w:tcW w:w="941" w:type="dxa"/>
          </w:tcPr>
          <w:p w:rsidR="00F74F76" w:rsidRPr="00515AC4" w:rsidRDefault="00F74F76" w:rsidP="004574AE">
            <w:pPr>
              <w:rPr>
                <w:rFonts w:ascii="Courier New" w:hAnsi="Courier New" w:cs="Courier New"/>
              </w:rPr>
            </w:pPr>
            <w:r w:rsidRPr="00515AC4">
              <w:rPr>
                <w:rFonts w:ascii="Courier New" w:hAnsi="Courier New" w:cs="Courier New"/>
              </w:rPr>
              <w:t>BI</w:t>
            </w:r>
          </w:p>
        </w:tc>
        <w:tc>
          <w:tcPr>
            <w:tcW w:w="941" w:type="dxa"/>
            <w:noWrap/>
            <w:hideMark/>
          </w:tcPr>
          <w:p w:rsidR="00F74F76" w:rsidRPr="00515AC4" w:rsidRDefault="00F74F76" w:rsidP="004574AE">
            <w:pPr>
              <w:rPr>
                <w:rFonts w:ascii="Courier New" w:hAnsi="Courier New" w:cs="Courier New"/>
              </w:rPr>
            </w:pPr>
            <w:r w:rsidRPr="00515AC4">
              <w:rPr>
                <w:rFonts w:ascii="Courier New" w:hAnsi="Courier New" w:cs="Courier New"/>
              </w:rPr>
              <w:t>PR</w:t>
            </w:r>
          </w:p>
        </w:tc>
      </w:tr>
      <w:tr w:rsidR="00F74F76" w:rsidRPr="00515AC4" w:rsidTr="008B6B5E">
        <w:trPr>
          <w:trHeight w:val="287"/>
          <w:jc w:val="center"/>
        </w:trPr>
        <w:tc>
          <w:tcPr>
            <w:tcW w:w="463" w:type="dxa"/>
            <w:vMerge w:val="restart"/>
            <w:textDirection w:val="btLr"/>
          </w:tcPr>
          <w:p w:rsidR="00F74F76" w:rsidRPr="00515AC4" w:rsidRDefault="00B215E9" w:rsidP="004574AE">
            <w:pPr>
              <w:rPr>
                <w:rFonts w:ascii="Courier New" w:hAnsi="Courier New" w:cs="Courier New"/>
              </w:rPr>
            </w:pPr>
            <w:r w:rsidRPr="00515AC4">
              <w:rPr>
                <w:rFonts w:ascii="Courier New" w:hAnsi="Courier New" w:cs="Courier New"/>
              </w:rPr>
              <w:t>T</w:t>
            </w:r>
            <w:r w:rsidR="00F74F76" w:rsidRPr="00515AC4">
              <w:rPr>
                <w:rFonts w:ascii="Courier New" w:hAnsi="Courier New" w:cs="Courier New"/>
              </w:rPr>
              <w:t>emperature</w:t>
            </w:r>
          </w:p>
        </w:tc>
        <w:tc>
          <w:tcPr>
            <w:tcW w:w="1150" w:type="dxa"/>
          </w:tcPr>
          <w:p w:rsidR="00F74F76" w:rsidRPr="00515AC4" w:rsidRDefault="00EE3CA1" w:rsidP="004574AE">
            <w:pPr>
              <w:rPr>
                <w:rFonts w:ascii="Courier New" w:hAnsi="Courier New" w:cs="Courier New"/>
              </w:rPr>
            </w:pPr>
            <m:oMathPara>
              <m:oMath>
                <m:acc>
                  <m:accPr>
                    <m:chr m:val="̅"/>
                    <m:ctrlPr>
                      <w:rPr>
                        <w:rFonts w:ascii="Cambria Math" w:hAnsi="Courier New" w:cs="Courier New"/>
                      </w:rPr>
                    </m:ctrlPr>
                  </m:accPr>
                  <m:e>
                    <m:r>
                      <m:rPr>
                        <m:sty m:val="bi"/>
                      </m:rPr>
                      <w:rPr>
                        <w:rFonts w:ascii="Cambria Math" w:hAnsi="Cambria Math" w:cs="Courier New"/>
                      </w:rPr>
                      <m:t>x</m:t>
                    </m:r>
                  </m:e>
                </m:acc>
              </m:oMath>
            </m:oMathPara>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644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588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220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857</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490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301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774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304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872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–6</w:t>
            </w:r>
            <w:r w:rsidR="00515AC4" w:rsidRPr="00515AC4">
              <w:rPr>
                <w:rFonts w:ascii="Courier New" w:hAnsi="Courier New" w:cs="Courier New"/>
              </w:rPr>
              <w:t>.</w:t>
            </w:r>
            <w:r w:rsidRPr="00515AC4">
              <w:rPr>
                <w:rFonts w:ascii="Courier New" w:hAnsi="Courier New" w:cs="Courier New"/>
              </w:rPr>
              <w:t>604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5</w:t>
            </w:r>
            <w:r w:rsidR="00515AC4" w:rsidRPr="00515AC4">
              <w:rPr>
                <w:rFonts w:ascii="Courier New" w:hAnsi="Courier New" w:cs="Courier New"/>
              </w:rPr>
              <w:t>.</w:t>
            </w:r>
            <w:r w:rsidRPr="00515AC4">
              <w:rPr>
                <w:rFonts w:ascii="Courier New" w:hAnsi="Courier New" w:cs="Courier New"/>
              </w:rPr>
              <w:t>219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6</w:t>
            </w:r>
            <w:r w:rsidR="00515AC4" w:rsidRPr="00515AC4">
              <w:rPr>
                <w:rFonts w:ascii="Courier New" w:hAnsi="Courier New" w:cs="Courier New"/>
              </w:rPr>
              <w:t>.</w:t>
            </w:r>
            <w:r w:rsidRPr="00515AC4">
              <w:rPr>
                <w:rFonts w:ascii="Courier New" w:hAnsi="Courier New" w:cs="Courier New"/>
              </w:rPr>
              <w:t>824</w:t>
            </w:r>
          </w:p>
        </w:tc>
      </w:tr>
      <w:tr w:rsidR="00F74F76" w:rsidRPr="00515AC4" w:rsidTr="008B6B5E">
        <w:trPr>
          <w:trHeight w:val="286"/>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sd</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413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403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392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224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401</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356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380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335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295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157</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182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998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972</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b1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005</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t-test</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055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041</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054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219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504</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EE3CA1" w:rsidP="004574AE">
            <w:pPr>
              <w:rPr>
                <w:rFonts w:ascii="Courier New" w:hAnsi="Courier New" w:cs="Courier New"/>
              </w:rPr>
            </w:pPr>
            <m:oMathPara>
              <m:oMathParaPr>
                <m:jc m:val="center"/>
              </m:oMathParaPr>
              <m:oMath>
                <m:sSub>
                  <m:sSubPr>
                    <m:ctrlPr>
                      <w:rPr>
                        <w:rFonts w:ascii="Cambria Math" w:hAnsi="Courier New" w:cs="Courier New"/>
                      </w:rPr>
                    </m:ctrlPr>
                  </m:sSubPr>
                  <m:e>
                    <m:r>
                      <w:rPr>
                        <w:rFonts w:ascii="Cambria Math" w:hAnsi="Cambria Math" w:cs="Courier New"/>
                      </w:rPr>
                      <m:t>r</m:t>
                    </m:r>
                  </m:e>
                  <m:sub>
                    <m:r>
                      <m:rPr>
                        <m:sty m:val="p"/>
                      </m:rPr>
                      <w:rPr>
                        <w:rFonts w:ascii="Cambria Math" w:hAnsi="Courier New" w:cs="Courier New"/>
                      </w:rPr>
                      <m:t>1</m:t>
                    </m:r>
                  </m:sub>
                </m:sSub>
              </m:oMath>
            </m:oMathPara>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217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213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247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251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111</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188</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185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123</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l</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278</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295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u</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323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323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241</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253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bS</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018</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011</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Spearman</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120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081</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122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486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278</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MK-test</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105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117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099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494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224</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PW</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123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052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253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985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130</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TFPW</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099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175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883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086</w:t>
            </w:r>
          </w:p>
        </w:tc>
      </w:tr>
      <w:tr w:rsidR="00F74F76" w:rsidRPr="00515AC4" w:rsidTr="008B6B5E">
        <w:trPr>
          <w:trHeight w:val="287"/>
          <w:jc w:val="center"/>
        </w:trPr>
        <w:tc>
          <w:tcPr>
            <w:tcW w:w="463" w:type="dxa"/>
            <w:vMerge w:val="restart"/>
            <w:textDirection w:val="btLr"/>
          </w:tcPr>
          <w:p w:rsidR="00F74F76" w:rsidRPr="00515AC4" w:rsidRDefault="00B215E9" w:rsidP="004574AE">
            <w:pPr>
              <w:rPr>
                <w:rFonts w:ascii="Courier New" w:hAnsi="Courier New" w:cs="Courier New"/>
              </w:rPr>
            </w:pPr>
            <w:r w:rsidRPr="00515AC4">
              <w:rPr>
                <w:rFonts w:ascii="Courier New" w:hAnsi="Courier New" w:cs="Courier New"/>
              </w:rPr>
              <w:t>P</w:t>
            </w:r>
            <w:r w:rsidR="00F74F76" w:rsidRPr="00515AC4">
              <w:rPr>
                <w:rFonts w:ascii="Courier New" w:hAnsi="Courier New" w:cs="Courier New"/>
              </w:rPr>
              <w:t>adavine</w:t>
            </w:r>
          </w:p>
        </w:tc>
        <w:tc>
          <w:tcPr>
            <w:tcW w:w="1150" w:type="dxa"/>
          </w:tcPr>
          <w:p w:rsidR="00F74F76" w:rsidRPr="00515AC4" w:rsidRDefault="00EE3CA1" w:rsidP="004574AE">
            <w:pPr>
              <w:rPr>
                <w:rFonts w:ascii="Courier New" w:hAnsi="Courier New" w:cs="Courier New"/>
              </w:rPr>
            </w:pPr>
            <m:oMathPara>
              <m:oMath>
                <m:acc>
                  <m:accPr>
                    <m:chr m:val="̅"/>
                    <m:ctrlPr>
                      <w:rPr>
                        <w:rFonts w:ascii="Cambria Math" w:hAnsi="Courier New" w:cs="Courier New"/>
                      </w:rPr>
                    </m:ctrlPr>
                  </m:accPr>
                  <m:e>
                    <m:r>
                      <m:rPr>
                        <m:sty m:val="bi"/>
                      </m:rPr>
                      <w:rPr>
                        <w:rFonts w:ascii="Cambria Math" w:hAnsi="Cambria Math" w:cs="Courier New"/>
                      </w:rPr>
                      <m:t>x</m:t>
                    </m:r>
                  </m:e>
                </m:acc>
              </m:oMath>
            </m:oMathPara>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228</w:t>
            </w:r>
            <w:r w:rsidR="00515AC4" w:rsidRPr="00515AC4">
              <w:rPr>
                <w:rFonts w:ascii="Courier New" w:hAnsi="Courier New" w:cs="Courier New"/>
              </w:rPr>
              <w:t>.</w:t>
            </w:r>
            <w:r w:rsidRPr="00515AC4">
              <w:rPr>
                <w:rFonts w:ascii="Courier New" w:hAnsi="Courier New" w:cs="Courier New"/>
              </w:rPr>
              <w:t>432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301</w:t>
            </w:r>
            <w:r w:rsidR="00515AC4" w:rsidRPr="00515AC4">
              <w:rPr>
                <w:rFonts w:ascii="Courier New" w:hAnsi="Courier New" w:cs="Courier New"/>
              </w:rPr>
              <w:t>.</w:t>
            </w:r>
            <w:r w:rsidRPr="00515AC4">
              <w:rPr>
                <w:rFonts w:ascii="Courier New" w:hAnsi="Courier New" w:cs="Courier New"/>
              </w:rPr>
              <w:t>470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305</w:t>
            </w:r>
            <w:r w:rsidR="00515AC4" w:rsidRPr="00515AC4">
              <w:rPr>
                <w:rFonts w:ascii="Courier New" w:hAnsi="Courier New" w:cs="Courier New"/>
              </w:rPr>
              <w:t>.</w:t>
            </w:r>
            <w:r w:rsidRPr="00515AC4">
              <w:rPr>
                <w:rFonts w:ascii="Courier New" w:hAnsi="Courier New" w:cs="Courier New"/>
              </w:rPr>
              <w:t>571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331</w:t>
            </w:r>
            <w:r w:rsidR="00515AC4" w:rsidRPr="00515AC4">
              <w:rPr>
                <w:rFonts w:ascii="Courier New" w:hAnsi="Courier New" w:cs="Courier New"/>
              </w:rPr>
              <w:t>.</w:t>
            </w:r>
            <w:r w:rsidRPr="00515AC4">
              <w:rPr>
                <w:rFonts w:ascii="Courier New" w:hAnsi="Courier New" w:cs="Courier New"/>
              </w:rPr>
              <w:t>283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352</w:t>
            </w:r>
            <w:r w:rsidR="00515AC4" w:rsidRPr="00515AC4">
              <w:rPr>
                <w:rFonts w:ascii="Courier New" w:hAnsi="Courier New" w:cs="Courier New"/>
              </w:rPr>
              <w:t>.</w:t>
            </w:r>
            <w:r w:rsidRPr="00515AC4">
              <w:rPr>
                <w:rFonts w:ascii="Courier New" w:hAnsi="Courier New" w:cs="Courier New"/>
              </w:rPr>
              <w:t>505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479</w:t>
            </w:r>
            <w:r w:rsidR="00515AC4" w:rsidRPr="00515AC4">
              <w:rPr>
                <w:rFonts w:ascii="Courier New" w:hAnsi="Courier New" w:cs="Courier New"/>
              </w:rPr>
              <w:t>.</w:t>
            </w:r>
            <w:r w:rsidRPr="00515AC4">
              <w:rPr>
                <w:rFonts w:ascii="Courier New" w:hAnsi="Courier New" w:cs="Courier New"/>
              </w:rPr>
              <w:t>756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374</w:t>
            </w:r>
            <w:r w:rsidR="00515AC4" w:rsidRPr="00515AC4">
              <w:rPr>
                <w:rFonts w:ascii="Courier New" w:hAnsi="Courier New" w:cs="Courier New"/>
              </w:rPr>
              <w:t>.</w:t>
            </w:r>
            <w:r w:rsidRPr="00515AC4">
              <w:rPr>
                <w:rFonts w:ascii="Courier New" w:hAnsi="Courier New" w:cs="Courier New"/>
              </w:rPr>
              <w:t>380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472</w:t>
            </w:r>
            <w:r w:rsidR="00515AC4" w:rsidRPr="00515AC4">
              <w:rPr>
                <w:rFonts w:ascii="Courier New" w:hAnsi="Courier New" w:cs="Courier New"/>
              </w:rPr>
              <w:t>.</w:t>
            </w:r>
            <w:r w:rsidRPr="00515AC4">
              <w:rPr>
                <w:rFonts w:ascii="Courier New" w:hAnsi="Courier New" w:cs="Courier New"/>
              </w:rPr>
              <w:t>480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566</w:t>
            </w:r>
            <w:r w:rsidR="00515AC4" w:rsidRPr="00515AC4">
              <w:rPr>
                <w:rFonts w:ascii="Courier New" w:hAnsi="Courier New" w:cs="Courier New"/>
              </w:rPr>
              <w:t>.</w:t>
            </w:r>
            <w:r w:rsidRPr="00515AC4">
              <w:rPr>
                <w:rFonts w:ascii="Courier New" w:hAnsi="Courier New" w:cs="Courier New"/>
              </w:rPr>
              <w:t>056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600</w:t>
            </w:r>
            <w:r w:rsidR="00515AC4" w:rsidRPr="00515AC4">
              <w:rPr>
                <w:rFonts w:ascii="Courier New" w:hAnsi="Courier New" w:cs="Courier New"/>
              </w:rPr>
              <w:t>.</w:t>
            </w:r>
            <w:r w:rsidRPr="00515AC4">
              <w:rPr>
                <w:rFonts w:ascii="Courier New" w:hAnsi="Courier New" w:cs="Courier New"/>
              </w:rPr>
              <w:t>459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627</w:t>
            </w:r>
            <w:r w:rsidR="00515AC4" w:rsidRPr="00515AC4">
              <w:rPr>
                <w:rFonts w:ascii="Courier New" w:hAnsi="Courier New" w:cs="Courier New"/>
              </w:rPr>
              <w:t>.</w:t>
            </w:r>
            <w:r w:rsidRPr="00515AC4">
              <w:rPr>
                <w:rFonts w:ascii="Courier New" w:hAnsi="Courier New" w:cs="Courier New"/>
              </w:rPr>
              <w:t>122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551</w:t>
            </w:r>
            <w:r w:rsidR="00515AC4" w:rsidRPr="00515AC4">
              <w:rPr>
                <w:rFonts w:ascii="Courier New" w:hAnsi="Courier New" w:cs="Courier New"/>
              </w:rPr>
              <w:t>.</w:t>
            </w:r>
            <w:r w:rsidRPr="00515AC4">
              <w:rPr>
                <w:rFonts w:ascii="Courier New" w:hAnsi="Courier New" w:cs="Courier New"/>
              </w:rPr>
              <w:t>915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377</w:t>
            </w:r>
            <w:r w:rsidR="00515AC4" w:rsidRPr="00515AC4">
              <w:rPr>
                <w:rFonts w:ascii="Courier New" w:hAnsi="Courier New" w:cs="Courier New"/>
              </w:rPr>
              <w:t>.</w:t>
            </w:r>
            <w:r w:rsidRPr="00515AC4">
              <w:rPr>
                <w:rFonts w:ascii="Courier New" w:hAnsi="Courier New" w:cs="Courier New"/>
              </w:rPr>
              <w:t>510</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sd</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70</w:t>
            </w:r>
            <w:r w:rsidR="00515AC4" w:rsidRPr="00515AC4">
              <w:rPr>
                <w:rFonts w:ascii="Courier New" w:hAnsi="Courier New" w:cs="Courier New"/>
              </w:rPr>
              <w:t>.</w:t>
            </w:r>
            <w:r w:rsidRPr="00515AC4">
              <w:rPr>
                <w:rFonts w:ascii="Courier New" w:hAnsi="Courier New" w:cs="Courier New"/>
              </w:rPr>
              <w:t>897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90</w:t>
            </w:r>
            <w:r w:rsidR="00515AC4" w:rsidRPr="00515AC4">
              <w:rPr>
                <w:rFonts w:ascii="Courier New" w:hAnsi="Courier New" w:cs="Courier New"/>
              </w:rPr>
              <w:t>.</w:t>
            </w:r>
            <w:r w:rsidRPr="00515AC4">
              <w:rPr>
                <w:rFonts w:ascii="Courier New" w:hAnsi="Courier New" w:cs="Courier New"/>
              </w:rPr>
              <w:t>349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87</w:t>
            </w:r>
            <w:r w:rsidR="00515AC4" w:rsidRPr="00515AC4">
              <w:rPr>
                <w:rFonts w:ascii="Courier New" w:hAnsi="Courier New" w:cs="Courier New"/>
              </w:rPr>
              <w:t>.</w:t>
            </w:r>
            <w:r w:rsidRPr="00515AC4">
              <w:rPr>
                <w:rFonts w:ascii="Courier New" w:hAnsi="Courier New" w:cs="Courier New"/>
              </w:rPr>
              <w:t>541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98</w:t>
            </w:r>
            <w:r w:rsidR="00515AC4" w:rsidRPr="00515AC4">
              <w:rPr>
                <w:rFonts w:ascii="Courier New" w:hAnsi="Courier New" w:cs="Courier New"/>
              </w:rPr>
              <w:t>.</w:t>
            </w:r>
            <w:r w:rsidRPr="00515AC4">
              <w:rPr>
                <w:rFonts w:ascii="Courier New" w:hAnsi="Courier New" w:cs="Courier New"/>
              </w:rPr>
              <w:t>215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92</w:t>
            </w:r>
            <w:r w:rsidR="00515AC4" w:rsidRPr="00515AC4">
              <w:rPr>
                <w:rFonts w:ascii="Courier New" w:hAnsi="Courier New" w:cs="Courier New"/>
              </w:rPr>
              <w:t>.</w:t>
            </w:r>
            <w:r w:rsidRPr="00515AC4">
              <w:rPr>
                <w:rFonts w:ascii="Courier New" w:hAnsi="Courier New" w:cs="Courier New"/>
              </w:rPr>
              <w:t>985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131</w:t>
            </w:r>
            <w:r w:rsidR="00515AC4" w:rsidRPr="00515AC4">
              <w:rPr>
                <w:rFonts w:ascii="Courier New" w:hAnsi="Courier New" w:cs="Courier New"/>
              </w:rPr>
              <w:t>.</w:t>
            </w:r>
            <w:r w:rsidRPr="00515AC4">
              <w:rPr>
                <w:rFonts w:ascii="Courier New" w:hAnsi="Courier New" w:cs="Courier New"/>
              </w:rPr>
              <w:t>418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85</w:t>
            </w:r>
            <w:r w:rsidR="00515AC4" w:rsidRPr="00515AC4">
              <w:rPr>
                <w:rFonts w:ascii="Courier New" w:hAnsi="Courier New" w:cs="Courier New"/>
              </w:rPr>
              <w:t>.</w:t>
            </w:r>
            <w:r w:rsidRPr="00515AC4">
              <w:rPr>
                <w:rFonts w:ascii="Courier New" w:hAnsi="Courier New" w:cs="Courier New"/>
              </w:rPr>
              <w:t>443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106</w:t>
            </w:r>
            <w:r w:rsidR="00515AC4" w:rsidRPr="00515AC4">
              <w:rPr>
                <w:rFonts w:ascii="Courier New" w:hAnsi="Courier New" w:cs="Courier New"/>
              </w:rPr>
              <w:t>.</w:t>
            </w:r>
            <w:r w:rsidRPr="00515AC4">
              <w:rPr>
                <w:rFonts w:ascii="Courier New" w:hAnsi="Courier New" w:cs="Courier New"/>
              </w:rPr>
              <w:t>874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124</w:t>
            </w:r>
            <w:r w:rsidR="00515AC4" w:rsidRPr="00515AC4">
              <w:rPr>
                <w:rFonts w:ascii="Courier New" w:hAnsi="Courier New" w:cs="Courier New"/>
              </w:rPr>
              <w:t>.</w:t>
            </w:r>
            <w:r w:rsidRPr="00515AC4">
              <w:rPr>
                <w:rFonts w:ascii="Courier New" w:hAnsi="Courier New" w:cs="Courier New"/>
              </w:rPr>
              <w:t>422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189</w:t>
            </w:r>
            <w:r w:rsidR="00515AC4" w:rsidRPr="00515AC4">
              <w:rPr>
                <w:rFonts w:ascii="Courier New" w:hAnsi="Courier New" w:cs="Courier New"/>
              </w:rPr>
              <w:t>.</w:t>
            </w:r>
            <w:r w:rsidRPr="00515AC4">
              <w:rPr>
                <w:rFonts w:ascii="Courier New" w:hAnsi="Courier New" w:cs="Courier New"/>
              </w:rPr>
              <w:t>793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214</w:t>
            </w:r>
            <w:r w:rsidR="00515AC4" w:rsidRPr="00515AC4">
              <w:rPr>
                <w:rFonts w:ascii="Courier New" w:hAnsi="Courier New" w:cs="Courier New"/>
              </w:rPr>
              <w:t>.</w:t>
            </w:r>
            <w:r w:rsidRPr="00515AC4">
              <w:rPr>
                <w:rFonts w:ascii="Courier New" w:hAnsi="Courier New" w:cs="Courier New"/>
              </w:rPr>
              <w:t>238</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190</w:t>
            </w:r>
            <w:r w:rsidR="00515AC4" w:rsidRPr="00515AC4">
              <w:rPr>
                <w:rFonts w:ascii="Courier New" w:hAnsi="Courier New" w:cs="Courier New"/>
              </w:rPr>
              <w:t>.</w:t>
            </w:r>
            <w:r w:rsidRPr="00515AC4">
              <w:rPr>
                <w:rFonts w:ascii="Courier New" w:hAnsi="Courier New" w:cs="Courier New"/>
              </w:rPr>
              <w:t>244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118</w:t>
            </w:r>
            <w:r w:rsidR="00515AC4" w:rsidRPr="00515AC4">
              <w:rPr>
                <w:rFonts w:ascii="Courier New" w:hAnsi="Courier New" w:cs="Courier New"/>
              </w:rPr>
              <w:t>.</w:t>
            </w:r>
            <w:r w:rsidRPr="00515AC4">
              <w:rPr>
                <w:rFonts w:ascii="Courier New" w:hAnsi="Courier New" w:cs="Courier New"/>
              </w:rPr>
              <w:t>404</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b1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347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842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869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329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825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606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225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272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835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102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080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949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249</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t-test</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526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226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197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249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551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734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742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053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453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965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786</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EE3CA1" w:rsidP="004574AE">
            <w:pPr>
              <w:rPr>
                <w:rFonts w:ascii="Courier New" w:hAnsi="Courier New" w:cs="Courier New"/>
              </w:rPr>
            </w:pPr>
            <m:oMathPara>
              <m:oMathParaPr>
                <m:jc m:val="center"/>
              </m:oMathParaPr>
              <m:oMath>
                <m:sSub>
                  <m:sSubPr>
                    <m:ctrlPr>
                      <w:rPr>
                        <w:rFonts w:ascii="Cambria Math" w:hAnsi="Courier New" w:cs="Courier New"/>
                      </w:rPr>
                    </m:ctrlPr>
                  </m:sSubPr>
                  <m:e>
                    <m:r>
                      <w:rPr>
                        <w:rFonts w:ascii="Cambria Math" w:hAnsi="Cambria Math" w:cs="Courier New"/>
                      </w:rPr>
                      <m:t>r</m:t>
                    </m:r>
                  </m:e>
                  <m:sub>
                    <m:r>
                      <m:rPr>
                        <m:sty m:val="p"/>
                      </m:rPr>
                      <w:rPr>
                        <w:rFonts w:ascii="Cambria Math" w:hAnsi="Courier New" w:cs="Courier New"/>
                      </w:rPr>
                      <m:t>1</m:t>
                    </m:r>
                  </m:sub>
                </m:sSub>
              </m:oMath>
            </m:oMathPara>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064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139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001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072</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l</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275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295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266</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u</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253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232</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bS</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173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633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055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733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993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739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167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350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–2</w:t>
            </w:r>
            <w:r w:rsidR="00515AC4" w:rsidRPr="00515AC4">
              <w:rPr>
                <w:rFonts w:ascii="Courier New" w:hAnsi="Courier New" w:cs="Courier New"/>
              </w:rPr>
              <w:t>.</w:t>
            </w:r>
            <w:r w:rsidRPr="00515AC4">
              <w:rPr>
                <w:rFonts w:ascii="Courier New" w:hAnsi="Courier New" w:cs="Courier New"/>
              </w:rPr>
              <w:t>427</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696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sidRPr="00515AC4">
              <w:rPr>
                <w:rFonts w:ascii="Courier New" w:hAnsi="Courier New" w:cs="Courier New"/>
              </w:rPr>
              <w:t>.</w:t>
            </w:r>
            <w:r w:rsidRPr="00515AC4">
              <w:rPr>
                <w:rFonts w:ascii="Courier New" w:hAnsi="Courier New" w:cs="Courier New"/>
              </w:rPr>
              <w:t>246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–4</w:t>
            </w:r>
            <w:r w:rsidR="00515AC4" w:rsidRPr="00515AC4">
              <w:rPr>
                <w:rFonts w:ascii="Courier New" w:hAnsi="Courier New" w:cs="Courier New"/>
              </w:rPr>
              <w:t>.</w:t>
            </w:r>
            <w:r w:rsidRPr="00515AC4">
              <w:rPr>
                <w:rFonts w:ascii="Courier New" w:hAnsi="Courier New" w:cs="Courier New"/>
              </w:rPr>
              <w:t>161</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433</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Spearman</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709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328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514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219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539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730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844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617</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339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517</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MK-test</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809</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367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126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448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193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513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754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764</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666</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313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027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522</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r w:rsidRPr="00515AC4">
              <w:rPr>
                <w:rFonts w:ascii="Courier New" w:hAnsi="Courier New" w:cs="Courier New"/>
              </w:rPr>
              <w:t>PW</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925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485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193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620</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314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717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668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893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038</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555</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144</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037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748</w:t>
            </w:r>
          </w:p>
        </w:tc>
      </w:tr>
      <w:tr w:rsidR="00F74F76" w:rsidRPr="00515AC4" w:rsidTr="008B6B5E">
        <w:trPr>
          <w:trHeight w:val="287"/>
          <w:jc w:val="center"/>
        </w:trPr>
        <w:tc>
          <w:tcPr>
            <w:tcW w:w="463" w:type="dxa"/>
            <w:vMerge/>
          </w:tcPr>
          <w:p w:rsidR="00F74F76" w:rsidRPr="00515AC4" w:rsidRDefault="00F74F76" w:rsidP="004574AE">
            <w:pPr>
              <w:rPr>
                <w:rFonts w:ascii="Courier New" w:hAnsi="Courier New" w:cs="Courier New"/>
              </w:rPr>
            </w:pPr>
          </w:p>
        </w:tc>
        <w:tc>
          <w:tcPr>
            <w:tcW w:w="1150"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TFPW</w:t>
            </w:r>
            <w:proofErr w:type="spellEnd"/>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915</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546</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238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658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429</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737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687</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893</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573</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170</w:t>
            </w:r>
          </w:p>
        </w:tc>
        <w:tc>
          <w:tcPr>
            <w:tcW w:w="941" w:type="dxa"/>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048</w:t>
            </w:r>
          </w:p>
        </w:tc>
        <w:tc>
          <w:tcPr>
            <w:tcW w:w="941" w:type="dxa"/>
            <w:noWrap/>
            <w:vAlign w:val="center"/>
            <w:hideMark/>
          </w:tcPr>
          <w:p w:rsidR="00F74F76" w:rsidRPr="00515AC4" w:rsidRDefault="00F74F76" w:rsidP="004574AE">
            <w:pPr>
              <w:rPr>
                <w:rFonts w:ascii="Courier New" w:hAnsi="Courier New" w:cs="Courier New"/>
              </w:rPr>
            </w:pPr>
            <w:r w:rsidRPr="00515AC4">
              <w:rPr>
                <w:rFonts w:ascii="Courier New" w:hAnsi="Courier New" w:cs="Courier New"/>
              </w:rPr>
              <w:t>0</w:t>
            </w:r>
            <w:r w:rsidR="00515AC4" w:rsidRPr="00515AC4">
              <w:rPr>
                <w:rFonts w:ascii="Courier New" w:hAnsi="Courier New" w:cs="Courier New"/>
              </w:rPr>
              <w:t>.</w:t>
            </w:r>
            <w:r w:rsidRPr="00515AC4">
              <w:rPr>
                <w:rFonts w:ascii="Courier New" w:hAnsi="Courier New" w:cs="Courier New"/>
              </w:rPr>
              <w:t>717</w:t>
            </w:r>
          </w:p>
        </w:tc>
      </w:tr>
    </w:tbl>
    <w:p w:rsidR="00F74F76" w:rsidRPr="004574AE" w:rsidRDefault="00F74F76" w:rsidP="004574AE">
      <w:r w:rsidRPr="004574AE">
        <w:t>Iz tabele 7 je razvidno, da je bila najvišja povprečna temperatura za dolgoletno obdobje  v hladni polovici leta (oktober</w:t>
      </w:r>
      <w:r w:rsidR="00B215E9" w:rsidRPr="004574AE">
        <w:softHyphen/>
      </w:r>
      <w:r w:rsidR="00B215E9" w:rsidRPr="004574AE">
        <w:softHyphen/>
        <w:t>-</w:t>
      </w:r>
      <w:r w:rsidRPr="004574AE">
        <w:t>marec) dosežena v Portorožu (6,824 °C), najnižja pa na Kredarici (–6,604 °C).  Najvišjo povprečno količino padavin smo tako kot pri topli polovici leta zasledili tudi pri hladni polovici leta na Kredarici (627,122</w:t>
      </w:r>
      <w:r w:rsidR="00B727FB" w:rsidRPr="004574AE">
        <w:t xml:space="preserve"> mm/m2</w:t>
      </w:r>
      <w:r w:rsidRPr="004574AE">
        <w:t>), najnižjo</w:t>
      </w:r>
      <w:r w:rsidR="00A9449B" w:rsidRPr="004574AE">
        <w:t xml:space="preserve"> povprečno</w:t>
      </w:r>
      <w:r w:rsidRPr="004574AE">
        <w:t xml:space="preserve"> količino padavin smo prav tako zabeležili pri Murski Soboti (228,432</w:t>
      </w:r>
      <w:r w:rsidR="00B727FB" w:rsidRPr="004574AE">
        <w:t xml:space="preserve"> mm/m2</w:t>
      </w:r>
      <w:r w:rsidRPr="004574AE">
        <w:t xml:space="preserve">). Pri rezultatih </w:t>
      </w:r>
      <w:r w:rsidR="00A9449B" w:rsidRPr="004574AE">
        <w:t xml:space="preserve">za </w:t>
      </w:r>
      <w:r w:rsidRPr="004574AE">
        <w:t xml:space="preserve">povprečne temperature zraka smo le za </w:t>
      </w:r>
      <w:r w:rsidR="001C6C5F" w:rsidRPr="004574AE">
        <w:t xml:space="preserve">postajo Maribor zaznali </w:t>
      </w:r>
      <w:r w:rsidRPr="004574AE">
        <w:t>prisotnost pozitivne avtokorelacije</w:t>
      </w:r>
      <w:r w:rsidR="00A9449B" w:rsidRPr="004574AE">
        <w:t xml:space="preserve"> v časovni vrsti</w:t>
      </w:r>
      <w:r w:rsidRPr="004574AE">
        <w:t>. Pri temperaturah smo dobili značilne trende za Mursko Soboto (p = 0,019), Maribor (p = 0,001), Slovenj Gradec (p = 0,004), Celje (p = 0,005), Ljubljano (p = 0,000), Novo mesto (p = 0,002), Postojno (p = 0,030) in mejno statistično značilen trend za Kočevje (p = 0,099). Povprečno se je temperatura zraka statistično značilno najbolj povečala v Mariboru za 0,35 °C na dekado, najmanj pa v Portorožu, kjer lahko opazimo padec povprečne temperature zraka za 0,11 °C na dekado. Po navedbah Agencije Republike Slovenije za okolje je zaradi bližine morja trend otoplitve najmanjši v Portorožu, prav tako pa velik delež prispeva tudi selitev postaje ter lega na  iztoku doline Dragonje, kjer je v povprečju za okoli 1 °C  hladneje kot na merilnem mestu bli</w:t>
      </w:r>
      <w:r w:rsidR="00A9449B" w:rsidRPr="004574AE">
        <w:t xml:space="preserve">žje meteorološke </w:t>
      </w:r>
      <w:proofErr w:type="spellStart"/>
      <w:r w:rsidR="00A9449B" w:rsidRPr="004574AE">
        <w:t>postaje</w:t>
      </w:r>
      <w:proofErr w:type="spellEnd"/>
      <w:r w:rsidR="00A9449B" w:rsidRPr="004574AE">
        <w:t xml:space="preserve"> </w:t>
      </w:r>
      <w:proofErr w:type="spellStart"/>
      <w:r w:rsidR="00A9449B" w:rsidRPr="004574AE">
        <w:t>Koper</w:t>
      </w:r>
      <w:proofErr w:type="spellEnd"/>
      <w:r w:rsidRPr="004574AE">
        <w:t xml:space="preserve"> (</w:t>
      </w:r>
      <w:proofErr w:type="spellStart"/>
      <w:r w:rsidRPr="004574AE">
        <w:t>ARSO</w:t>
      </w:r>
      <w:proofErr w:type="spellEnd"/>
      <w:r w:rsidRPr="004574AE">
        <w:t xml:space="preserve"> 2010). Pri padavinah prisotnost</w:t>
      </w:r>
      <w:r w:rsidR="00A9449B" w:rsidRPr="004574AE">
        <w:t>i</w:t>
      </w:r>
      <w:r w:rsidRPr="004574AE">
        <w:t xml:space="preserve"> avtokorelacije nismo zaznali, zato smo pri vseh krajih uporabili rezultate dobljene z MK-testom. </w:t>
      </w:r>
      <w:proofErr w:type="spellStart"/>
      <w:r w:rsidRPr="004574AE">
        <w:t>Senovi</w:t>
      </w:r>
      <w:proofErr w:type="spellEnd"/>
      <w:r w:rsidRPr="004574AE">
        <w:t xml:space="preserve"> </w:t>
      </w:r>
      <w:proofErr w:type="spellStart"/>
      <w:r w:rsidRPr="004574AE">
        <w:t>nakloni</w:t>
      </w:r>
      <w:proofErr w:type="spellEnd"/>
      <w:r w:rsidRPr="004574AE">
        <w:t xml:space="preserve"> </w:t>
      </w:r>
      <w:proofErr w:type="spellStart"/>
      <w:r w:rsidRPr="004574AE">
        <w:t>za</w:t>
      </w:r>
      <w:proofErr w:type="spellEnd"/>
      <w:r w:rsidRPr="004574AE">
        <w:t xml:space="preserve"> </w:t>
      </w:r>
      <w:proofErr w:type="spellStart"/>
      <w:r w:rsidRPr="004574AE">
        <w:t>padavine</w:t>
      </w:r>
      <w:proofErr w:type="spellEnd"/>
      <w:r w:rsidRPr="004574AE">
        <w:t xml:space="preserve"> so za 10 postaj negativni, v Kočevju (p = 0,025) in Bilju (p = 0,027) sm</w:t>
      </w:r>
      <w:r w:rsidR="00A9449B" w:rsidRPr="004574AE">
        <w:t xml:space="preserve">o dobili celo značilen </w:t>
      </w:r>
      <w:r w:rsidRPr="004574AE">
        <w:t xml:space="preserve"> trend upadanja količine padavin. </w:t>
      </w:r>
    </w:p>
    <w:p w:rsidR="00F74F76" w:rsidRPr="004574AE" w:rsidRDefault="00F74F76" w:rsidP="004574AE"/>
    <w:p w:rsidR="00F74F76" w:rsidRPr="004574AE" w:rsidRDefault="00F74F76" w:rsidP="004574AE">
      <w:r w:rsidRPr="004574AE">
        <w:lastRenderedPageBreak/>
        <w:t>Opazimo, da se</w:t>
      </w:r>
      <w:r w:rsidR="00A9449B" w:rsidRPr="004574AE">
        <w:t xml:space="preserve"> pri</w:t>
      </w:r>
      <w:r w:rsidRPr="004574AE">
        <w:t xml:space="preserve"> veliko postaj</w:t>
      </w:r>
      <w:r w:rsidR="00A9449B" w:rsidRPr="004574AE">
        <w:t>ah</w:t>
      </w:r>
      <w:r w:rsidRPr="004574AE">
        <w:t xml:space="preserve"> povprečne temperature zraka značilno povečujejo, medtem ko pri padavinah z izjemo Kočevja in Bilja nismo zaznali značilnega trenda. Povišanje temperature zraka v hladne</w:t>
      </w:r>
      <w:r w:rsidR="00A9449B" w:rsidRPr="004574AE">
        <w:t>m obdobju leta neugodno vpliva</w:t>
      </w:r>
      <w:r w:rsidRPr="004574AE">
        <w:t xml:space="preserve"> na prezimovanje rastlin, na obnašanje živali in ljudi ter številne z zimo in snegom </w:t>
      </w:r>
      <w:proofErr w:type="spellStart"/>
      <w:r w:rsidRPr="004574AE">
        <w:t>povezane</w:t>
      </w:r>
      <w:proofErr w:type="spellEnd"/>
      <w:r w:rsidRPr="004574AE">
        <w:t xml:space="preserve"> </w:t>
      </w:r>
      <w:proofErr w:type="spellStart"/>
      <w:r w:rsidRPr="004574AE">
        <w:t>dejavnosti</w:t>
      </w:r>
      <w:proofErr w:type="spellEnd"/>
      <w:r w:rsidRPr="004574AE">
        <w:t xml:space="preserve"> (</w:t>
      </w:r>
      <w:proofErr w:type="spellStart"/>
      <w:r w:rsidRPr="004574AE">
        <w:t>ARSO</w:t>
      </w:r>
      <w:proofErr w:type="spellEnd"/>
      <w:r w:rsidRPr="004574AE">
        <w:t xml:space="preserve"> 2004).</w:t>
      </w:r>
    </w:p>
    <w:p w:rsidR="00F74F76" w:rsidRPr="004574AE" w:rsidRDefault="00F74F76" w:rsidP="004574AE">
      <w:bookmarkStart w:id="38" w:name="_Toc335404533"/>
      <w:bookmarkStart w:id="39" w:name="_Toc335661941"/>
      <w:r w:rsidRPr="004574AE">
        <w:t xml:space="preserve">Rezultati </w:t>
      </w:r>
      <w:proofErr w:type="spellStart"/>
      <w:r w:rsidRPr="004574AE">
        <w:t>pridobljeni</w:t>
      </w:r>
      <w:proofErr w:type="spellEnd"/>
      <w:r w:rsidRPr="004574AE">
        <w:t xml:space="preserve"> s </w:t>
      </w:r>
      <w:proofErr w:type="spellStart"/>
      <w:r w:rsidRPr="004574AE">
        <w:t>programom</w:t>
      </w:r>
      <w:proofErr w:type="spellEnd"/>
      <w:r w:rsidRPr="004574AE">
        <w:t xml:space="preserve"> Change-Point </w:t>
      </w:r>
      <w:proofErr w:type="spellStart"/>
      <w:r w:rsidRPr="004574AE">
        <w:t>Analyser</w:t>
      </w:r>
      <w:proofErr w:type="spellEnd"/>
      <w:r w:rsidR="00DB1CA5" w:rsidRPr="004574AE">
        <w:t xml:space="preserve"> </w:t>
      </w:r>
      <w:proofErr w:type="spellStart"/>
      <w:r w:rsidR="00DB1CA5" w:rsidRPr="004574AE">
        <w:t>za</w:t>
      </w:r>
      <w:proofErr w:type="spellEnd"/>
      <w:r w:rsidR="00940306" w:rsidRPr="004574AE">
        <w:t xml:space="preserve"> </w:t>
      </w:r>
      <w:proofErr w:type="spellStart"/>
      <w:r w:rsidR="00940306" w:rsidRPr="004574AE">
        <w:t>povprečne</w:t>
      </w:r>
      <w:proofErr w:type="spellEnd"/>
      <w:r w:rsidR="00DB1CA5" w:rsidRPr="004574AE">
        <w:t xml:space="preserve"> </w:t>
      </w:r>
      <w:r w:rsidR="00C631DB" w:rsidRPr="004574AE">
        <w:tab/>
      </w:r>
      <w:r w:rsidR="00C631DB" w:rsidRPr="004574AE">
        <w:tab/>
        <w:t xml:space="preserve">     </w:t>
      </w:r>
      <w:r w:rsidR="00B727FB" w:rsidRPr="004574AE">
        <w:t>temperature zraka v</w:t>
      </w:r>
      <w:r w:rsidR="00DB1CA5" w:rsidRPr="004574AE">
        <w:t xml:space="preserve"> hladni polovici</w:t>
      </w:r>
      <w:r w:rsidRPr="004574AE">
        <w:t xml:space="preserve"> leta (oktober–marec)</w:t>
      </w:r>
      <w:bookmarkEnd w:id="38"/>
      <w:bookmarkEnd w:id="39"/>
    </w:p>
    <w:tbl>
      <w:tblPr>
        <w:tblStyle w:val="Tabela-mrea"/>
        <w:tblpPr w:leftFromText="141" w:rightFromText="141" w:vertAnchor="text" w:tblpXSpec="center" w:tblpY="1"/>
        <w:tblOverlap w:val="never"/>
        <w:tblW w:w="7905" w:type="dxa"/>
        <w:tblLayout w:type="fixed"/>
        <w:tblLook w:val="04A0"/>
      </w:tblPr>
      <w:tblGrid>
        <w:gridCol w:w="1101"/>
        <w:gridCol w:w="1216"/>
        <w:gridCol w:w="1416"/>
        <w:gridCol w:w="1363"/>
        <w:gridCol w:w="1533"/>
        <w:gridCol w:w="1276"/>
      </w:tblGrid>
      <w:tr w:rsidR="00F74F76" w:rsidRPr="00515AC4" w:rsidTr="00F74F76">
        <w:tc>
          <w:tcPr>
            <w:tcW w:w="1101" w:type="dxa"/>
          </w:tcPr>
          <w:p w:rsidR="00F74F76" w:rsidRPr="00515AC4" w:rsidRDefault="00F74F76" w:rsidP="004574AE">
            <w:pPr>
              <w:rPr>
                <w:rFonts w:ascii="Courier New" w:hAnsi="Courier New" w:cs="Courier New"/>
              </w:rPr>
            </w:pPr>
          </w:p>
        </w:tc>
        <w:tc>
          <w:tcPr>
            <w:tcW w:w="1216" w:type="dxa"/>
          </w:tcPr>
          <w:p w:rsidR="00F74F76" w:rsidRPr="00515AC4" w:rsidRDefault="00F74F76" w:rsidP="004574AE">
            <w:pPr>
              <w:rPr>
                <w:rFonts w:ascii="Courier New" w:hAnsi="Courier New" w:cs="Courier New"/>
              </w:rPr>
            </w:pPr>
            <w:r w:rsidRPr="00515AC4">
              <w:rPr>
                <w:rFonts w:ascii="Courier New" w:hAnsi="Courier New" w:cs="Courier New"/>
              </w:rPr>
              <w:t>Prelomno leto</w:t>
            </w:r>
          </w:p>
        </w:tc>
        <w:tc>
          <w:tcPr>
            <w:tcW w:w="1416" w:type="dxa"/>
            <w:shd w:val="clear" w:color="auto" w:fill="auto"/>
          </w:tcPr>
          <w:p w:rsidR="00F74F76" w:rsidRPr="00515AC4" w:rsidRDefault="00F74F76" w:rsidP="004574AE">
            <w:pPr>
              <w:rPr>
                <w:rFonts w:ascii="Courier New" w:hAnsi="Courier New" w:cs="Courier New"/>
              </w:rPr>
            </w:pPr>
            <w:proofErr w:type="spellStart"/>
            <w:r w:rsidRPr="00515AC4">
              <w:rPr>
                <w:rFonts w:ascii="Courier New" w:hAnsi="Courier New" w:cs="Courier New"/>
              </w:rPr>
              <w:t>Povp</w:t>
            </w:r>
            <w:proofErr w:type="spellEnd"/>
            <w:r w:rsidRPr="00515AC4">
              <w:rPr>
                <w:rFonts w:ascii="Courier New" w:hAnsi="Courier New" w:cs="Courier New"/>
              </w:rPr>
              <w:t>. T. pred spremembo</w:t>
            </w:r>
          </w:p>
        </w:tc>
        <w:tc>
          <w:tcPr>
            <w:tcW w:w="1363" w:type="dxa"/>
            <w:shd w:val="clear" w:color="auto" w:fill="auto"/>
          </w:tcPr>
          <w:p w:rsidR="00F74F76" w:rsidRPr="00515AC4" w:rsidRDefault="00F74F76" w:rsidP="004574AE">
            <w:pPr>
              <w:rPr>
                <w:rFonts w:ascii="Courier New" w:hAnsi="Courier New" w:cs="Courier New"/>
              </w:rPr>
            </w:pPr>
            <w:proofErr w:type="spellStart"/>
            <w:r w:rsidRPr="00515AC4">
              <w:rPr>
                <w:rFonts w:ascii="Courier New" w:hAnsi="Courier New" w:cs="Courier New"/>
              </w:rPr>
              <w:t>Povp</w:t>
            </w:r>
            <w:proofErr w:type="spellEnd"/>
            <w:r w:rsidRPr="00515AC4">
              <w:rPr>
                <w:rFonts w:ascii="Courier New" w:hAnsi="Courier New" w:cs="Courier New"/>
              </w:rPr>
              <w:t>. T. po spremembi</w:t>
            </w:r>
          </w:p>
        </w:tc>
        <w:tc>
          <w:tcPr>
            <w:tcW w:w="1533" w:type="dxa"/>
          </w:tcPr>
          <w:p w:rsidR="00F74F76" w:rsidRPr="00515AC4" w:rsidRDefault="00F74F76" w:rsidP="004574AE">
            <w:pPr>
              <w:rPr>
                <w:rFonts w:ascii="Courier New" w:hAnsi="Courier New" w:cs="Courier New"/>
              </w:rPr>
            </w:pPr>
            <w:r w:rsidRPr="00515AC4">
              <w:rPr>
                <w:rFonts w:ascii="Courier New" w:hAnsi="Courier New" w:cs="Courier New"/>
              </w:rPr>
              <w:t>Zanesljivost</w:t>
            </w:r>
          </w:p>
          <w:p w:rsidR="00F74F76" w:rsidRPr="00515AC4" w:rsidRDefault="00F74F76" w:rsidP="004574AE">
            <w:pPr>
              <w:rPr>
                <w:rFonts w:ascii="Courier New" w:hAnsi="Courier New" w:cs="Courier New"/>
              </w:rPr>
            </w:pPr>
            <w:r w:rsidRPr="00515AC4">
              <w:rPr>
                <w:rFonts w:ascii="Courier New" w:hAnsi="Courier New" w:cs="Courier New"/>
              </w:rPr>
              <w:t>(%)</w:t>
            </w:r>
          </w:p>
        </w:tc>
        <w:tc>
          <w:tcPr>
            <w:tcW w:w="1276" w:type="dxa"/>
            <w:shd w:val="clear" w:color="auto" w:fill="auto"/>
          </w:tcPr>
          <w:p w:rsidR="00F74F76" w:rsidRPr="00515AC4" w:rsidRDefault="00F74F76" w:rsidP="004574AE">
            <w:pPr>
              <w:rPr>
                <w:rFonts w:ascii="Courier New" w:hAnsi="Courier New" w:cs="Courier New"/>
              </w:rPr>
            </w:pPr>
            <w:r w:rsidRPr="00515AC4">
              <w:rPr>
                <w:rFonts w:ascii="Courier New" w:hAnsi="Courier New" w:cs="Courier New"/>
              </w:rPr>
              <w:t>Vrsta spremembe T.</w:t>
            </w:r>
          </w:p>
        </w:tc>
      </w:tr>
      <w:tr w:rsidR="00F74F76" w:rsidRPr="00515AC4" w:rsidTr="008B6B5E">
        <w:tc>
          <w:tcPr>
            <w:tcW w:w="1101" w:type="dxa"/>
            <w:tcBorders>
              <w:right w:val="single" w:sz="4" w:space="0" w:color="auto"/>
            </w:tcBorders>
          </w:tcPr>
          <w:p w:rsidR="00F74F76" w:rsidRPr="00515AC4" w:rsidRDefault="00F74F76" w:rsidP="004574AE">
            <w:pPr>
              <w:rPr>
                <w:rFonts w:ascii="Courier New" w:hAnsi="Courier New" w:cs="Courier New"/>
              </w:rPr>
            </w:pPr>
            <w:r w:rsidRPr="00515AC4">
              <w:rPr>
                <w:rFonts w:ascii="Courier New" w:hAnsi="Courier New" w:cs="Courier New"/>
              </w:rPr>
              <w:t>MS</w:t>
            </w:r>
          </w:p>
        </w:tc>
        <w:tc>
          <w:tcPr>
            <w:tcW w:w="1216" w:type="dxa"/>
            <w:tcBorders>
              <w:left w:val="single" w:sz="4" w:space="0" w:color="auto"/>
              <w:bottom w:val="single" w:sz="4" w:space="0" w:color="000000" w:themeColor="text1"/>
            </w:tcBorders>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184</w:t>
            </w:r>
          </w:p>
        </w:tc>
        <w:tc>
          <w:tcPr>
            <w:tcW w:w="1363"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2</w:t>
            </w:r>
            <w:r w:rsidR="00515AC4">
              <w:rPr>
                <w:rFonts w:ascii="Courier New" w:hAnsi="Courier New" w:cs="Courier New"/>
              </w:rPr>
              <w:t>.</w:t>
            </w:r>
            <w:r w:rsidRPr="00515AC4">
              <w:rPr>
                <w:rFonts w:ascii="Courier New" w:hAnsi="Courier New" w:cs="Courier New"/>
              </w:rPr>
              <w:t>365</w:t>
            </w:r>
          </w:p>
        </w:tc>
        <w:tc>
          <w:tcPr>
            <w:tcW w:w="1533" w:type="dxa"/>
            <w:tcBorders>
              <w:bottom w:val="single" w:sz="4" w:space="0" w:color="000000" w:themeColor="text1"/>
            </w:tcBorders>
            <w:vAlign w:val="center"/>
          </w:tcPr>
          <w:p w:rsidR="00F74F76" w:rsidRPr="00515AC4" w:rsidRDefault="00F74F76" w:rsidP="004574AE">
            <w:pPr>
              <w:rPr>
                <w:rFonts w:ascii="Courier New" w:hAnsi="Courier New" w:cs="Courier New"/>
              </w:rPr>
            </w:pPr>
            <w:r w:rsidRPr="00515AC4">
              <w:rPr>
                <w:rFonts w:ascii="Courier New" w:hAnsi="Courier New" w:cs="Courier New"/>
              </w:rPr>
              <w:t>93</w:t>
            </w:r>
          </w:p>
        </w:tc>
        <w:tc>
          <w:tcPr>
            <w:tcW w:w="1276" w:type="dxa"/>
            <w:tcBorders>
              <w:bottom w:val="single" w:sz="4" w:space="0" w:color="000000" w:themeColor="text1"/>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r w:rsidRPr="00515AC4">
              <w:rPr>
                <w:rFonts w:ascii="Courier New" w:hAnsi="Courier New" w:cs="Courier New"/>
              </w:rPr>
              <w:t>MB</w:t>
            </w:r>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1956</w:t>
            </w:r>
          </w:p>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Pr>
                <w:rFonts w:ascii="Courier New" w:hAnsi="Courier New" w:cs="Courier New"/>
              </w:rPr>
              <w:t>.</w:t>
            </w:r>
            <w:r w:rsidRPr="00515AC4">
              <w:rPr>
                <w:rFonts w:ascii="Courier New" w:hAnsi="Courier New" w:cs="Courier New"/>
              </w:rPr>
              <w:t>623</w:t>
            </w:r>
          </w:p>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861</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861</w:t>
            </w:r>
          </w:p>
          <w:p w:rsidR="00F74F76" w:rsidRPr="00515AC4" w:rsidRDefault="00F74F76" w:rsidP="004574AE">
            <w:pPr>
              <w:rPr>
                <w:rFonts w:ascii="Courier New" w:hAnsi="Courier New" w:cs="Courier New"/>
              </w:rPr>
            </w:pPr>
            <w:r w:rsidRPr="00515AC4">
              <w:rPr>
                <w:rFonts w:ascii="Courier New" w:hAnsi="Courier New" w:cs="Courier New"/>
              </w:rPr>
              <w:t>3</w:t>
            </w:r>
            <w:r w:rsidR="00515AC4">
              <w:rPr>
                <w:rFonts w:ascii="Courier New" w:hAnsi="Courier New" w:cs="Courier New"/>
              </w:rPr>
              <w:t>.</w:t>
            </w:r>
            <w:r w:rsidRPr="00515AC4">
              <w:rPr>
                <w:rFonts w:ascii="Courier New" w:hAnsi="Courier New" w:cs="Courier New"/>
              </w:rPr>
              <w:t>051</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94</w:t>
            </w:r>
          </w:p>
          <w:p w:rsidR="00F74F76" w:rsidRPr="00515AC4" w:rsidRDefault="00F74F76" w:rsidP="004574AE">
            <w:pPr>
              <w:rPr>
                <w:rFonts w:ascii="Courier New" w:hAnsi="Courier New" w:cs="Courier New"/>
              </w:rPr>
            </w:pPr>
            <w:r w:rsidRPr="00515AC4">
              <w:rPr>
                <w:rFonts w:ascii="Courier New" w:hAnsi="Courier New" w:cs="Courier New"/>
              </w:rPr>
              <w:t>98</w:t>
            </w:r>
          </w:p>
        </w:tc>
        <w:tc>
          <w:tcPr>
            <w:tcW w:w="1276" w:type="dxa"/>
            <w:tcBorders>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SG</w:t>
            </w:r>
            <w:proofErr w:type="spellEnd"/>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Pr>
                <w:rFonts w:ascii="Courier New" w:hAnsi="Courier New" w:cs="Courier New"/>
              </w:rPr>
              <w:t>.</w:t>
            </w:r>
            <w:r w:rsidRPr="00515AC4">
              <w:rPr>
                <w:rFonts w:ascii="Courier New" w:hAnsi="Courier New" w:cs="Courier New"/>
              </w:rPr>
              <w:t>193</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0</w:t>
            </w:r>
            <w:r w:rsidR="00515AC4">
              <w:rPr>
                <w:rFonts w:ascii="Courier New" w:hAnsi="Courier New" w:cs="Courier New"/>
              </w:rPr>
              <w:t>.</w:t>
            </w:r>
            <w:r w:rsidRPr="00515AC4">
              <w:rPr>
                <w:rFonts w:ascii="Courier New" w:hAnsi="Courier New" w:cs="Courier New"/>
              </w:rPr>
              <w:t>973</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98</w:t>
            </w:r>
          </w:p>
        </w:tc>
        <w:tc>
          <w:tcPr>
            <w:tcW w:w="1276" w:type="dxa"/>
            <w:tcBorders>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r w:rsidRPr="00515AC4">
              <w:rPr>
                <w:rFonts w:ascii="Courier New" w:hAnsi="Courier New" w:cs="Courier New"/>
              </w:rPr>
              <w:t>CE</w:t>
            </w:r>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340</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2</w:t>
            </w:r>
            <w:r w:rsidR="00515AC4">
              <w:rPr>
                <w:rFonts w:ascii="Courier New" w:hAnsi="Courier New" w:cs="Courier New"/>
              </w:rPr>
              <w:t>.</w:t>
            </w:r>
            <w:r w:rsidRPr="00515AC4">
              <w:rPr>
                <w:rFonts w:ascii="Courier New" w:hAnsi="Courier New" w:cs="Courier New"/>
              </w:rPr>
              <w:t>666</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98</w:t>
            </w:r>
          </w:p>
        </w:tc>
        <w:tc>
          <w:tcPr>
            <w:tcW w:w="1276" w:type="dxa"/>
            <w:tcBorders>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proofErr w:type="spellStart"/>
            <w:r w:rsidRPr="00515AC4">
              <w:rPr>
                <w:rFonts w:ascii="Courier New" w:hAnsi="Courier New" w:cs="Courier New"/>
              </w:rPr>
              <w:t>LJ</w:t>
            </w:r>
            <w:proofErr w:type="spellEnd"/>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924</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3</w:t>
            </w:r>
            <w:r w:rsidR="00515AC4">
              <w:rPr>
                <w:rFonts w:ascii="Courier New" w:hAnsi="Courier New" w:cs="Courier New"/>
              </w:rPr>
              <w:t>.</w:t>
            </w:r>
            <w:r w:rsidRPr="00515AC4">
              <w:rPr>
                <w:rFonts w:ascii="Courier New" w:hAnsi="Courier New" w:cs="Courier New"/>
              </w:rPr>
              <w:t>375</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100</w:t>
            </w:r>
          </w:p>
        </w:tc>
        <w:tc>
          <w:tcPr>
            <w:tcW w:w="1276" w:type="dxa"/>
            <w:tcBorders>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Borders>
              <w:right w:val="single" w:sz="4" w:space="0" w:color="auto"/>
            </w:tcBorders>
          </w:tcPr>
          <w:p w:rsidR="00F74F76" w:rsidRPr="00515AC4" w:rsidRDefault="00F74F76" w:rsidP="004574AE">
            <w:pPr>
              <w:rPr>
                <w:rFonts w:ascii="Courier New" w:hAnsi="Courier New" w:cs="Courier New"/>
              </w:rPr>
            </w:pPr>
            <w:r w:rsidRPr="00515AC4">
              <w:rPr>
                <w:rFonts w:ascii="Courier New" w:hAnsi="Courier New" w:cs="Courier New"/>
              </w:rPr>
              <w:t>NM</w:t>
            </w:r>
          </w:p>
        </w:tc>
        <w:tc>
          <w:tcPr>
            <w:tcW w:w="1216" w:type="dxa"/>
            <w:tcBorders>
              <w:left w:val="single" w:sz="4" w:space="0" w:color="auto"/>
              <w:bottom w:val="single" w:sz="4" w:space="0" w:color="000000" w:themeColor="text1"/>
            </w:tcBorders>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781</w:t>
            </w:r>
          </w:p>
        </w:tc>
        <w:tc>
          <w:tcPr>
            <w:tcW w:w="1363"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3</w:t>
            </w:r>
            <w:r w:rsidR="00515AC4">
              <w:rPr>
                <w:rFonts w:ascii="Courier New" w:hAnsi="Courier New" w:cs="Courier New"/>
              </w:rPr>
              <w:t>.</w:t>
            </w:r>
            <w:r w:rsidRPr="00515AC4">
              <w:rPr>
                <w:rFonts w:ascii="Courier New" w:hAnsi="Courier New" w:cs="Courier New"/>
              </w:rPr>
              <w:t>115</w:t>
            </w:r>
          </w:p>
        </w:tc>
        <w:tc>
          <w:tcPr>
            <w:tcW w:w="1533" w:type="dxa"/>
            <w:tcBorders>
              <w:bottom w:val="single" w:sz="4" w:space="0" w:color="000000" w:themeColor="text1"/>
            </w:tcBorders>
            <w:vAlign w:val="center"/>
          </w:tcPr>
          <w:p w:rsidR="00F74F76" w:rsidRPr="00515AC4" w:rsidRDefault="00F74F76" w:rsidP="004574AE">
            <w:pPr>
              <w:rPr>
                <w:rFonts w:ascii="Courier New" w:hAnsi="Courier New" w:cs="Courier New"/>
              </w:rPr>
            </w:pPr>
            <w:r w:rsidRPr="00515AC4">
              <w:rPr>
                <w:rFonts w:ascii="Courier New" w:hAnsi="Courier New" w:cs="Courier New"/>
              </w:rPr>
              <w:t>100</w:t>
            </w:r>
          </w:p>
        </w:tc>
        <w:tc>
          <w:tcPr>
            <w:tcW w:w="1276" w:type="dxa"/>
            <w:tcBorders>
              <w:bottom w:val="single" w:sz="4" w:space="0" w:color="000000" w:themeColor="text1"/>
              <w:right w:val="single" w:sz="4" w:space="0" w:color="auto"/>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r w:rsidRPr="00515AC4">
              <w:rPr>
                <w:rFonts w:ascii="Courier New" w:hAnsi="Courier New" w:cs="Courier New"/>
              </w:rPr>
              <w:t>PO</w:t>
            </w:r>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1</w:t>
            </w:r>
            <w:r w:rsidR="00515AC4">
              <w:rPr>
                <w:rFonts w:ascii="Courier New" w:hAnsi="Courier New" w:cs="Courier New"/>
              </w:rPr>
              <w:t>.</w:t>
            </w:r>
            <w:r w:rsidRPr="00515AC4">
              <w:rPr>
                <w:rFonts w:ascii="Courier New" w:hAnsi="Courier New" w:cs="Courier New"/>
              </w:rPr>
              <w:t>489</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2</w:t>
            </w:r>
            <w:r w:rsidR="00515AC4">
              <w:rPr>
                <w:rFonts w:ascii="Courier New" w:hAnsi="Courier New" w:cs="Courier New"/>
              </w:rPr>
              <w:t>.</w:t>
            </w:r>
            <w:r w:rsidRPr="00515AC4">
              <w:rPr>
                <w:rFonts w:ascii="Courier New" w:hAnsi="Courier New" w:cs="Courier New"/>
              </w:rPr>
              <w:t>474</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96</w:t>
            </w:r>
          </w:p>
        </w:tc>
        <w:tc>
          <w:tcPr>
            <w:tcW w:w="127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r w:rsidRPr="00515AC4">
              <w:rPr>
                <w:rFonts w:ascii="Courier New" w:hAnsi="Courier New" w:cs="Courier New"/>
              </w:rPr>
              <w:t>KR</w:t>
            </w:r>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–7</w:t>
            </w:r>
            <w:r w:rsidR="00515AC4">
              <w:rPr>
                <w:rFonts w:ascii="Courier New" w:hAnsi="Courier New" w:cs="Courier New"/>
              </w:rPr>
              <w:t>.</w:t>
            </w:r>
            <w:r w:rsidRPr="00515AC4">
              <w:rPr>
                <w:rFonts w:ascii="Courier New" w:hAnsi="Courier New" w:cs="Courier New"/>
              </w:rPr>
              <w:t>090</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–6</w:t>
            </w:r>
            <w:r w:rsidR="00515AC4">
              <w:rPr>
                <w:rFonts w:ascii="Courier New" w:hAnsi="Courier New" w:cs="Courier New"/>
              </w:rPr>
              <w:t>.</w:t>
            </w:r>
            <w:r w:rsidRPr="00515AC4">
              <w:rPr>
                <w:rFonts w:ascii="Courier New" w:hAnsi="Courier New" w:cs="Courier New"/>
              </w:rPr>
              <w:t>042</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98</w:t>
            </w:r>
          </w:p>
        </w:tc>
        <w:tc>
          <w:tcPr>
            <w:tcW w:w="127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Pr>
          <w:p w:rsidR="00F74F76" w:rsidRPr="00515AC4" w:rsidRDefault="00F74F76" w:rsidP="004574AE">
            <w:pPr>
              <w:rPr>
                <w:rFonts w:ascii="Courier New" w:hAnsi="Courier New" w:cs="Courier New"/>
              </w:rPr>
            </w:pPr>
            <w:r w:rsidRPr="00515AC4">
              <w:rPr>
                <w:rFonts w:ascii="Courier New" w:hAnsi="Courier New" w:cs="Courier New"/>
              </w:rPr>
              <w:t>BI</w:t>
            </w:r>
          </w:p>
        </w:tc>
        <w:tc>
          <w:tcPr>
            <w:tcW w:w="1216" w:type="dxa"/>
            <w:vAlign w:val="center"/>
          </w:tcPr>
          <w:p w:rsidR="00F74F76" w:rsidRPr="00515AC4" w:rsidRDefault="00F74F76" w:rsidP="004574AE">
            <w:pPr>
              <w:rPr>
                <w:rFonts w:ascii="Courier New" w:hAnsi="Courier New" w:cs="Courier New"/>
              </w:rPr>
            </w:pPr>
            <w:r w:rsidRPr="00515AC4">
              <w:rPr>
                <w:rFonts w:ascii="Courier New" w:hAnsi="Courier New" w:cs="Courier New"/>
              </w:rPr>
              <w:t>1980</w:t>
            </w:r>
          </w:p>
          <w:p w:rsidR="00F74F76" w:rsidRPr="00515AC4" w:rsidRDefault="00F74F76" w:rsidP="004574AE">
            <w:pPr>
              <w:rPr>
                <w:rFonts w:ascii="Courier New" w:hAnsi="Courier New" w:cs="Courier New"/>
              </w:rPr>
            </w:pPr>
            <w:r w:rsidRPr="00515AC4">
              <w:rPr>
                <w:rFonts w:ascii="Courier New" w:hAnsi="Courier New" w:cs="Courier New"/>
              </w:rPr>
              <w:t>1987</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5</w:t>
            </w:r>
            <w:r w:rsidR="00515AC4">
              <w:rPr>
                <w:rFonts w:ascii="Courier New" w:hAnsi="Courier New" w:cs="Courier New"/>
              </w:rPr>
              <w:t>.</w:t>
            </w:r>
            <w:r w:rsidRPr="00515AC4">
              <w:rPr>
                <w:rFonts w:ascii="Courier New" w:hAnsi="Courier New" w:cs="Courier New"/>
              </w:rPr>
              <w:t>389</w:t>
            </w:r>
          </w:p>
          <w:p w:rsidR="00F74F76" w:rsidRPr="00515AC4" w:rsidRDefault="00F74F76" w:rsidP="004574AE">
            <w:pPr>
              <w:rPr>
                <w:rFonts w:ascii="Courier New" w:hAnsi="Courier New" w:cs="Courier New"/>
              </w:rPr>
            </w:pPr>
            <w:r w:rsidRPr="00515AC4">
              <w:rPr>
                <w:rFonts w:ascii="Courier New" w:hAnsi="Courier New" w:cs="Courier New"/>
              </w:rPr>
              <w:t>3</w:t>
            </w:r>
            <w:r w:rsidR="00515AC4">
              <w:rPr>
                <w:rFonts w:ascii="Courier New" w:hAnsi="Courier New" w:cs="Courier New"/>
              </w:rPr>
              <w:t>.</w:t>
            </w:r>
            <w:r w:rsidRPr="00515AC4">
              <w:rPr>
                <w:rFonts w:ascii="Courier New" w:hAnsi="Courier New" w:cs="Courier New"/>
              </w:rPr>
              <w:t>889</w:t>
            </w:r>
          </w:p>
        </w:tc>
        <w:tc>
          <w:tcPr>
            <w:tcW w:w="1363"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3</w:t>
            </w:r>
            <w:r w:rsidR="00515AC4">
              <w:rPr>
                <w:rFonts w:ascii="Courier New" w:hAnsi="Courier New" w:cs="Courier New"/>
              </w:rPr>
              <w:t>.</w:t>
            </w:r>
            <w:r w:rsidRPr="00515AC4">
              <w:rPr>
                <w:rFonts w:ascii="Courier New" w:hAnsi="Courier New" w:cs="Courier New"/>
              </w:rPr>
              <w:t>889</w:t>
            </w:r>
          </w:p>
          <w:p w:rsidR="00F74F76" w:rsidRPr="00515AC4" w:rsidRDefault="00F74F76" w:rsidP="004574AE">
            <w:pPr>
              <w:rPr>
                <w:rFonts w:ascii="Courier New" w:hAnsi="Courier New" w:cs="Courier New"/>
              </w:rPr>
            </w:pPr>
            <w:r w:rsidRPr="00515AC4">
              <w:rPr>
                <w:rFonts w:ascii="Courier New" w:hAnsi="Courier New" w:cs="Courier New"/>
              </w:rPr>
              <w:t>5</w:t>
            </w:r>
            <w:r w:rsidR="00515AC4">
              <w:rPr>
                <w:rFonts w:ascii="Courier New" w:hAnsi="Courier New" w:cs="Courier New"/>
              </w:rPr>
              <w:t>.</w:t>
            </w:r>
            <w:r w:rsidRPr="00515AC4">
              <w:rPr>
                <w:rFonts w:ascii="Courier New" w:hAnsi="Courier New" w:cs="Courier New"/>
              </w:rPr>
              <w:t>490</w:t>
            </w:r>
          </w:p>
        </w:tc>
        <w:tc>
          <w:tcPr>
            <w:tcW w:w="1533" w:type="dxa"/>
            <w:vAlign w:val="center"/>
          </w:tcPr>
          <w:p w:rsidR="00F74F76" w:rsidRPr="00515AC4" w:rsidRDefault="00F74F76" w:rsidP="004574AE">
            <w:pPr>
              <w:rPr>
                <w:rFonts w:ascii="Courier New" w:hAnsi="Courier New" w:cs="Courier New"/>
              </w:rPr>
            </w:pPr>
            <w:r w:rsidRPr="00515AC4">
              <w:rPr>
                <w:rFonts w:ascii="Courier New" w:hAnsi="Courier New" w:cs="Courier New"/>
              </w:rPr>
              <w:t>100</w:t>
            </w:r>
          </w:p>
          <w:p w:rsidR="00F74F76" w:rsidRPr="00515AC4" w:rsidRDefault="00F74F76" w:rsidP="004574AE">
            <w:pPr>
              <w:rPr>
                <w:rFonts w:ascii="Courier New" w:hAnsi="Courier New" w:cs="Courier New"/>
              </w:rPr>
            </w:pPr>
            <w:r w:rsidRPr="00515AC4">
              <w:rPr>
                <w:rFonts w:ascii="Courier New" w:hAnsi="Courier New" w:cs="Courier New"/>
              </w:rPr>
              <w:t>98</w:t>
            </w:r>
          </w:p>
        </w:tc>
        <w:tc>
          <w:tcPr>
            <w:tcW w:w="127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upad</w:t>
            </w:r>
          </w:p>
          <w:p w:rsidR="00F74F76" w:rsidRPr="00515AC4" w:rsidRDefault="00F74F76" w:rsidP="004574AE">
            <w:pPr>
              <w:rPr>
                <w:rFonts w:ascii="Courier New" w:hAnsi="Courier New" w:cs="Courier New"/>
              </w:rPr>
            </w:pPr>
            <w:r w:rsidRPr="00515AC4">
              <w:rPr>
                <w:rFonts w:ascii="Courier New" w:hAnsi="Courier New" w:cs="Courier New"/>
              </w:rPr>
              <w:t>dvig</w:t>
            </w:r>
          </w:p>
        </w:tc>
      </w:tr>
      <w:tr w:rsidR="00F74F76" w:rsidRPr="00515AC4" w:rsidTr="008B6B5E">
        <w:tc>
          <w:tcPr>
            <w:tcW w:w="1101" w:type="dxa"/>
            <w:tcBorders>
              <w:bottom w:val="single" w:sz="4" w:space="0" w:color="000000" w:themeColor="text1"/>
            </w:tcBorders>
          </w:tcPr>
          <w:p w:rsidR="00F74F76" w:rsidRPr="00515AC4" w:rsidRDefault="00F74F76" w:rsidP="004574AE">
            <w:pPr>
              <w:rPr>
                <w:rFonts w:ascii="Courier New" w:hAnsi="Courier New" w:cs="Courier New"/>
              </w:rPr>
            </w:pPr>
            <w:r w:rsidRPr="00515AC4">
              <w:rPr>
                <w:rFonts w:ascii="Courier New" w:hAnsi="Courier New" w:cs="Courier New"/>
              </w:rPr>
              <w:t>PR</w:t>
            </w:r>
          </w:p>
        </w:tc>
        <w:tc>
          <w:tcPr>
            <w:tcW w:w="1216" w:type="dxa"/>
            <w:tcBorders>
              <w:bottom w:val="single" w:sz="4" w:space="0" w:color="auto"/>
            </w:tcBorders>
            <w:vAlign w:val="center"/>
          </w:tcPr>
          <w:p w:rsidR="00F74F76" w:rsidRPr="00515AC4" w:rsidRDefault="00F74F76" w:rsidP="004574AE">
            <w:pPr>
              <w:rPr>
                <w:rFonts w:ascii="Courier New" w:hAnsi="Courier New" w:cs="Courier New"/>
              </w:rPr>
            </w:pPr>
            <w:r w:rsidRPr="00515AC4">
              <w:rPr>
                <w:rFonts w:ascii="Courier New" w:hAnsi="Courier New" w:cs="Courier New"/>
              </w:rPr>
              <w:t>1954</w:t>
            </w:r>
          </w:p>
        </w:tc>
        <w:tc>
          <w:tcPr>
            <w:tcW w:w="1416" w:type="dxa"/>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5</w:t>
            </w:r>
            <w:r w:rsidR="00515AC4">
              <w:rPr>
                <w:rFonts w:ascii="Courier New" w:hAnsi="Courier New" w:cs="Courier New"/>
              </w:rPr>
              <w:t>.</w:t>
            </w:r>
            <w:r w:rsidRPr="00515AC4">
              <w:rPr>
                <w:rFonts w:ascii="Courier New" w:hAnsi="Courier New" w:cs="Courier New"/>
              </w:rPr>
              <w:t>457</w:t>
            </w:r>
          </w:p>
        </w:tc>
        <w:tc>
          <w:tcPr>
            <w:tcW w:w="1363"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6</w:t>
            </w:r>
            <w:r w:rsidR="00515AC4">
              <w:rPr>
                <w:rFonts w:ascii="Courier New" w:hAnsi="Courier New" w:cs="Courier New"/>
              </w:rPr>
              <w:t>.</w:t>
            </w:r>
            <w:r w:rsidRPr="00515AC4">
              <w:rPr>
                <w:rFonts w:ascii="Courier New" w:hAnsi="Courier New" w:cs="Courier New"/>
              </w:rPr>
              <w:t>897</w:t>
            </w:r>
          </w:p>
        </w:tc>
        <w:tc>
          <w:tcPr>
            <w:tcW w:w="1533" w:type="dxa"/>
            <w:tcBorders>
              <w:bottom w:val="single" w:sz="4" w:space="0" w:color="000000" w:themeColor="text1"/>
            </w:tcBorders>
            <w:vAlign w:val="center"/>
          </w:tcPr>
          <w:p w:rsidR="00F74F76" w:rsidRPr="00515AC4" w:rsidRDefault="00F74F76" w:rsidP="004574AE">
            <w:pPr>
              <w:rPr>
                <w:rFonts w:ascii="Courier New" w:hAnsi="Courier New" w:cs="Courier New"/>
              </w:rPr>
            </w:pPr>
            <w:r w:rsidRPr="00515AC4">
              <w:rPr>
                <w:rFonts w:ascii="Courier New" w:hAnsi="Courier New" w:cs="Courier New"/>
              </w:rPr>
              <w:t>95</w:t>
            </w:r>
          </w:p>
        </w:tc>
        <w:tc>
          <w:tcPr>
            <w:tcW w:w="1276" w:type="dxa"/>
            <w:tcBorders>
              <w:bottom w:val="single" w:sz="4" w:space="0" w:color="000000" w:themeColor="text1"/>
            </w:tcBorders>
            <w:shd w:val="clear" w:color="auto" w:fill="auto"/>
            <w:vAlign w:val="center"/>
          </w:tcPr>
          <w:p w:rsidR="00F74F76" w:rsidRPr="00515AC4" w:rsidRDefault="00F74F76" w:rsidP="004574AE">
            <w:pPr>
              <w:rPr>
                <w:rFonts w:ascii="Courier New" w:hAnsi="Courier New" w:cs="Courier New"/>
              </w:rPr>
            </w:pPr>
            <w:r w:rsidRPr="00515AC4">
              <w:rPr>
                <w:rFonts w:ascii="Courier New" w:hAnsi="Courier New" w:cs="Courier New"/>
              </w:rPr>
              <w:t>dvig</w:t>
            </w:r>
          </w:p>
        </w:tc>
      </w:tr>
    </w:tbl>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F74F76" w:rsidP="004574AE"/>
    <w:p w:rsidR="00F74F76" w:rsidRPr="004574AE" w:rsidRDefault="00675CEA" w:rsidP="004574AE">
      <w:r w:rsidRPr="004574AE">
        <w:t>V časovnih vrstah</w:t>
      </w:r>
      <w:r w:rsidR="00F74F76" w:rsidRPr="004574AE">
        <w:t xml:space="preserve"> </w:t>
      </w:r>
      <w:r w:rsidR="0002107B" w:rsidRPr="004574AE">
        <w:t>povprečnih temperatur zrak</w:t>
      </w:r>
      <w:r w:rsidRPr="004574AE">
        <w:t>a</w:t>
      </w:r>
      <w:r w:rsidR="0002107B" w:rsidRPr="004574AE">
        <w:t xml:space="preserve"> v hladni polovici</w:t>
      </w:r>
      <w:r w:rsidR="00F74F76" w:rsidRPr="004574AE">
        <w:t xml:space="preserve"> leta pri postajah Jeruzalem, Črnomelj in Kočevje nismo zaznali nobene prelomne točke, zato jih nismo vključili v tabelo</w:t>
      </w:r>
      <w:r w:rsidR="00D14FAB" w:rsidRPr="004574AE">
        <w:t xml:space="preserve"> 8. Pri večini ostalih postaj </w:t>
      </w:r>
      <w:r w:rsidR="00F74F76" w:rsidRPr="004574AE">
        <w:t xml:space="preserve"> je bila zaznana prelomna točka okoli leta 1987 (dvig povprečne temperature). Pri meteorološki postaji Portorož smo zaznali prelomno točko leta 1954</w:t>
      </w:r>
      <w:r w:rsidR="00335A83" w:rsidRPr="004574AE">
        <w:t xml:space="preserve">. </w:t>
      </w:r>
      <w:r w:rsidR="00F74F76" w:rsidRPr="004574AE">
        <w:t>Naši rezultati se v primerjavi z rezultati Žagarjeve, Kajfež Bogatajeve in Črepinškove le nekoliko razlikujejo. V njihovem primeru so za meteorološke postaje Ljubljana, Murska Sobota, Novo mesto in Postojna v vseh primerih prelomno leto zaznali okoli leta 1986 (Žagar, Kajfež Bogataj in Črepinšek 2006), medtem</w:t>
      </w:r>
      <w:r w:rsidRPr="004574AE">
        <w:t xml:space="preserve"> ko smo v našem primeru prelomno leto</w:t>
      </w:r>
      <w:r w:rsidR="00F74F76" w:rsidRPr="004574AE">
        <w:t xml:space="preserve"> pri omenjenih postajah zaznali leto kasneje. </w:t>
      </w:r>
    </w:p>
    <w:p w:rsidR="00F74F76" w:rsidRPr="004574AE" w:rsidRDefault="00F74F76" w:rsidP="004574AE">
      <w:bookmarkStart w:id="40" w:name="_Toc335404534"/>
      <w:bookmarkStart w:id="41" w:name="_Toc335661942"/>
      <w:proofErr w:type="spellStart"/>
      <w:r w:rsidRPr="004574AE">
        <w:t>Rezultati</w:t>
      </w:r>
      <w:proofErr w:type="spellEnd"/>
      <w:r w:rsidRPr="004574AE">
        <w:t xml:space="preserve"> </w:t>
      </w:r>
      <w:proofErr w:type="spellStart"/>
      <w:r w:rsidRPr="004574AE">
        <w:t>pridobljeni</w:t>
      </w:r>
      <w:proofErr w:type="spellEnd"/>
      <w:r w:rsidRPr="004574AE">
        <w:t xml:space="preserve"> s </w:t>
      </w:r>
      <w:proofErr w:type="spellStart"/>
      <w:r w:rsidRPr="004574AE">
        <w:t>programom</w:t>
      </w:r>
      <w:proofErr w:type="spellEnd"/>
      <w:r w:rsidRPr="004574AE">
        <w:t xml:space="preserve"> Change-Point </w:t>
      </w:r>
      <w:proofErr w:type="spellStart"/>
      <w:r w:rsidRPr="004574AE">
        <w:t>Analyser</w:t>
      </w:r>
      <w:proofErr w:type="spellEnd"/>
      <w:r w:rsidR="00DB1CA5" w:rsidRPr="004574AE">
        <w:t xml:space="preserve"> </w:t>
      </w:r>
      <w:proofErr w:type="spellStart"/>
      <w:r w:rsidR="00DB1CA5" w:rsidRPr="004574AE">
        <w:t>za</w:t>
      </w:r>
      <w:proofErr w:type="spellEnd"/>
      <w:r w:rsidR="00DB1CA5" w:rsidRPr="004574AE">
        <w:t xml:space="preserve"> </w:t>
      </w:r>
      <w:proofErr w:type="spellStart"/>
      <w:r w:rsidR="00DB1CA5" w:rsidRPr="004574AE">
        <w:t>količino</w:t>
      </w:r>
      <w:proofErr w:type="spellEnd"/>
      <w:r w:rsidR="00DB1CA5" w:rsidRPr="004574AE">
        <w:t xml:space="preserve"> padavin v</w:t>
      </w:r>
      <w:r w:rsidRPr="004574AE">
        <w:t xml:space="preserve"> </w:t>
      </w:r>
      <w:r w:rsidRPr="004574AE">
        <w:tab/>
        <w:t xml:space="preserve">     </w:t>
      </w:r>
      <w:r w:rsidR="00DB1CA5" w:rsidRPr="004574AE">
        <w:t>hladni polovici</w:t>
      </w:r>
      <w:r w:rsidRPr="004574AE">
        <w:t xml:space="preserve"> leta (oktober–marec)</w:t>
      </w:r>
      <w:bookmarkEnd w:id="40"/>
      <w:bookmarkEnd w:id="41"/>
    </w:p>
    <w:p w:rsidR="00F74F76" w:rsidRPr="004574AE" w:rsidRDefault="00F74F76" w:rsidP="004574AE"/>
    <w:tbl>
      <w:tblPr>
        <w:tblStyle w:val="Tabela-mrea"/>
        <w:tblpPr w:leftFromText="141" w:rightFromText="141" w:vertAnchor="text" w:tblpXSpec="center" w:tblpY="1"/>
        <w:tblOverlap w:val="never"/>
        <w:tblW w:w="8047" w:type="dxa"/>
        <w:tblLayout w:type="fixed"/>
        <w:tblLook w:val="04A0"/>
      </w:tblPr>
      <w:tblGrid>
        <w:gridCol w:w="1101"/>
        <w:gridCol w:w="1216"/>
        <w:gridCol w:w="1416"/>
        <w:gridCol w:w="1478"/>
        <w:gridCol w:w="1560"/>
        <w:gridCol w:w="1276"/>
      </w:tblGrid>
      <w:tr w:rsidR="00F74F76" w:rsidRPr="004574AE" w:rsidTr="00F74F76">
        <w:tc>
          <w:tcPr>
            <w:tcW w:w="1101" w:type="dxa"/>
          </w:tcPr>
          <w:p w:rsidR="00F74F76" w:rsidRPr="004574AE" w:rsidRDefault="00F74F76" w:rsidP="004574AE"/>
        </w:tc>
        <w:tc>
          <w:tcPr>
            <w:tcW w:w="1216" w:type="dxa"/>
          </w:tcPr>
          <w:p w:rsidR="00F74F76" w:rsidRPr="004574AE" w:rsidRDefault="00F74F76" w:rsidP="004574AE">
            <w:r w:rsidRPr="004574AE">
              <w:t>Prelomno leto</w:t>
            </w:r>
          </w:p>
        </w:tc>
        <w:tc>
          <w:tcPr>
            <w:tcW w:w="1416" w:type="dxa"/>
            <w:shd w:val="clear" w:color="auto" w:fill="auto"/>
          </w:tcPr>
          <w:p w:rsidR="00F74F76" w:rsidRPr="004574AE" w:rsidRDefault="00F74F76" w:rsidP="004574AE">
            <w:proofErr w:type="spellStart"/>
            <w:r w:rsidRPr="004574AE">
              <w:t>Povp</w:t>
            </w:r>
            <w:proofErr w:type="spellEnd"/>
            <w:r w:rsidRPr="004574AE">
              <w:t>. količina pad. pred spremembo</w:t>
            </w:r>
          </w:p>
        </w:tc>
        <w:tc>
          <w:tcPr>
            <w:tcW w:w="1478" w:type="dxa"/>
            <w:shd w:val="clear" w:color="auto" w:fill="auto"/>
          </w:tcPr>
          <w:p w:rsidR="00F74F76" w:rsidRPr="004574AE" w:rsidRDefault="00F74F76" w:rsidP="004574AE">
            <w:proofErr w:type="spellStart"/>
            <w:r w:rsidRPr="004574AE">
              <w:t>Povp</w:t>
            </w:r>
            <w:proofErr w:type="spellEnd"/>
            <w:r w:rsidRPr="004574AE">
              <w:t>. količina pad. po spremembi</w:t>
            </w:r>
          </w:p>
        </w:tc>
        <w:tc>
          <w:tcPr>
            <w:tcW w:w="1560" w:type="dxa"/>
          </w:tcPr>
          <w:p w:rsidR="00F74F76" w:rsidRPr="004574AE" w:rsidRDefault="00F74F76" w:rsidP="004574AE">
            <w:r w:rsidRPr="004574AE">
              <w:t>Zanesljivost (%)</w:t>
            </w:r>
          </w:p>
        </w:tc>
        <w:tc>
          <w:tcPr>
            <w:tcW w:w="1276" w:type="dxa"/>
          </w:tcPr>
          <w:p w:rsidR="00F74F76" w:rsidRPr="004574AE" w:rsidRDefault="00F74F76" w:rsidP="004574AE">
            <w:r w:rsidRPr="004574AE">
              <w:t>Vrsta spremembe količine pad.</w:t>
            </w:r>
          </w:p>
        </w:tc>
      </w:tr>
      <w:tr w:rsidR="00F74F76" w:rsidRPr="004574AE" w:rsidTr="008B6B5E">
        <w:tc>
          <w:tcPr>
            <w:tcW w:w="1101" w:type="dxa"/>
          </w:tcPr>
          <w:p w:rsidR="00F74F76" w:rsidRPr="004574AE" w:rsidRDefault="00F74F76" w:rsidP="004574AE">
            <w:proofErr w:type="spellStart"/>
            <w:r w:rsidRPr="004574AE">
              <w:t>LJ</w:t>
            </w:r>
            <w:proofErr w:type="spellEnd"/>
          </w:p>
        </w:tc>
        <w:tc>
          <w:tcPr>
            <w:tcW w:w="1216" w:type="dxa"/>
            <w:vAlign w:val="center"/>
          </w:tcPr>
          <w:p w:rsidR="00F74F76" w:rsidRPr="004574AE" w:rsidRDefault="00F74F76" w:rsidP="004574AE">
            <w:r w:rsidRPr="004574AE">
              <w:t>1959</w:t>
            </w:r>
          </w:p>
          <w:p w:rsidR="00F74F76" w:rsidRPr="004574AE" w:rsidRDefault="00F74F76" w:rsidP="004574AE">
            <w:r w:rsidRPr="004574AE">
              <w:t>1971</w:t>
            </w:r>
          </w:p>
        </w:tc>
        <w:tc>
          <w:tcPr>
            <w:tcW w:w="1416" w:type="dxa"/>
            <w:shd w:val="clear" w:color="auto" w:fill="auto"/>
            <w:vAlign w:val="center"/>
          </w:tcPr>
          <w:p w:rsidR="00F74F76" w:rsidRPr="004574AE" w:rsidRDefault="00F74F76" w:rsidP="004574AE">
            <w:r w:rsidRPr="004574AE">
              <w:t>413,47</w:t>
            </w:r>
          </w:p>
          <w:p w:rsidR="00F74F76" w:rsidRPr="004574AE" w:rsidRDefault="00F74F76" w:rsidP="004574AE">
            <w:r w:rsidRPr="004574AE">
              <w:t>569,29</w:t>
            </w:r>
          </w:p>
        </w:tc>
        <w:tc>
          <w:tcPr>
            <w:tcW w:w="1478" w:type="dxa"/>
            <w:shd w:val="clear" w:color="auto" w:fill="auto"/>
            <w:vAlign w:val="center"/>
          </w:tcPr>
          <w:p w:rsidR="00F74F76" w:rsidRPr="004574AE" w:rsidRDefault="00F74F76" w:rsidP="004574AE">
            <w:r w:rsidRPr="004574AE">
              <w:t>569,29</w:t>
            </w:r>
          </w:p>
          <w:p w:rsidR="00F74F76" w:rsidRPr="004574AE" w:rsidRDefault="00F74F76" w:rsidP="004574AE">
            <w:r w:rsidRPr="004574AE">
              <w:t>465,8</w:t>
            </w:r>
            <w:r w:rsidR="00E43AB6" w:rsidRPr="004574AE">
              <w:t>0</w:t>
            </w:r>
          </w:p>
        </w:tc>
        <w:tc>
          <w:tcPr>
            <w:tcW w:w="1560" w:type="dxa"/>
            <w:vAlign w:val="center"/>
          </w:tcPr>
          <w:p w:rsidR="00F74F76" w:rsidRPr="004574AE" w:rsidRDefault="00F74F76" w:rsidP="004574AE">
            <w:r w:rsidRPr="004574AE">
              <w:t>94</w:t>
            </w:r>
          </w:p>
          <w:p w:rsidR="00F74F76" w:rsidRPr="004574AE" w:rsidRDefault="00F74F76" w:rsidP="004574AE">
            <w:r w:rsidRPr="004574AE">
              <w:t>94</w:t>
            </w:r>
          </w:p>
        </w:tc>
        <w:tc>
          <w:tcPr>
            <w:tcW w:w="1276" w:type="dxa"/>
            <w:vAlign w:val="center"/>
          </w:tcPr>
          <w:p w:rsidR="00F74F76" w:rsidRPr="004574AE" w:rsidRDefault="00F74F76" w:rsidP="004574AE">
            <w:r w:rsidRPr="004574AE">
              <w:t>dvig</w:t>
            </w:r>
          </w:p>
          <w:p w:rsidR="00F74F76" w:rsidRPr="004574AE" w:rsidRDefault="00F74F76" w:rsidP="004574AE">
            <w:r w:rsidRPr="004574AE">
              <w:t>upad</w:t>
            </w:r>
          </w:p>
        </w:tc>
      </w:tr>
      <w:tr w:rsidR="00F74F76" w:rsidRPr="004574AE" w:rsidTr="008B6B5E">
        <w:tc>
          <w:tcPr>
            <w:tcW w:w="1101" w:type="dxa"/>
          </w:tcPr>
          <w:p w:rsidR="00F74F76" w:rsidRPr="004574AE" w:rsidRDefault="00F74F76" w:rsidP="004574AE">
            <w:proofErr w:type="spellStart"/>
            <w:r w:rsidRPr="004574AE">
              <w:t>ČR</w:t>
            </w:r>
            <w:proofErr w:type="spellEnd"/>
          </w:p>
        </w:tc>
        <w:tc>
          <w:tcPr>
            <w:tcW w:w="1216" w:type="dxa"/>
            <w:vAlign w:val="center"/>
          </w:tcPr>
          <w:p w:rsidR="00F74F76" w:rsidRPr="004574AE" w:rsidRDefault="00F74F76" w:rsidP="004574AE">
            <w:r w:rsidRPr="004574AE">
              <w:t>1971</w:t>
            </w:r>
          </w:p>
          <w:p w:rsidR="00F74F76" w:rsidRPr="004574AE" w:rsidRDefault="00F74F76" w:rsidP="004574AE">
            <w:r w:rsidRPr="004574AE">
              <w:t>1976</w:t>
            </w:r>
          </w:p>
          <w:p w:rsidR="00F74F76" w:rsidRPr="004574AE" w:rsidRDefault="00F74F76" w:rsidP="004574AE">
            <w:r w:rsidRPr="004574AE">
              <w:t>1988</w:t>
            </w:r>
          </w:p>
        </w:tc>
        <w:tc>
          <w:tcPr>
            <w:tcW w:w="1416" w:type="dxa"/>
            <w:shd w:val="clear" w:color="auto" w:fill="auto"/>
            <w:vAlign w:val="center"/>
          </w:tcPr>
          <w:p w:rsidR="00F74F76" w:rsidRPr="004574AE" w:rsidRDefault="00F74F76" w:rsidP="004574AE">
            <w:r w:rsidRPr="004574AE">
              <w:t>620,56</w:t>
            </w:r>
          </w:p>
          <w:p w:rsidR="00F74F76" w:rsidRPr="004574AE" w:rsidRDefault="00F74F76" w:rsidP="004574AE">
            <w:r w:rsidRPr="004574AE">
              <w:t>444,86</w:t>
            </w:r>
          </w:p>
          <w:p w:rsidR="00F74F76" w:rsidRPr="004574AE" w:rsidRDefault="00F74F76" w:rsidP="004574AE">
            <w:r w:rsidRPr="004574AE">
              <w:t>631,63</w:t>
            </w:r>
          </w:p>
        </w:tc>
        <w:tc>
          <w:tcPr>
            <w:tcW w:w="1478" w:type="dxa"/>
            <w:shd w:val="clear" w:color="auto" w:fill="auto"/>
            <w:vAlign w:val="center"/>
          </w:tcPr>
          <w:p w:rsidR="00F74F76" w:rsidRPr="004574AE" w:rsidRDefault="00F74F76" w:rsidP="004574AE">
            <w:r w:rsidRPr="004574AE">
              <w:t>444,86</w:t>
            </w:r>
          </w:p>
          <w:p w:rsidR="00F74F76" w:rsidRPr="004574AE" w:rsidRDefault="00F74F76" w:rsidP="004574AE">
            <w:r w:rsidRPr="004574AE">
              <w:t>631,63</w:t>
            </w:r>
          </w:p>
          <w:p w:rsidR="00F74F76" w:rsidRPr="004574AE" w:rsidRDefault="00F74F76" w:rsidP="004574AE">
            <w:r w:rsidRPr="004574AE">
              <w:t>508,28</w:t>
            </w:r>
          </w:p>
        </w:tc>
        <w:tc>
          <w:tcPr>
            <w:tcW w:w="1560" w:type="dxa"/>
            <w:vAlign w:val="center"/>
          </w:tcPr>
          <w:p w:rsidR="00F74F76" w:rsidRPr="004574AE" w:rsidRDefault="00F74F76" w:rsidP="004574AE">
            <w:r w:rsidRPr="004574AE">
              <w:t>90</w:t>
            </w:r>
          </w:p>
          <w:p w:rsidR="00F74F76" w:rsidRPr="004574AE" w:rsidRDefault="00F74F76" w:rsidP="004574AE">
            <w:r w:rsidRPr="004574AE">
              <w:t>92</w:t>
            </w:r>
          </w:p>
          <w:p w:rsidR="00F74F76" w:rsidRPr="004574AE" w:rsidRDefault="00F74F76" w:rsidP="004574AE">
            <w:r w:rsidRPr="004574AE">
              <w:t>99</w:t>
            </w:r>
          </w:p>
        </w:tc>
        <w:tc>
          <w:tcPr>
            <w:tcW w:w="1276" w:type="dxa"/>
            <w:vAlign w:val="center"/>
          </w:tcPr>
          <w:p w:rsidR="00F74F76" w:rsidRPr="004574AE" w:rsidRDefault="00F74F76" w:rsidP="004574AE">
            <w:r w:rsidRPr="004574AE">
              <w:t>upad</w:t>
            </w:r>
          </w:p>
          <w:p w:rsidR="00F74F76" w:rsidRPr="004574AE" w:rsidRDefault="00F74F76" w:rsidP="004574AE">
            <w:r w:rsidRPr="004574AE">
              <w:t>dvig</w:t>
            </w:r>
          </w:p>
          <w:p w:rsidR="00F74F76" w:rsidRPr="004574AE" w:rsidRDefault="00F74F76" w:rsidP="004574AE">
            <w:r w:rsidRPr="004574AE">
              <w:t>upad</w:t>
            </w:r>
          </w:p>
        </w:tc>
      </w:tr>
      <w:tr w:rsidR="00F74F76" w:rsidRPr="004574AE" w:rsidTr="008B6B5E">
        <w:tc>
          <w:tcPr>
            <w:tcW w:w="1101" w:type="dxa"/>
          </w:tcPr>
          <w:p w:rsidR="00F74F76" w:rsidRPr="004574AE" w:rsidRDefault="00F74F76" w:rsidP="004574AE">
            <w:r w:rsidRPr="004574AE">
              <w:t>PR</w:t>
            </w:r>
          </w:p>
        </w:tc>
        <w:tc>
          <w:tcPr>
            <w:tcW w:w="1216" w:type="dxa"/>
            <w:vAlign w:val="center"/>
          </w:tcPr>
          <w:p w:rsidR="00F74F76" w:rsidRPr="004574AE" w:rsidRDefault="00F74F76" w:rsidP="004574AE">
            <w:r w:rsidRPr="004574AE">
              <w:t>1959</w:t>
            </w:r>
          </w:p>
          <w:p w:rsidR="00F74F76" w:rsidRPr="004574AE" w:rsidRDefault="00F74F76" w:rsidP="004574AE">
            <w:r w:rsidRPr="004574AE">
              <w:t>2008</w:t>
            </w:r>
          </w:p>
        </w:tc>
        <w:tc>
          <w:tcPr>
            <w:tcW w:w="1416" w:type="dxa"/>
            <w:shd w:val="clear" w:color="auto" w:fill="auto"/>
            <w:vAlign w:val="center"/>
          </w:tcPr>
          <w:p w:rsidR="00F74F76" w:rsidRPr="004574AE" w:rsidRDefault="00F74F76" w:rsidP="004574AE">
            <w:r w:rsidRPr="004574AE">
              <w:t>322,12</w:t>
            </w:r>
          </w:p>
          <w:p w:rsidR="00F74F76" w:rsidRPr="004574AE" w:rsidRDefault="00F74F76" w:rsidP="004574AE">
            <w:r w:rsidRPr="004574AE">
              <w:t>378,61</w:t>
            </w:r>
          </w:p>
        </w:tc>
        <w:tc>
          <w:tcPr>
            <w:tcW w:w="1478" w:type="dxa"/>
            <w:shd w:val="clear" w:color="auto" w:fill="auto"/>
            <w:vAlign w:val="center"/>
          </w:tcPr>
          <w:p w:rsidR="00F74F76" w:rsidRPr="004574AE" w:rsidRDefault="00F74F76" w:rsidP="004574AE">
            <w:r w:rsidRPr="004574AE">
              <w:t>378,61</w:t>
            </w:r>
          </w:p>
          <w:p w:rsidR="00F74F76" w:rsidRPr="004574AE" w:rsidRDefault="00F74F76" w:rsidP="004574AE">
            <w:r w:rsidRPr="004574AE">
              <w:t>572,2</w:t>
            </w:r>
            <w:r w:rsidR="00E43AB6" w:rsidRPr="004574AE">
              <w:t>0</w:t>
            </w:r>
          </w:p>
        </w:tc>
        <w:tc>
          <w:tcPr>
            <w:tcW w:w="1560" w:type="dxa"/>
            <w:vAlign w:val="center"/>
          </w:tcPr>
          <w:p w:rsidR="00F74F76" w:rsidRPr="004574AE" w:rsidRDefault="00F74F76" w:rsidP="004574AE">
            <w:r w:rsidRPr="004574AE">
              <w:t>94</w:t>
            </w:r>
          </w:p>
          <w:p w:rsidR="00F74F76" w:rsidRPr="004574AE" w:rsidRDefault="00F74F76" w:rsidP="004574AE">
            <w:r w:rsidRPr="004574AE">
              <w:t>93</w:t>
            </w:r>
          </w:p>
        </w:tc>
        <w:tc>
          <w:tcPr>
            <w:tcW w:w="1276" w:type="dxa"/>
            <w:vAlign w:val="center"/>
          </w:tcPr>
          <w:p w:rsidR="00F74F76" w:rsidRPr="004574AE" w:rsidRDefault="00F74F76" w:rsidP="004574AE">
            <w:r w:rsidRPr="004574AE">
              <w:t>dvig</w:t>
            </w:r>
          </w:p>
          <w:p w:rsidR="00F74F76" w:rsidRPr="004574AE" w:rsidRDefault="00F74F76" w:rsidP="004574AE">
            <w:r w:rsidRPr="004574AE">
              <w:t>dvig</w:t>
            </w:r>
          </w:p>
        </w:tc>
      </w:tr>
    </w:tbl>
    <w:p w:rsidR="00F74F76" w:rsidRPr="004574AE" w:rsidRDefault="00F74F76" w:rsidP="004574AE"/>
    <w:p w:rsidR="00F74F76" w:rsidRPr="004574AE" w:rsidRDefault="00F74F76" w:rsidP="004574AE"/>
    <w:p w:rsidR="00F74F76" w:rsidRPr="004574AE" w:rsidRDefault="00F74F76" w:rsidP="004574AE">
      <w:pPr>
        <w:rPr>
          <w:rFonts w:eastAsiaTheme="minorHAnsi"/>
        </w:rPr>
      </w:pPr>
      <w:r w:rsidRPr="004574AE">
        <w:t xml:space="preserve">Upad povprečne količine padavin smo v Ljubljani in v Črnomlju zaznali okoli leta 1971. V Črnomlju smo zaznali po tem letu še dve spremembi in sicer leta 1976 (dvig povprečne količine padavin), medtem ko je leta 1988 ponovno zaznati upad. V Portorožu smo v obeh primerih ugotovili  dvig povprečne količine padavin. Prva sprememba je bila leta 1959, druga pa leta 2008. Pri vseh ostalih opazovanih meteoroloških postajah do prelomnega leta ni prišlo, kar potrjuje navedbe Agencije Republike Slovenije za okolje, da za hladno </w:t>
      </w:r>
      <w:proofErr w:type="spellStart"/>
      <w:r w:rsidRPr="004574AE">
        <w:t>polovico</w:t>
      </w:r>
      <w:proofErr w:type="spellEnd"/>
      <w:r w:rsidRPr="004574AE">
        <w:t xml:space="preserve"> </w:t>
      </w:r>
      <w:proofErr w:type="spellStart"/>
      <w:r w:rsidRPr="004574AE">
        <w:t>leta</w:t>
      </w:r>
      <w:proofErr w:type="spellEnd"/>
      <w:r w:rsidRPr="004574AE">
        <w:t xml:space="preserve"> (</w:t>
      </w:r>
      <w:proofErr w:type="spellStart"/>
      <w:r w:rsidRPr="004574AE">
        <w:t>mokrejša</w:t>
      </w:r>
      <w:proofErr w:type="spellEnd"/>
      <w:r w:rsidRPr="004574AE">
        <w:t xml:space="preserve"> </w:t>
      </w:r>
      <w:proofErr w:type="spellStart"/>
      <w:r w:rsidRPr="004574AE">
        <w:t>obdobja</w:t>
      </w:r>
      <w:proofErr w:type="spellEnd"/>
      <w:r w:rsidRPr="004574AE">
        <w:t>)</w:t>
      </w:r>
      <w:r w:rsidR="00B215E9" w:rsidRPr="004574AE">
        <w:t>,</w:t>
      </w:r>
      <w:r w:rsidRPr="004574AE">
        <w:t xml:space="preserve"> </w:t>
      </w:r>
      <w:proofErr w:type="spellStart"/>
      <w:r w:rsidRPr="004574AE">
        <w:t>zaenkrat</w:t>
      </w:r>
      <w:proofErr w:type="spellEnd"/>
      <w:r w:rsidRPr="004574AE">
        <w:t xml:space="preserve"> </w:t>
      </w:r>
      <w:proofErr w:type="spellStart"/>
      <w:r w:rsidRPr="004574AE">
        <w:t>ni</w:t>
      </w:r>
      <w:proofErr w:type="spellEnd"/>
      <w:r w:rsidRPr="004574AE">
        <w:t xml:space="preserve"> </w:t>
      </w:r>
      <w:proofErr w:type="spellStart"/>
      <w:r w:rsidRPr="004574AE">
        <w:t>opaziti</w:t>
      </w:r>
      <w:proofErr w:type="spellEnd"/>
      <w:r w:rsidRPr="004574AE">
        <w:t xml:space="preserve"> </w:t>
      </w:r>
      <w:proofErr w:type="spellStart"/>
      <w:r w:rsidRPr="004574AE">
        <w:t>sprememb</w:t>
      </w:r>
      <w:proofErr w:type="spellEnd"/>
      <w:r w:rsidRPr="004574AE">
        <w:t xml:space="preserve"> (</w:t>
      </w:r>
      <w:proofErr w:type="spellStart"/>
      <w:r w:rsidRPr="004574AE">
        <w:t>ARSO</w:t>
      </w:r>
      <w:proofErr w:type="spellEnd"/>
      <w:r w:rsidRPr="004574AE">
        <w:t xml:space="preserve"> 2010). Z računalniškim programom za </w:t>
      </w:r>
      <w:proofErr w:type="spellStart"/>
      <w:r w:rsidRPr="004574AE">
        <w:t>odkrivanje</w:t>
      </w:r>
      <w:proofErr w:type="spellEnd"/>
      <w:r w:rsidRPr="004574AE">
        <w:t xml:space="preserve"> </w:t>
      </w:r>
      <w:proofErr w:type="spellStart"/>
      <w:r w:rsidRPr="004574AE">
        <w:t>prelomnih</w:t>
      </w:r>
      <w:proofErr w:type="spellEnd"/>
      <w:r w:rsidRPr="004574AE">
        <w:t xml:space="preserve"> </w:t>
      </w:r>
      <w:proofErr w:type="spellStart"/>
      <w:r w:rsidRPr="004574AE">
        <w:t>točk</w:t>
      </w:r>
      <w:proofErr w:type="spellEnd"/>
      <w:r w:rsidRPr="004574AE">
        <w:t xml:space="preserve"> Change-Point </w:t>
      </w:r>
      <w:proofErr w:type="spellStart"/>
      <w:r w:rsidRPr="004574AE">
        <w:t>Analayzer-jem</w:t>
      </w:r>
      <w:proofErr w:type="spellEnd"/>
      <w:r w:rsidRPr="004574AE">
        <w:t xml:space="preserve"> </w:t>
      </w:r>
      <w:proofErr w:type="spellStart"/>
      <w:r w:rsidRPr="004574AE">
        <w:t>smo</w:t>
      </w:r>
      <w:proofErr w:type="spellEnd"/>
      <w:r w:rsidRPr="004574AE">
        <w:t xml:space="preserve"> </w:t>
      </w:r>
      <w:proofErr w:type="spellStart"/>
      <w:r w:rsidRPr="004574AE">
        <w:t>dobili</w:t>
      </w:r>
      <w:proofErr w:type="spellEnd"/>
      <w:r w:rsidRPr="004574AE">
        <w:t xml:space="preserve"> drugačne rezultate v </w:t>
      </w:r>
      <w:proofErr w:type="spellStart"/>
      <w:r w:rsidRPr="004574AE">
        <w:t>primerjavi</w:t>
      </w:r>
      <w:proofErr w:type="spellEnd"/>
      <w:r w:rsidRPr="004574AE">
        <w:t xml:space="preserve"> z </w:t>
      </w:r>
      <w:r w:rsidRPr="004574AE">
        <w:rPr>
          <w:rFonts w:eastAsiaTheme="minorHAnsi"/>
        </w:rPr>
        <w:t xml:space="preserve">Mann-Whitney-Pettit </w:t>
      </w:r>
      <w:proofErr w:type="spellStart"/>
      <w:r w:rsidRPr="004574AE">
        <w:rPr>
          <w:rFonts w:eastAsiaTheme="minorHAnsi"/>
        </w:rPr>
        <w:t>testom</w:t>
      </w:r>
      <w:proofErr w:type="spellEnd"/>
      <w:r w:rsidR="00C74CA5" w:rsidRPr="004574AE">
        <w:rPr>
          <w:rFonts w:eastAsiaTheme="minorHAnsi"/>
        </w:rPr>
        <w:t xml:space="preserve">, </w:t>
      </w:r>
      <w:proofErr w:type="spellStart"/>
      <w:r w:rsidR="00C74CA5" w:rsidRPr="004574AE">
        <w:rPr>
          <w:rFonts w:eastAsiaTheme="minorHAnsi"/>
        </w:rPr>
        <w:t>ki</w:t>
      </w:r>
      <w:proofErr w:type="spellEnd"/>
      <w:r w:rsidR="00C74CA5" w:rsidRPr="004574AE">
        <w:rPr>
          <w:rFonts w:eastAsiaTheme="minorHAnsi"/>
        </w:rPr>
        <w:t xml:space="preserve"> so ga uporabile Žagarjeva in sod</w:t>
      </w:r>
      <w:r w:rsidRPr="004574AE">
        <w:rPr>
          <w:rFonts w:eastAsiaTheme="minorHAnsi"/>
        </w:rPr>
        <w:t>.</w:t>
      </w:r>
      <w:r w:rsidR="00D14FAB" w:rsidRPr="004574AE">
        <w:rPr>
          <w:rFonts w:eastAsiaTheme="minorHAnsi"/>
        </w:rPr>
        <w:t xml:space="preserve"> (2006). </w:t>
      </w:r>
      <w:r w:rsidRPr="004574AE">
        <w:rPr>
          <w:rFonts w:eastAsiaTheme="minorHAnsi"/>
        </w:rPr>
        <w:t xml:space="preserve"> Z Mann-Whitney-Pettit </w:t>
      </w:r>
      <w:proofErr w:type="spellStart"/>
      <w:r w:rsidRPr="004574AE">
        <w:rPr>
          <w:rFonts w:eastAsiaTheme="minorHAnsi"/>
        </w:rPr>
        <w:t>testom</w:t>
      </w:r>
      <w:proofErr w:type="spellEnd"/>
      <w:r w:rsidRPr="004574AE">
        <w:rPr>
          <w:rFonts w:eastAsiaTheme="minorHAnsi"/>
        </w:rPr>
        <w:t xml:space="preserve"> so </w:t>
      </w:r>
      <w:proofErr w:type="spellStart"/>
      <w:r w:rsidRPr="004574AE">
        <w:rPr>
          <w:rFonts w:eastAsiaTheme="minorHAnsi"/>
        </w:rPr>
        <w:t>za</w:t>
      </w:r>
      <w:proofErr w:type="spellEnd"/>
      <w:r w:rsidRPr="004574AE">
        <w:rPr>
          <w:rFonts w:eastAsiaTheme="minorHAnsi"/>
        </w:rPr>
        <w:t xml:space="preserve"> hladno polovico  leta dobili prelomne točke za Kočevje</w:t>
      </w:r>
      <w:r w:rsidR="00220085" w:rsidRPr="004574AE">
        <w:rPr>
          <w:rFonts w:eastAsiaTheme="minorHAnsi"/>
        </w:rPr>
        <w:t xml:space="preserve"> okrog</w:t>
      </w:r>
      <w:r w:rsidRPr="004574AE">
        <w:rPr>
          <w:rFonts w:eastAsiaTheme="minorHAnsi"/>
        </w:rPr>
        <w:t xml:space="preserve"> leta 1976, Ljubljano okoli leta 1958, Mursko Soboto 1994, Novo mesto in Postojno okoli leta 1975, pri tem pa je pri Kočevju in Ljubljani šlo za naraščanje povprečne količine padavin, pri ostalih pa za upadanje povprečne količine padavin </w:t>
      </w:r>
      <w:r w:rsidRPr="004574AE">
        <w:t>(Žagar, Kajfež Bogataj in Črepinšek 2006)</w:t>
      </w:r>
      <w:r w:rsidRPr="004574AE">
        <w:rPr>
          <w:rFonts w:eastAsiaTheme="minorHAnsi"/>
        </w:rPr>
        <w:t xml:space="preserve">. </w:t>
      </w:r>
    </w:p>
    <w:p w:rsidR="00F74F76" w:rsidRPr="004574AE" w:rsidRDefault="00F74F76" w:rsidP="004574AE">
      <w:bookmarkStart w:id="42" w:name="_Toc335415299"/>
      <w:r w:rsidRPr="004574AE">
        <w:t>Rezultati za celo leto</w:t>
      </w:r>
      <w:bookmarkEnd w:id="42"/>
    </w:p>
    <w:p w:rsidR="00F74F76" w:rsidRPr="004574AE" w:rsidRDefault="005C0230" w:rsidP="004574AE">
      <w:bookmarkStart w:id="43" w:name="_Toc335661943"/>
      <w:proofErr w:type="spellStart"/>
      <w:r w:rsidRPr="004574AE">
        <w:t>Rezultati</w:t>
      </w:r>
      <w:proofErr w:type="spellEnd"/>
      <w:r w:rsidRPr="004574AE">
        <w:t xml:space="preserve"> </w:t>
      </w:r>
      <w:proofErr w:type="spellStart"/>
      <w:r w:rsidRPr="004574AE">
        <w:t>za</w:t>
      </w:r>
      <w:proofErr w:type="spellEnd"/>
      <w:r w:rsidRPr="004574AE">
        <w:t xml:space="preserve"> </w:t>
      </w:r>
      <w:proofErr w:type="spellStart"/>
      <w:r w:rsidRPr="004574AE">
        <w:t>povprečne</w:t>
      </w:r>
      <w:proofErr w:type="spellEnd"/>
      <w:r w:rsidRPr="004574AE">
        <w:t xml:space="preserve"> </w:t>
      </w:r>
      <w:proofErr w:type="spellStart"/>
      <w:r w:rsidRPr="004574AE">
        <w:t>letne</w:t>
      </w:r>
      <w:proofErr w:type="spellEnd"/>
      <w:r w:rsidRPr="004574AE">
        <w:t xml:space="preserve"> temperature zraka (v ºC)  in povprečno letno količino padavin (v mm/m2) v obdobju 1951-2010</w:t>
      </w:r>
      <w:bookmarkEnd w:id="43"/>
    </w:p>
    <w:tbl>
      <w:tblPr>
        <w:tblStyle w:val="Tabela-mrea"/>
        <w:tblW w:w="14070" w:type="dxa"/>
        <w:tblLook w:val="04A0"/>
      </w:tblPr>
      <w:tblGrid>
        <w:gridCol w:w="536"/>
        <w:gridCol w:w="1224"/>
        <w:gridCol w:w="1006"/>
        <w:gridCol w:w="1042"/>
        <w:gridCol w:w="1042"/>
        <w:gridCol w:w="1042"/>
        <w:gridCol w:w="1042"/>
        <w:gridCol w:w="1042"/>
        <w:gridCol w:w="1006"/>
        <w:gridCol w:w="1042"/>
        <w:gridCol w:w="1042"/>
        <w:gridCol w:w="1077"/>
        <w:gridCol w:w="1006"/>
        <w:gridCol w:w="1006"/>
        <w:gridCol w:w="1053"/>
      </w:tblGrid>
      <w:tr w:rsidR="00F74F76" w:rsidRPr="00BF4D2B" w:rsidTr="00F74F76">
        <w:trPr>
          <w:trHeight w:val="287"/>
        </w:trPr>
        <w:tc>
          <w:tcPr>
            <w:tcW w:w="463" w:type="dxa"/>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MS</w:t>
            </w:r>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JZ</w:t>
            </w:r>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MB</w:t>
            </w:r>
          </w:p>
        </w:tc>
        <w:tc>
          <w:tcPr>
            <w:tcW w:w="941" w:type="dxa"/>
            <w:noWrap/>
            <w:hideMark/>
          </w:tcPr>
          <w:p w:rsidR="00F74F76" w:rsidRPr="00BF4D2B" w:rsidRDefault="00F74F76" w:rsidP="004574AE">
            <w:pPr>
              <w:rPr>
                <w:rFonts w:ascii="Comic Sans MS" w:hAnsi="Comic Sans MS"/>
              </w:rPr>
            </w:pPr>
            <w:proofErr w:type="spellStart"/>
            <w:r w:rsidRPr="00BF4D2B">
              <w:rPr>
                <w:rFonts w:ascii="Comic Sans MS" w:hAnsi="Comic Sans MS"/>
              </w:rPr>
              <w:t>SG</w:t>
            </w:r>
            <w:proofErr w:type="spellEnd"/>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CE</w:t>
            </w:r>
          </w:p>
        </w:tc>
        <w:tc>
          <w:tcPr>
            <w:tcW w:w="941" w:type="dxa"/>
          </w:tcPr>
          <w:p w:rsidR="00F74F76" w:rsidRPr="00BF4D2B" w:rsidRDefault="00F74F76" w:rsidP="004574AE">
            <w:pPr>
              <w:rPr>
                <w:rFonts w:ascii="Comic Sans MS" w:hAnsi="Comic Sans MS"/>
              </w:rPr>
            </w:pPr>
            <w:proofErr w:type="spellStart"/>
            <w:r w:rsidRPr="00BF4D2B">
              <w:rPr>
                <w:rFonts w:ascii="Comic Sans MS" w:hAnsi="Comic Sans MS"/>
              </w:rPr>
              <w:t>LJ</w:t>
            </w:r>
            <w:proofErr w:type="spellEnd"/>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NM</w:t>
            </w:r>
          </w:p>
        </w:tc>
        <w:tc>
          <w:tcPr>
            <w:tcW w:w="941" w:type="dxa"/>
            <w:noWrap/>
            <w:hideMark/>
          </w:tcPr>
          <w:p w:rsidR="00F74F76" w:rsidRPr="00BF4D2B" w:rsidRDefault="00F74F76" w:rsidP="004574AE">
            <w:pPr>
              <w:rPr>
                <w:rFonts w:ascii="Comic Sans MS" w:hAnsi="Comic Sans MS"/>
              </w:rPr>
            </w:pPr>
            <w:proofErr w:type="spellStart"/>
            <w:r w:rsidRPr="00BF4D2B">
              <w:rPr>
                <w:rFonts w:ascii="Comic Sans MS" w:hAnsi="Comic Sans MS"/>
              </w:rPr>
              <w:t>ČR</w:t>
            </w:r>
            <w:proofErr w:type="spellEnd"/>
          </w:p>
        </w:tc>
        <w:tc>
          <w:tcPr>
            <w:tcW w:w="941" w:type="dxa"/>
            <w:noWrap/>
            <w:hideMark/>
          </w:tcPr>
          <w:p w:rsidR="00F74F76" w:rsidRPr="00BF4D2B" w:rsidRDefault="00F74F76" w:rsidP="004574AE">
            <w:pPr>
              <w:rPr>
                <w:rFonts w:ascii="Comic Sans MS" w:hAnsi="Comic Sans MS"/>
              </w:rPr>
            </w:pPr>
            <w:r w:rsidRPr="00BF4D2B">
              <w:rPr>
                <w:rFonts w:ascii="Comic Sans MS" w:hAnsi="Comic Sans MS"/>
              </w:rPr>
              <w:t>KO</w:t>
            </w:r>
          </w:p>
        </w:tc>
        <w:tc>
          <w:tcPr>
            <w:tcW w:w="941" w:type="dxa"/>
          </w:tcPr>
          <w:p w:rsidR="00F74F76" w:rsidRPr="00BF4D2B" w:rsidRDefault="00F74F76" w:rsidP="004574AE">
            <w:pPr>
              <w:rPr>
                <w:rFonts w:ascii="Comic Sans MS" w:hAnsi="Comic Sans MS"/>
              </w:rPr>
            </w:pPr>
            <w:r w:rsidRPr="00BF4D2B">
              <w:rPr>
                <w:rFonts w:ascii="Comic Sans MS" w:hAnsi="Comic Sans MS"/>
              </w:rPr>
              <w:t>PO</w:t>
            </w:r>
          </w:p>
        </w:tc>
        <w:tc>
          <w:tcPr>
            <w:tcW w:w="941" w:type="dxa"/>
          </w:tcPr>
          <w:p w:rsidR="00F74F76" w:rsidRPr="00BF4D2B" w:rsidRDefault="00F74F76" w:rsidP="004574AE">
            <w:pPr>
              <w:rPr>
                <w:rFonts w:ascii="Comic Sans MS" w:hAnsi="Comic Sans MS"/>
              </w:rPr>
            </w:pPr>
            <w:r w:rsidRPr="00BF4D2B">
              <w:rPr>
                <w:rFonts w:ascii="Comic Sans MS" w:hAnsi="Comic Sans MS"/>
              </w:rPr>
              <w:t>KR</w:t>
            </w:r>
          </w:p>
        </w:tc>
        <w:tc>
          <w:tcPr>
            <w:tcW w:w="1053" w:type="dxa"/>
          </w:tcPr>
          <w:p w:rsidR="00F74F76" w:rsidRPr="00BF4D2B" w:rsidRDefault="00F74F76" w:rsidP="004574AE">
            <w:pPr>
              <w:rPr>
                <w:rFonts w:ascii="Comic Sans MS" w:hAnsi="Comic Sans MS"/>
              </w:rPr>
            </w:pPr>
            <w:r w:rsidRPr="00BF4D2B">
              <w:rPr>
                <w:rFonts w:ascii="Comic Sans MS" w:hAnsi="Comic Sans MS"/>
              </w:rPr>
              <w:t>BI</w:t>
            </w:r>
          </w:p>
        </w:tc>
        <w:tc>
          <w:tcPr>
            <w:tcW w:w="1053" w:type="dxa"/>
            <w:noWrap/>
            <w:hideMark/>
          </w:tcPr>
          <w:p w:rsidR="00F74F76" w:rsidRPr="00BF4D2B" w:rsidRDefault="00F74F76" w:rsidP="004574AE">
            <w:pPr>
              <w:rPr>
                <w:rFonts w:ascii="Comic Sans MS" w:hAnsi="Comic Sans MS"/>
              </w:rPr>
            </w:pPr>
            <w:r w:rsidRPr="00BF4D2B">
              <w:rPr>
                <w:rFonts w:ascii="Comic Sans MS" w:hAnsi="Comic Sans MS"/>
              </w:rPr>
              <w:t>PR</w:t>
            </w:r>
          </w:p>
        </w:tc>
      </w:tr>
      <w:tr w:rsidR="00F74F76" w:rsidRPr="00BF4D2B" w:rsidTr="008B6B5E">
        <w:trPr>
          <w:trHeight w:val="287"/>
        </w:trPr>
        <w:tc>
          <w:tcPr>
            <w:tcW w:w="463" w:type="dxa"/>
            <w:vMerge w:val="restart"/>
            <w:textDirection w:val="btLr"/>
          </w:tcPr>
          <w:p w:rsidR="00F74F76" w:rsidRPr="00BF4D2B" w:rsidRDefault="001B4930" w:rsidP="004574AE">
            <w:pPr>
              <w:rPr>
                <w:rFonts w:ascii="Comic Sans MS" w:hAnsi="Comic Sans MS"/>
              </w:rPr>
            </w:pPr>
            <w:r w:rsidRPr="00BF4D2B">
              <w:rPr>
                <w:rFonts w:ascii="Comic Sans MS" w:hAnsi="Comic Sans MS"/>
              </w:rPr>
              <w:t>T</w:t>
            </w:r>
            <w:r w:rsidR="00F74F76" w:rsidRPr="00BF4D2B">
              <w:rPr>
                <w:rFonts w:ascii="Comic Sans MS" w:hAnsi="Comic Sans MS"/>
              </w:rPr>
              <w:t>emperature</w:t>
            </w:r>
          </w:p>
        </w:tc>
        <w:tc>
          <w:tcPr>
            <w:tcW w:w="1150" w:type="dxa"/>
          </w:tcPr>
          <w:p w:rsidR="00F74F76" w:rsidRPr="00BF4D2B" w:rsidRDefault="00EE3CA1" w:rsidP="004574AE">
            <w:pPr>
              <w:rPr>
                <w:rFonts w:ascii="Comic Sans MS" w:hAnsi="Comic Sans MS"/>
              </w:rPr>
            </w:pPr>
            <m:oMathPara>
              <m:oMath>
                <m:acc>
                  <m:accPr>
                    <m:chr m:val="̅"/>
                    <m:ctrlPr>
                      <w:rPr>
                        <w:rFonts w:ascii="Cambria Math" w:hAnsi="Comic Sans MS"/>
                      </w:rPr>
                    </m:ctrlPr>
                  </m:accPr>
                  <m:e>
                    <m:r>
                      <m:rPr>
                        <m:sty m:val="bi"/>
                      </m:rPr>
                      <w:rPr>
                        <w:rFonts w:ascii="Cambria Math" w:hAnsi="Cambria Math"/>
                      </w:rPr>
                      <m:t>x</m:t>
                    </m:r>
                  </m:e>
                </m:acc>
              </m:oMath>
            </m:oMathPara>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9</w:t>
            </w:r>
            <w:r w:rsidR="00BF4D2B">
              <w:rPr>
                <w:rFonts w:ascii="Comic Sans MS" w:hAnsi="Comic Sans MS"/>
              </w:rPr>
              <w:t>.</w:t>
            </w:r>
            <w:r w:rsidRPr="00BF4D2B">
              <w:rPr>
                <w:rFonts w:ascii="Comic Sans MS" w:hAnsi="Comic Sans MS"/>
              </w:rPr>
              <w:t>577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10</w:t>
            </w:r>
            <w:r w:rsidR="00BF4D2B">
              <w:rPr>
                <w:rFonts w:ascii="Comic Sans MS" w:hAnsi="Comic Sans MS"/>
              </w:rPr>
              <w:t>.</w:t>
            </w:r>
            <w:r w:rsidRPr="00BF4D2B">
              <w:rPr>
                <w:rFonts w:ascii="Comic Sans MS" w:hAnsi="Comic Sans MS"/>
              </w:rPr>
              <w:t>158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9</w:t>
            </w:r>
            <w:r w:rsidR="00BF4D2B">
              <w:rPr>
                <w:rFonts w:ascii="Comic Sans MS" w:hAnsi="Comic Sans MS"/>
              </w:rPr>
              <w:t>.</w:t>
            </w:r>
            <w:r w:rsidRPr="00BF4D2B">
              <w:rPr>
                <w:rFonts w:ascii="Comic Sans MS" w:hAnsi="Comic Sans MS"/>
              </w:rPr>
              <w:t>984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8</w:t>
            </w:r>
            <w:r w:rsidR="00BF4D2B">
              <w:rPr>
                <w:rFonts w:ascii="Comic Sans MS" w:hAnsi="Comic Sans MS"/>
              </w:rPr>
              <w:t>.</w:t>
            </w:r>
            <w:r w:rsidRPr="00BF4D2B">
              <w:rPr>
                <w:rFonts w:ascii="Comic Sans MS" w:hAnsi="Comic Sans MS"/>
              </w:rPr>
              <w:t>048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9</w:t>
            </w:r>
            <w:r w:rsidR="00BF4D2B">
              <w:rPr>
                <w:rFonts w:ascii="Comic Sans MS" w:hAnsi="Comic Sans MS"/>
              </w:rPr>
              <w:t>.</w:t>
            </w:r>
            <w:r w:rsidRPr="00BF4D2B">
              <w:rPr>
                <w:rFonts w:ascii="Comic Sans MS" w:hAnsi="Comic Sans MS"/>
              </w:rPr>
              <w:t>529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10</w:t>
            </w:r>
            <w:r w:rsidR="00BF4D2B">
              <w:rPr>
                <w:rFonts w:ascii="Comic Sans MS" w:hAnsi="Comic Sans MS"/>
              </w:rPr>
              <w:t>.</w:t>
            </w:r>
            <w:r w:rsidRPr="00BF4D2B">
              <w:rPr>
                <w:rFonts w:ascii="Comic Sans MS" w:hAnsi="Comic Sans MS"/>
              </w:rPr>
              <w:t>206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9</w:t>
            </w:r>
            <w:r w:rsidR="00BF4D2B">
              <w:rPr>
                <w:rFonts w:ascii="Comic Sans MS" w:hAnsi="Comic Sans MS"/>
              </w:rPr>
              <w:t>.</w:t>
            </w:r>
            <w:r w:rsidRPr="00BF4D2B">
              <w:rPr>
                <w:rFonts w:ascii="Comic Sans MS" w:hAnsi="Comic Sans MS"/>
              </w:rPr>
              <w:t>891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10</w:t>
            </w:r>
            <w:r w:rsidR="00BF4D2B">
              <w:rPr>
                <w:rFonts w:ascii="Comic Sans MS" w:hAnsi="Comic Sans MS"/>
              </w:rPr>
              <w:t>.</w:t>
            </w:r>
            <w:r w:rsidRPr="00BF4D2B">
              <w:rPr>
                <w:rFonts w:ascii="Comic Sans MS" w:hAnsi="Comic Sans MS"/>
              </w:rPr>
              <w:t>516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8</w:t>
            </w:r>
            <w:r w:rsidR="00BF4D2B">
              <w:rPr>
                <w:rFonts w:ascii="Comic Sans MS" w:hAnsi="Comic Sans MS"/>
              </w:rPr>
              <w:t>.</w:t>
            </w:r>
            <w:r w:rsidRPr="00BF4D2B">
              <w:rPr>
                <w:rFonts w:ascii="Comic Sans MS" w:hAnsi="Comic Sans MS"/>
              </w:rPr>
              <w:t>555</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8</w:t>
            </w:r>
            <w:r w:rsidR="00BF4D2B">
              <w:rPr>
                <w:rFonts w:ascii="Comic Sans MS" w:hAnsi="Comic Sans MS"/>
              </w:rPr>
              <w:t>.</w:t>
            </w:r>
            <w:r w:rsidRPr="00BF4D2B">
              <w:rPr>
                <w:rFonts w:ascii="Comic Sans MS" w:hAnsi="Comic Sans MS"/>
              </w:rPr>
              <w:t>735</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380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12</w:t>
            </w:r>
            <w:r w:rsidR="00BF4D2B">
              <w:rPr>
                <w:rFonts w:ascii="Comic Sans MS" w:hAnsi="Comic Sans MS"/>
              </w:rPr>
              <w:t>.</w:t>
            </w:r>
            <w:r w:rsidRPr="00BF4D2B">
              <w:rPr>
                <w:rFonts w:ascii="Comic Sans MS" w:hAnsi="Comic Sans MS"/>
              </w:rPr>
              <w:t>220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13</w:t>
            </w:r>
            <w:r w:rsidR="00BF4D2B">
              <w:rPr>
                <w:rFonts w:ascii="Comic Sans MS" w:hAnsi="Comic Sans MS"/>
              </w:rPr>
              <w:t>.</w:t>
            </w:r>
            <w:r w:rsidRPr="00BF4D2B">
              <w:rPr>
                <w:rFonts w:ascii="Comic Sans MS" w:hAnsi="Comic Sans MS"/>
              </w:rPr>
              <w:t>509</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sd</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847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762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893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749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854</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862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870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821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688</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722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714</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716</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511</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b1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024</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024</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018</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002</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t-test</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536</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EE3CA1" w:rsidP="004574AE">
            <w:pPr>
              <w:rPr>
                <w:rFonts w:ascii="Comic Sans MS" w:hAnsi="Comic Sans MS"/>
              </w:rPr>
            </w:pPr>
            <m:oMathPara>
              <m:oMathParaPr>
                <m:jc m:val="center"/>
              </m:oMathParaPr>
              <m:oMath>
                <m:sSub>
                  <m:sSubPr>
                    <m:ctrlPr>
                      <w:rPr>
                        <w:rFonts w:ascii="Cambria Math" w:hAnsi="Comic Sans MS"/>
                      </w:rPr>
                    </m:ctrlPr>
                  </m:sSubPr>
                  <m:e>
                    <m:r>
                      <w:rPr>
                        <w:rFonts w:ascii="Cambria Math" w:hAnsi="Cambria Math"/>
                      </w:rPr>
                      <m:t>r</m:t>
                    </m:r>
                  </m:e>
                  <m:sub>
                    <m:r>
                      <m:rPr>
                        <m:sty m:val="p"/>
                      </m:rPr>
                      <w:rPr>
                        <w:rFonts w:ascii="Cambria Math" w:hAnsi="Comic Sans MS"/>
                      </w:rPr>
                      <m:t>1</m:t>
                    </m:r>
                  </m:sub>
                </m:sSub>
              </m:oMath>
            </m:oMathPara>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564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343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636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565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578</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649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622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437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333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534</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296</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451</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278</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l</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273</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292</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u</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237</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251</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bS</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024</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025</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023</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003</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Spearman</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002</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619</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MK-test</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002</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495</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PW</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043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012</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024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006</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008</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013</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008</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875</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TFPW</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647</w:t>
            </w:r>
          </w:p>
        </w:tc>
      </w:tr>
      <w:tr w:rsidR="00F74F76" w:rsidRPr="00BF4D2B" w:rsidTr="008B6B5E">
        <w:trPr>
          <w:trHeight w:val="287"/>
        </w:trPr>
        <w:tc>
          <w:tcPr>
            <w:tcW w:w="463" w:type="dxa"/>
            <w:vMerge w:val="restart"/>
            <w:textDirection w:val="btLr"/>
          </w:tcPr>
          <w:p w:rsidR="00F74F76" w:rsidRPr="00BF4D2B" w:rsidRDefault="001B4930" w:rsidP="004574AE">
            <w:pPr>
              <w:rPr>
                <w:rFonts w:ascii="Comic Sans MS" w:hAnsi="Comic Sans MS"/>
              </w:rPr>
            </w:pPr>
            <w:r w:rsidRPr="00BF4D2B">
              <w:rPr>
                <w:rFonts w:ascii="Comic Sans MS" w:hAnsi="Comic Sans MS"/>
              </w:rPr>
              <w:t>P</w:t>
            </w:r>
            <w:r w:rsidR="00F74F76" w:rsidRPr="00BF4D2B">
              <w:rPr>
                <w:rFonts w:ascii="Comic Sans MS" w:hAnsi="Comic Sans MS"/>
              </w:rPr>
              <w:t>adavine</w:t>
            </w:r>
          </w:p>
        </w:tc>
        <w:tc>
          <w:tcPr>
            <w:tcW w:w="1150" w:type="dxa"/>
          </w:tcPr>
          <w:p w:rsidR="00F74F76" w:rsidRPr="00BF4D2B" w:rsidRDefault="00EE3CA1" w:rsidP="004574AE">
            <w:pPr>
              <w:rPr>
                <w:rFonts w:ascii="Comic Sans MS" w:hAnsi="Comic Sans MS"/>
              </w:rPr>
            </w:pPr>
            <m:oMathPara>
              <m:oMath>
                <m:acc>
                  <m:accPr>
                    <m:chr m:val="̅"/>
                    <m:ctrlPr>
                      <w:rPr>
                        <w:rFonts w:ascii="Cambria Math" w:hAnsi="Comic Sans MS"/>
                      </w:rPr>
                    </m:ctrlPr>
                  </m:accPr>
                  <m:e>
                    <m:r>
                      <m:rPr>
                        <m:sty m:val="bi"/>
                      </m:rPr>
                      <w:rPr>
                        <w:rFonts w:ascii="Cambria Math" w:hAnsi="Cambria Math"/>
                      </w:rPr>
                      <m:t>x</m:t>
                    </m:r>
                  </m:e>
                </m:acc>
              </m:oMath>
            </m:oMathPara>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802</w:t>
            </w:r>
            <w:r w:rsidR="00BF4D2B">
              <w:rPr>
                <w:rFonts w:ascii="Comic Sans MS" w:hAnsi="Comic Sans MS"/>
              </w:rPr>
              <w:t>.</w:t>
            </w:r>
            <w:r w:rsidRPr="00BF4D2B">
              <w:rPr>
                <w:rFonts w:ascii="Comic Sans MS" w:hAnsi="Comic Sans MS"/>
              </w:rPr>
              <w:t>43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958</w:t>
            </w:r>
            <w:r w:rsidR="00BF4D2B">
              <w:rPr>
                <w:rFonts w:ascii="Comic Sans MS" w:hAnsi="Comic Sans MS"/>
              </w:rPr>
              <w:t>.</w:t>
            </w:r>
            <w:r w:rsidRPr="00BF4D2B">
              <w:rPr>
                <w:rFonts w:ascii="Comic Sans MS" w:hAnsi="Comic Sans MS"/>
              </w:rPr>
              <w:t>56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1029</w:t>
            </w:r>
            <w:r w:rsidR="00BF4D2B">
              <w:rPr>
                <w:rFonts w:ascii="Comic Sans MS" w:hAnsi="Comic Sans MS"/>
              </w:rPr>
              <w:t>.</w:t>
            </w:r>
            <w:r w:rsidRPr="00BF4D2B">
              <w:rPr>
                <w:rFonts w:ascii="Comic Sans MS" w:hAnsi="Comic Sans MS"/>
              </w:rPr>
              <w:t>75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1183</w:t>
            </w:r>
            <w:r w:rsidR="00BF4D2B">
              <w:rPr>
                <w:rFonts w:ascii="Comic Sans MS" w:hAnsi="Comic Sans MS"/>
              </w:rPr>
              <w:t>.</w:t>
            </w:r>
            <w:r w:rsidRPr="00BF4D2B">
              <w:rPr>
                <w:rFonts w:ascii="Comic Sans MS" w:hAnsi="Comic Sans MS"/>
              </w:rPr>
              <w:t>03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1140</w:t>
            </w:r>
            <w:r w:rsidR="00BF4D2B">
              <w:rPr>
                <w:rFonts w:ascii="Comic Sans MS" w:hAnsi="Comic Sans MS"/>
              </w:rPr>
              <w:t>.</w:t>
            </w:r>
            <w:r w:rsidRPr="00BF4D2B">
              <w:rPr>
                <w:rFonts w:ascii="Comic Sans MS" w:hAnsi="Comic Sans MS"/>
              </w:rPr>
              <w:t>33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1378</w:t>
            </w:r>
            <w:r w:rsidR="00BF4D2B">
              <w:rPr>
                <w:rFonts w:ascii="Comic Sans MS" w:hAnsi="Comic Sans MS"/>
              </w:rPr>
              <w:t>.</w:t>
            </w:r>
            <w:r w:rsidRPr="00BF4D2B">
              <w:rPr>
                <w:rFonts w:ascii="Comic Sans MS" w:hAnsi="Comic Sans MS"/>
              </w:rPr>
              <w:t>88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1151</w:t>
            </w:r>
            <w:r w:rsidR="00BF4D2B">
              <w:rPr>
                <w:rFonts w:ascii="Comic Sans MS" w:hAnsi="Comic Sans MS"/>
              </w:rPr>
              <w:t>.</w:t>
            </w:r>
            <w:r w:rsidRPr="00BF4D2B">
              <w:rPr>
                <w:rFonts w:ascii="Comic Sans MS" w:hAnsi="Comic Sans MS"/>
              </w:rPr>
              <w:t>96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1276</w:t>
            </w:r>
            <w:r w:rsidR="00BF4D2B">
              <w:rPr>
                <w:rFonts w:ascii="Comic Sans MS" w:hAnsi="Comic Sans MS"/>
              </w:rPr>
              <w:t>.</w:t>
            </w:r>
            <w:r w:rsidRPr="00BF4D2B">
              <w:rPr>
                <w:rFonts w:ascii="Comic Sans MS" w:hAnsi="Comic Sans MS"/>
              </w:rPr>
              <w:t>08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1517</w:t>
            </w:r>
            <w:r w:rsidR="00BF4D2B">
              <w:rPr>
                <w:rFonts w:ascii="Comic Sans MS" w:hAnsi="Comic Sans MS"/>
              </w:rPr>
              <w:t>.</w:t>
            </w:r>
            <w:r w:rsidRPr="00BF4D2B">
              <w:rPr>
                <w:rFonts w:ascii="Comic Sans MS" w:hAnsi="Comic Sans MS"/>
              </w:rPr>
              <w:t>21</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1539</w:t>
            </w:r>
            <w:r w:rsidR="00BF4D2B">
              <w:rPr>
                <w:rFonts w:ascii="Comic Sans MS" w:hAnsi="Comic Sans MS"/>
              </w:rPr>
              <w:t>.</w:t>
            </w:r>
            <w:r w:rsidRPr="00BF4D2B">
              <w:rPr>
                <w:rFonts w:ascii="Comic Sans MS" w:hAnsi="Comic Sans MS"/>
              </w:rPr>
              <w:t>27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2021</w:t>
            </w:r>
            <w:r w:rsidR="00BF4D2B">
              <w:rPr>
                <w:rFonts w:ascii="Comic Sans MS" w:hAnsi="Comic Sans MS"/>
              </w:rPr>
              <w:t>.</w:t>
            </w:r>
            <w:r w:rsidRPr="00BF4D2B">
              <w:rPr>
                <w:rFonts w:ascii="Comic Sans MS" w:hAnsi="Comic Sans MS"/>
              </w:rPr>
              <w:t>14</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1443</w:t>
            </w:r>
            <w:r w:rsidR="00BF4D2B">
              <w:rPr>
                <w:rFonts w:ascii="Comic Sans MS" w:hAnsi="Comic Sans MS"/>
              </w:rPr>
              <w:t>.</w:t>
            </w:r>
            <w:r w:rsidRPr="00BF4D2B">
              <w:rPr>
                <w:rFonts w:ascii="Comic Sans MS" w:hAnsi="Comic Sans MS"/>
              </w:rPr>
              <w:t>71</w:t>
            </w:r>
          </w:p>
        </w:tc>
        <w:tc>
          <w:tcPr>
            <w:tcW w:w="1053" w:type="dxa"/>
            <w:noWrap/>
            <w:vAlign w:val="center"/>
            <w:hideMark/>
          </w:tcPr>
          <w:p w:rsidR="00F74F76" w:rsidRPr="00BF4D2B" w:rsidRDefault="008B6B5E" w:rsidP="004574AE">
            <w:pPr>
              <w:rPr>
                <w:rFonts w:ascii="Comic Sans MS" w:hAnsi="Comic Sans MS"/>
              </w:rPr>
            </w:pPr>
            <w:r w:rsidRPr="00BF4D2B">
              <w:rPr>
                <w:rFonts w:ascii="Comic Sans MS" w:hAnsi="Comic Sans MS"/>
              </w:rPr>
              <w:t>1002</w:t>
            </w:r>
            <w:r w:rsidR="00BF4D2B">
              <w:rPr>
                <w:rFonts w:ascii="Comic Sans MS" w:hAnsi="Comic Sans MS"/>
              </w:rPr>
              <w:t>.</w:t>
            </w:r>
            <w:r w:rsidRPr="00BF4D2B">
              <w:rPr>
                <w:rFonts w:ascii="Comic Sans MS" w:hAnsi="Comic Sans MS"/>
              </w:rPr>
              <w:t>28</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sd</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116</w:t>
            </w:r>
            <w:r w:rsidR="00BF4D2B">
              <w:rPr>
                <w:rFonts w:ascii="Comic Sans MS" w:hAnsi="Comic Sans MS"/>
              </w:rPr>
              <w:t>.</w:t>
            </w:r>
            <w:r w:rsidRPr="00BF4D2B">
              <w:rPr>
                <w:rFonts w:ascii="Comic Sans MS" w:hAnsi="Comic Sans MS"/>
              </w:rPr>
              <w:t>943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157</w:t>
            </w:r>
            <w:r w:rsidR="00BF4D2B">
              <w:rPr>
                <w:rFonts w:ascii="Comic Sans MS" w:hAnsi="Comic Sans MS"/>
              </w:rPr>
              <w:t>.</w:t>
            </w:r>
            <w:r w:rsidRPr="00BF4D2B">
              <w:rPr>
                <w:rFonts w:ascii="Comic Sans MS" w:hAnsi="Comic Sans MS"/>
              </w:rPr>
              <w:t>509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137</w:t>
            </w:r>
            <w:r w:rsidR="00BF4D2B">
              <w:rPr>
                <w:rFonts w:ascii="Comic Sans MS" w:hAnsi="Comic Sans MS"/>
              </w:rPr>
              <w:t>.</w:t>
            </w:r>
            <w:r w:rsidRPr="00BF4D2B">
              <w:rPr>
                <w:rFonts w:ascii="Comic Sans MS" w:hAnsi="Comic Sans MS"/>
              </w:rPr>
              <w:t>701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147</w:t>
            </w:r>
            <w:r w:rsidR="00BF4D2B">
              <w:rPr>
                <w:rFonts w:ascii="Comic Sans MS" w:hAnsi="Comic Sans MS"/>
              </w:rPr>
              <w:t>.</w:t>
            </w:r>
            <w:r w:rsidRPr="00BF4D2B">
              <w:rPr>
                <w:rFonts w:ascii="Comic Sans MS" w:hAnsi="Comic Sans MS"/>
              </w:rPr>
              <w:t>677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145</w:t>
            </w:r>
            <w:r w:rsidR="00BF4D2B">
              <w:rPr>
                <w:rFonts w:ascii="Comic Sans MS" w:hAnsi="Comic Sans MS"/>
              </w:rPr>
              <w:t>.</w:t>
            </w:r>
            <w:r w:rsidRPr="00BF4D2B">
              <w:rPr>
                <w:rFonts w:ascii="Comic Sans MS" w:hAnsi="Comic Sans MS"/>
              </w:rPr>
              <w:t>327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170</w:t>
            </w:r>
            <w:r w:rsidR="00BF4D2B">
              <w:rPr>
                <w:rFonts w:ascii="Comic Sans MS" w:hAnsi="Comic Sans MS"/>
              </w:rPr>
              <w:t>.</w:t>
            </w:r>
            <w:r w:rsidRPr="00BF4D2B">
              <w:rPr>
                <w:rFonts w:ascii="Comic Sans MS" w:hAnsi="Comic Sans MS"/>
              </w:rPr>
              <w:t>154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145</w:t>
            </w:r>
            <w:r w:rsidR="00BF4D2B">
              <w:rPr>
                <w:rFonts w:ascii="Comic Sans MS" w:hAnsi="Comic Sans MS"/>
              </w:rPr>
              <w:t>.</w:t>
            </w:r>
            <w:r w:rsidRPr="00BF4D2B">
              <w:rPr>
                <w:rFonts w:ascii="Comic Sans MS" w:hAnsi="Comic Sans MS"/>
              </w:rPr>
              <w:t>661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172</w:t>
            </w:r>
            <w:r w:rsidR="00BF4D2B">
              <w:rPr>
                <w:rFonts w:ascii="Comic Sans MS" w:hAnsi="Comic Sans MS"/>
              </w:rPr>
              <w:t>.</w:t>
            </w:r>
            <w:r w:rsidRPr="00BF4D2B">
              <w:rPr>
                <w:rFonts w:ascii="Comic Sans MS" w:hAnsi="Comic Sans MS"/>
              </w:rPr>
              <w:t>906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175</w:t>
            </w:r>
            <w:r w:rsidR="00BF4D2B">
              <w:rPr>
                <w:rFonts w:ascii="Comic Sans MS" w:hAnsi="Comic Sans MS"/>
              </w:rPr>
              <w:t>.</w:t>
            </w:r>
            <w:r w:rsidRPr="00BF4D2B">
              <w:rPr>
                <w:rFonts w:ascii="Comic Sans MS" w:hAnsi="Comic Sans MS"/>
              </w:rPr>
              <w:t>745</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228</w:t>
            </w:r>
            <w:r w:rsidR="00BF4D2B">
              <w:rPr>
                <w:rFonts w:ascii="Comic Sans MS" w:hAnsi="Comic Sans MS"/>
              </w:rPr>
              <w:t>.</w:t>
            </w:r>
            <w:r w:rsidRPr="00BF4D2B">
              <w:rPr>
                <w:rFonts w:ascii="Comic Sans MS" w:hAnsi="Comic Sans MS"/>
              </w:rPr>
              <w:t>795</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301</w:t>
            </w:r>
            <w:r w:rsidR="00BF4D2B">
              <w:rPr>
                <w:rFonts w:ascii="Comic Sans MS" w:hAnsi="Comic Sans MS"/>
              </w:rPr>
              <w:t>.</w:t>
            </w:r>
            <w:r w:rsidRPr="00BF4D2B">
              <w:rPr>
                <w:rFonts w:ascii="Comic Sans MS" w:hAnsi="Comic Sans MS"/>
              </w:rPr>
              <w:t>165</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273</w:t>
            </w:r>
            <w:r w:rsidR="00BF4D2B">
              <w:rPr>
                <w:rFonts w:ascii="Comic Sans MS" w:hAnsi="Comic Sans MS"/>
              </w:rPr>
              <w:t>.</w:t>
            </w:r>
            <w:r w:rsidRPr="00BF4D2B">
              <w:rPr>
                <w:rFonts w:ascii="Comic Sans MS" w:hAnsi="Comic Sans MS"/>
              </w:rPr>
              <w:t>111</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165</w:t>
            </w:r>
            <w:r w:rsidR="00BF4D2B">
              <w:rPr>
                <w:rFonts w:ascii="Comic Sans MS" w:hAnsi="Comic Sans MS"/>
              </w:rPr>
              <w:t>.</w:t>
            </w:r>
            <w:r w:rsidRPr="00BF4D2B">
              <w:rPr>
                <w:rFonts w:ascii="Comic Sans MS" w:hAnsi="Comic Sans MS"/>
              </w:rPr>
              <w:t>971</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b1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073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431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425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605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651</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138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200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488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–4</w:t>
            </w:r>
            <w:r w:rsidR="00BF4D2B">
              <w:rPr>
                <w:rFonts w:ascii="Comic Sans MS" w:hAnsi="Comic Sans MS"/>
              </w:rPr>
              <w:t>.</w:t>
            </w:r>
            <w:r w:rsidRPr="00BF4D2B">
              <w:rPr>
                <w:rFonts w:ascii="Comic Sans MS" w:hAnsi="Comic Sans MS"/>
              </w:rPr>
              <w:t>279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186</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990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–3</w:t>
            </w:r>
            <w:r w:rsidR="00BF4D2B">
              <w:rPr>
                <w:rFonts w:ascii="Comic Sans MS" w:hAnsi="Comic Sans MS"/>
              </w:rPr>
              <w:t>.</w:t>
            </w:r>
            <w:r w:rsidRPr="00BF4D2B">
              <w:rPr>
                <w:rFonts w:ascii="Comic Sans MS" w:hAnsi="Comic Sans MS"/>
              </w:rPr>
              <w:t>990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728</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t-test</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934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226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167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587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129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914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856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708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492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429</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150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165</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EE3CA1" w:rsidP="004574AE">
            <w:pPr>
              <w:rPr>
                <w:rFonts w:ascii="Comic Sans MS" w:hAnsi="Comic Sans MS"/>
              </w:rPr>
            </w:pPr>
            <m:oMathPara>
              <m:oMathParaPr>
                <m:jc m:val="center"/>
              </m:oMathParaPr>
              <m:oMath>
                <m:sSub>
                  <m:sSubPr>
                    <m:ctrlPr>
                      <w:rPr>
                        <w:rFonts w:ascii="Cambria Math" w:hAnsi="Comic Sans MS"/>
                      </w:rPr>
                    </m:ctrlPr>
                  </m:sSubPr>
                  <m:e>
                    <m:r>
                      <w:rPr>
                        <w:rFonts w:ascii="Cambria Math" w:hAnsi="Cambria Math"/>
                      </w:rPr>
                      <m:t>r</m:t>
                    </m:r>
                  </m:e>
                  <m:sub>
                    <m:r>
                      <m:rPr>
                        <m:sty m:val="p"/>
                      </m:rPr>
                      <w:rPr>
                        <w:rFonts w:ascii="Cambria Math" w:hAnsi="Comic Sans MS"/>
                      </w:rPr>
                      <m:t>1</m:t>
                    </m:r>
                  </m:sub>
                </m:sSub>
              </m:oMath>
            </m:oMathPara>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086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036</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091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071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194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389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004</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077</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211</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l</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273</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292</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263</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u</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237</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251</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230</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bS</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067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103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653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103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283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279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220</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761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–4</w:t>
            </w:r>
            <w:r w:rsidR="00BF4D2B">
              <w:rPr>
                <w:rFonts w:ascii="Comic Sans MS" w:hAnsi="Comic Sans MS"/>
              </w:rPr>
              <w:t>.</w:t>
            </w:r>
            <w:r w:rsidRPr="00BF4D2B">
              <w:rPr>
                <w:rFonts w:ascii="Comic Sans MS" w:hAnsi="Comic Sans MS"/>
              </w:rPr>
              <w:t>652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340</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980</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–3</w:t>
            </w:r>
            <w:r w:rsidR="00BF4D2B">
              <w:rPr>
                <w:rFonts w:ascii="Comic Sans MS" w:hAnsi="Comic Sans MS"/>
              </w:rPr>
              <w:t>.</w:t>
            </w:r>
            <w:r w:rsidRPr="00BF4D2B">
              <w:rPr>
                <w:rFonts w:ascii="Comic Sans MS" w:hAnsi="Comic Sans MS"/>
              </w:rPr>
              <w:t>883</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–1</w:t>
            </w:r>
            <w:r w:rsidR="00BF4D2B">
              <w:rPr>
                <w:rFonts w:ascii="Comic Sans MS" w:hAnsi="Comic Sans MS"/>
              </w:rPr>
              <w:t>.</w:t>
            </w:r>
            <w:r w:rsidRPr="00BF4D2B">
              <w:rPr>
                <w:rFonts w:ascii="Comic Sans MS" w:hAnsi="Comic Sans MS"/>
              </w:rPr>
              <w:t>906</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Spearman</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994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428</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149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737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163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791</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809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669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427</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252</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150</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MK-test</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975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425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155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873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209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794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843</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597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002</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323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441</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234</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150</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r w:rsidRPr="00BF4D2B">
              <w:rPr>
                <w:rFonts w:ascii="Comic Sans MS" w:hAnsi="Comic Sans MS"/>
              </w:rPr>
              <w:t>PW</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845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705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229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865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346</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979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754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657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003</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327</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468</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267</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320</w:t>
            </w:r>
          </w:p>
        </w:tc>
      </w:tr>
      <w:tr w:rsidR="00F74F76" w:rsidRPr="00BF4D2B" w:rsidTr="008B6B5E">
        <w:trPr>
          <w:trHeight w:val="287"/>
        </w:trPr>
        <w:tc>
          <w:tcPr>
            <w:tcW w:w="463" w:type="dxa"/>
            <w:vMerge/>
          </w:tcPr>
          <w:p w:rsidR="00F74F76" w:rsidRPr="00BF4D2B" w:rsidRDefault="00F74F76" w:rsidP="004574AE">
            <w:pPr>
              <w:rPr>
                <w:rFonts w:ascii="Comic Sans MS" w:hAnsi="Comic Sans MS"/>
              </w:rPr>
            </w:pPr>
          </w:p>
        </w:tc>
        <w:tc>
          <w:tcPr>
            <w:tcW w:w="1150" w:type="dxa"/>
          </w:tcPr>
          <w:p w:rsidR="00F74F76" w:rsidRPr="00BF4D2B" w:rsidRDefault="00F74F76" w:rsidP="004574AE">
            <w:pPr>
              <w:rPr>
                <w:rFonts w:ascii="Comic Sans MS" w:hAnsi="Comic Sans MS"/>
              </w:rPr>
            </w:pPr>
            <w:proofErr w:type="spellStart"/>
            <w:r w:rsidRPr="00BF4D2B">
              <w:rPr>
                <w:rFonts w:ascii="Comic Sans MS" w:hAnsi="Comic Sans MS"/>
              </w:rPr>
              <w:t>TFPW</w:t>
            </w:r>
            <w:proofErr w:type="spellEnd"/>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845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657</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284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855</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266</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969</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804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834</w:t>
            </w:r>
          </w:p>
        </w:tc>
        <w:tc>
          <w:tcPr>
            <w:tcW w:w="941"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001</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229</w:t>
            </w:r>
          </w:p>
        </w:tc>
        <w:tc>
          <w:tcPr>
            <w:tcW w:w="941"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459</w:t>
            </w:r>
          </w:p>
        </w:tc>
        <w:tc>
          <w:tcPr>
            <w:tcW w:w="1053" w:type="dxa"/>
            <w:vAlign w:val="center"/>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191</w:t>
            </w:r>
          </w:p>
        </w:tc>
        <w:tc>
          <w:tcPr>
            <w:tcW w:w="1053" w:type="dxa"/>
            <w:noWrap/>
            <w:vAlign w:val="center"/>
            <w:hideMark/>
          </w:tcPr>
          <w:p w:rsidR="00F74F76" w:rsidRPr="00BF4D2B" w:rsidRDefault="00F74F76" w:rsidP="004574AE">
            <w:pPr>
              <w:rPr>
                <w:rFonts w:ascii="Comic Sans MS" w:hAnsi="Comic Sans MS"/>
              </w:rPr>
            </w:pPr>
            <w:r w:rsidRPr="00BF4D2B">
              <w:rPr>
                <w:rFonts w:ascii="Comic Sans MS" w:hAnsi="Comic Sans MS"/>
              </w:rPr>
              <w:t>0</w:t>
            </w:r>
            <w:r w:rsidR="00BF4D2B">
              <w:rPr>
                <w:rFonts w:ascii="Comic Sans MS" w:hAnsi="Comic Sans MS"/>
              </w:rPr>
              <w:t>.</w:t>
            </w:r>
            <w:r w:rsidRPr="00BF4D2B">
              <w:rPr>
                <w:rFonts w:ascii="Comic Sans MS" w:hAnsi="Comic Sans MS"/>
              </w:rPr>
              <w:t>187</w:t>
            </w:r>
          </w:p>
        </w:tc>
      </w:tr>
    </w:tbl>
    <w:p w:rsidR="00B60035" w:rsidRDefault="00B60035" w:rsidP="004574AE"/>
    <w:p w:rsidR="00F74F76" w:rsidRPr="004574AE" w:rsidRDefault="00F74F76" w:rsidP="004574AE">
      <w:r w:rsidRPr="004574AE">
        <w:t xml:space="preserve">Iz tabele 10  je razvidno, da je bila najvišja povprečna temperatura za dolgoletno obdobje dosežena v Portorožu (13,509 ºC), najnižja pa na Kredarici (–1,380 ºC).  Kredarica (2021,14 </w:t>
      </w:r>
      <w:r w:rsidR="00B727FB" w:rsidRPr="004574AE">
        <w:t>mm/m2</w:t>
      </w:r>
      <w:r w:rsidRPr="004574AE">
        <w:t>) tako kot na polletnih povprečjih izstopa tudi na letnem povprečju po najvišji količini padavin, medtem ko smo najnižjo količino pad</w:t>
      </w:r>
      <w:r w:rsidR="00D84066" w:rsidRPr="004574AE">
        <w:t xml:space="preserve">avin zabeležili v Murski Soboti </w:t>
      </w:r>
      <w:r w:rsidRPr="004574AE">
        <w:t>(802,43</w:t>
      </w:r>
      <w:r w:rsidR="00D84066" w:rsidRPr="004574AE">
        <w:t xml:space="preserve"> </w:t>
      </w:r>
      <w:r w:rsidR="00B727FB" w:rsidRPr="004574AE">
        <w:t>mm/m2</w:t>
      </w:r>
      <w:r w:rsidRPr="004574AE">
        <w:t xml:space="preserve">). Na količino padavin vplivajo številni dejavniki, v največji meri orografija in veter (Sušnik 2001). </w:t>
      </w:r>
      <w:r w:rsidRPr="004574AE">
        <w:rPr>
          <w:rFonts w:eastAsia="TimesNewRoman"/>
        </w:rPr>
        <w:t xml:space="preserve">Zaradi orografskega učinka se količina padavin povečuje, ko gremo od morja proti </w:t>
      </w:r>
      <w:proofErr w:type="spellStart"/>
      <w:r w:rsidRPr="004574AE">
        <w:rPr>
          <w:rFonts w:eastAsia="TimesNewRoman"/>
        </w:rPr>
        <w:t>notranjosti</w:t>
      </w:r>
      <w:proofErr w:type="spellEnd"/>
      <w:r w:rsidRPr="004574AE">
        <w:rPr>
          <w:rFonts w:eastAsia="TimesNewRoman"/>
        </w:rPr>
        <w:t xml:space="preserve"> </w:t>
      </w:r>
      <w:proofErr w:type="spellStart"/>
      <w:r w:rsidRPr="004574AE">
        <w:rPr>
          <w:rFonts w:eastAsia="TimesNewRoman"/>
        </w:rPr>
        <w:t>Slovenije</w:t>
      </w:r>
      <w:proofErr w:type="spellEnd"/>
      <w:r w:rsidRPr="004574AE">
        <w:rPr>
          <w:rFonts w:eastAsia="TimesNewRoman"/>
        </w:rPr>
        <w:t xml:space="preserve"> </w:t>
      </w:r>
      <w:r w:rsidR="00D84066" w:rsidRPr="004574AE">
        <w:t>(</w:t>
      </w:r>
      <w:proofErr w:type="spellStart"/>
      <w:r w:rsidR="00D84066" w:rsidRPr="004574AE">
        <w:t>ARSO</w:t>
      </w:r>
      <w:proofErr w:type="spellEnd"/>
      <w:r w:rsidR="00D84066" w:rsidRPr="004574AE">
        <w:t xml:space="preserve"> 2004). Iz tabele 10 lahko razberemo, da to ugotovitev potrjujejo </w:t>
      </w:r>
      <w:r w:rsidRPr="004574AE">
        <w:t>tudi naši rezultati</w:t>
      </w:r>
      <w:r w:rsidR="00B727FB" w:rsidRPr="004574AE">
        <w:t xml:space="preserve">. </w:t>
      </w:r>
      <w:r w:rsidR="00D84066" w:rsidRPr="004574AE">
        <w:t xml:space="preserve">Za </w:t>
      </w:r>
      <w:r w:rsidRPr="004574AE">
        <w:t>vse kraje smo</w:t>
      </w:r>
      <w:r w:rsidR="00C21BAD" w:rsidRPr="004574AE">
        <w:t xml:space="preserve"> pri časovnih vrstah temperatur</w:t>
      </w:r>
      <w:r w:rsidRPr="004574AE">
        <w:t xml:space="preserve"> ugotovili prisotnost pozit</w:t>
      </w:r>
      <w:r w:rsidR="00D84066" w:rsidRPr="004574AE">
        <w:t xml:space="preserve">ivne avtokorelacije, posledično </w:t>
      </w:r>
      <w:r w:rsidR="001B4930" w:rsidRPr="004574AE">
        <w:t xml:space="preserve">so </w:t>
      </w:r>
      <w:r w:rsidRPr="004574AE">
        <w:t xml:space="preserve">zaradi tega  najbolj primerni </w:t>
      </w:r>
      <w:proofErr w:type="spellStart"/>
      <w:r w:rsidRPr="004574AE">
        <w:t>rezultati</w:t>
      </w:r>
      <w:proofErr w:type="spellEnd"/>
      <w:r w:rsidRPr="004574AE">
        <w:t xml:space="preserve"> </w:t>
      </w:r>
      <w:proofErr w:type="spellStart"/>
      <w:r w:rsidRPr="004574AE">
        <w:t>dobljeni</w:t>
      </w:r>
      <w:proofErr w:type="spellEnd"/>
      <w:r w:rsidRPr="004574AE">
        <w:t xml:space="preserve"> s </w:t>
      </w:r>
      <w:proofErr w:type="spellStart"/>
      <w:r w:rsidRPr="004574AE">
        <w:t>TFPW</w:t>
      </w:r>
      <w:proofErr w:type="spellEnd"/>
      <w:r w:rsidRPr="004574AE">
        <w:t xml:space="preserve">- </w:t>
      </w:r>
      <w:proofErr w:type="spellStart"/>
      <w:r w:rsidRPr="004574AE">
        <w:t>ali</w:t>
      </w:r>
      <w:proofErr w:type="spellEnd"/>
      <w:r w:rsidRPr="004574AE">
        <w:t xml:space="preserve"> PW-</w:t>
      </w:r>
      <w:proofErr w:type="spellStart"/>
      <w:r w:rsidRPr="004574AE">
        <w:t>testom</w:t>
      </w:r>
      <w:proofErr w:type="spellEnd"/>
      <w:r w:rsidRPr="004574AE">
        <w:t>. Tako kot za</w:t>
      </w:r>
      <w:r w:rsidR="00220085" w:rsidRPr="004574AE">
        <w:t xml:space="preserve"> oba</w:t>
      </w:r>
      <w:r w:rsidRPr="004574AE">
        <w:t xml:space="preserve"> polletna obdobja smo tudi za celoletno obdobje označili </w:t>
      </w:r>
      <w:proofErr w:type="spellStart"/>
      <w:r w:rsidRPr="004574AE">
        <w:t>rezultate</w:t>
      </w:r>
      <w:proofErr w:type="spellEnd"/>
      <w:r w:rsidRPr="004574AE">
        <w:t xml:space="preserve"> </w:t>
      </w:r>
      <w:proofErr w:type="spellStart"/>
      <w:r w:rsidRPr="004574AE">
        <w:t>dobljene</w:t>
      </w:r>
      <w:proofErr w:type="spellEnd"/>
      <w:r w:rsidRPr="004574AE">
        <w:t xml:space="preserve"> s </w:t>
      </w:r>
      <w:proofErr w:type="spellStart"/>
      <w:r w:rsidRPr="004574AE">
        <w:t>TFPW-testom</w:t>
      </w:r>
      <w:proofErr w:type="spellEnd"/>
      <w:r w:rsidRPr="004574AE">
        <w:t xml:space="preserve">, </w:t>
      </w:r>
      <w:proofErr w:type="spellStart"/>
      <w:r w:rsidRPr="004574AE">
        <w:t>ki</w:t>
      </w:r>
      <w:proofErr w:type="spellEnd"/>
      <w:r w:rsidRPr="004574AE">
        <w:t xml:space="preserve"> </w:t>
      </w:r>
      <w:proofErr w:type="spellStart"/>
      <w:r w:rsidRPr="004574AE">
        <w:t>daje</w:t>
      </w:r>
      <w:proofErr w:type="spellEnd"/>
      <w:r w:rsidRPr="004574AE">
        <w:t xml:space="preserve"> </w:t>
      </w:r>
      <w:proofErr w:type="spellStart"/>
      <w:r w:rsidRPr="004574AE">
        <w:t>podobne</w:t>
      </w:r>
      <w:proofErr w:type="spellEnd"/>
      <w:r w:rsidRPr="004574AE">
        <w:t xml:space="preserve"> </w:t>
      </w:r>
      <w:proofErr w:type="spellStart"/>
      <w:r w:rsidRPr="004574AE">
        <w:t>rezultate</w:t>
      </w:r>
      <w:proofErr w:type="spellEnd"/>
      <w:r w:rsidRPr="004574AE">
        <w:t xml:space="preserve"> </w:t>
      </w:r>
      <w:proofErr w:type="spellStart"/>
      <w:r w:rsidRPr="004574AE">
        <w:t>kot</w:t>
      </w:r>
      <w:proofErr w:type="spellEnd"/>
      <w:r w:rsidRPr="004574AE">
        <w:t xml:space="preserve"> PW-test. Značilne trende smo dobili za 12 meteoroloških postaj, z izjemo Portoroža. Temperatura zraka se je statistično značilno v desetih letih najbolj povišala v Mariboru za 0,37 °C, sledi pa Ljubljana, kjer se je temperatura zraka povečala za 0,35 °C. Rezultati so primerljivi z rezultati navedb avtorice Kajfež Bogataj, da se je povprečna letna temperatura zraka v Sloveniji statistično značilno najbolj povečala v mestih (Maribor, Ljubljana) in manj v ruralnih območjih (Kajfež Bogataj 2005). V Portorožu se je povprečna temperatura zraka znižala za 0,03 °C. Pri padavinah je bila avtokorelacija statistično značilna v Slovenj Gradcu, Črnomlju in Postojni (rdeče obarvano), pri ostalih avtokorelacije nismo zaznali, zato smo uporabili rezultate dobljene z MK-testom, značilen negativni trend pa smo dobili le za meteorološko postajo Kočevje (p = 0,002).  </w:t>
      </w:r>
    </w:p>
    <w:p w:rsidR="00F74F76" w:rsidRPr="004574AE" w:rsidRDefault="00F74F76" w:rsidP="004574AE">
      <w:proofErr w:type="spellStart"/>
      <w:r w:rsidRPr="004574AE">
        <w:t>Iz</w:t>
      </w:r>
      <w:proofErr w:type="spellEnd"/>
      <w:r w:rsidRPr="004574AE">
        <w:t xml:space="preserve"> </w:t>
      </w:r>
      <w:proofErr w:type="spellStart"/>
      <w:r w:rsidRPr="004574AE">
        <w:t>dobljenih</w:t>
      </w:r>
      <w:proofErr w:type="spellEnd"/>
      <w:r w:rsidRPr="004574AE">
        <w:t xml:space="preserve"> </w:t>
      </w:r>
      <w:proofErr w:type="spellStart"/>
      <w:r w:rsidRPr="004574AE">
        <w:t>rezultatov</w:t>
      </w:r>
      <w:proofErr w:type="spellEnd"/>
      <w:r w:rsidRPr="004574AE">
        <w:t xml:space="preserve"> </w:t>
      </w:r>
      <w:proofErr w:type="spellStart"/>
      <w:r w:rsidRPr="004574AE">
        <w:t>lahko</w:t>
      </w:r>
      <w:proofErr w:type="spellEnd"/>
      <w:r w:rsidRPr="004574AE">
        <w:t xml:space="preserve"> opazimo, da se povprečne temperature zraka značilno povečujejo, medtem ko pri količini padavin za večino krajev nismo zaznali značilnega trenda. </w:t>
      </w:r>
      <w:r w:rsidRPr="004574AE">
        <w:rPr>
          <w:rFonts w:eastAsia="TimesNewRomanPSMT"/>
        </w:rPr>
        <w:t>Da temperatura zraka v Sloveniji narašča in da se bo le-ta  še dvigovala</w:t>
      </w:r>
      <w:r w:rsidR="004B5A83" w:rsidRPr="004574AE">
        <w:rPr>
          <w:rFonts w:eastAsia="TimesNewRomanPSMT"/>
        </w:rPr>
        <w:t>,</w:t>
      </w:r>
      <w:r w:rsidRPr="004574AE">
        <w:rPr>
          <w:rFonts w:eastAsia="TimesNewRomanPSMT"/>
        </w:rPr>
        <w:t xml:space="preserve"> pa domneva tudi Kajfež Bogatajeva. Avtorica predvideva, da se bodo v Sloveniji do leta 2030 temperature zraka predvidoma povečale </w:t>
      </w:r>
      <w:r w:rsidR="004B5A83" w:rsidRPr="004574AE">
        <w:rPr>
          <w:rFonts w:eastAsia="TimesNewRomanPSMT"/>
        </w:rPr>
        <w:t xml:space="preserve">za </w:t>
      </w:r>
      <w:r w:rsidRPr="004574AE">
        <w:rPr>
          <w:rFonts w:eastAsia="TimesNewRomanPSMT"/>
        </w:rPr>
        <w:t xml:space="preserve">od </w:t>
      </w:r>
      <w:r w:rsidRPr="004574AE">
        <w:t xml:space="preserve">0,5 °C do </w:t>
      </w:r>
      <w:smartTag w:uri="urn:schemas-microsoft-com:office:smarttags" w:element="metricconverter">
        <w:smartTagPr>
          <w:attr w:name="ProductID" w:val="2,5 ﾰC"/>
        </w:smartTagPr>
        <w:r w:rsidRPr="004574AE">
          <w:t>2,5 °C</w:t>
        </w:r>
      </w:smartTag>
      <w:r w:rsidRPr="004574AE">
        <w:t xml:space="preserve">, do leta 2060  pa za od 1 °C do 3,5 °C (Kajfež Bogataj 2005). </w:t>
      </w:r>
      <w:r w:rsidRPr="004574AE">
        <w:rPr>
          <w:rFonts w:eastAsia="TimesNewRoman"/>
        </w:rPr>
        <w:t>Prav tako bi se glede na dobljene rezultate lahko strinjali z Agencijo Republike Slovenije za okolje, da spremembe količine padavin v Sloveniji na letnem nivo</w:t>
      </w:r>
      <w:r w:rsidR="00D14FAB" w:rsidRPr="004574AE">
        <w:rPr>
          <w:rFonts w:eastAsia="TimesNewRoman"/>
        </w:rPr>
        <w:t>ju niso zelo očitne. Vsekakor</w:t>
      </w:r>
      <w:r w:rsidRPr="004574AE">
        <w:rPr>
          <w:rFonts w:eastAsia="TimesNewRoman"/>
        </w:rPr>
        <w:t xml:space="preserve"> moramo pri tem upoštevati še orografske pregrade in lego posamezne </w:t>
      </w:r>
      <w:proofErr w:type="spellStart"/>
      <w:r w:rsidRPr="004574AE">
        <w:rPr>
          <w:rFonts w:eastAsia="TimesNewRoman"/>
        </w:rPr>
        <w:t>meteorološke</w:t>
      </w:r>
      <w:proofErr w:type="spellEnd"/>
      <w:r w:rsidRPr="004574AE">
        <w:rPr>
          <w:rFonts w:eastAsia="TimesNewRoman"/>
        </w:rPr>
        <w:t xml:space="preserve"> </w:t>
      </w:r>
      <w:proofErr w:type="spellStart"/>
      <w:r w:rsidRPr="004574AE">
        <w:rPr>
          <w:rFonts w:eastAsia="TimesNewRoman"/>
        </w:rPr>
        <w:t>postaje</w:t>
      </w:r>
      <w:proofErr w:type="spellEnd"/>
      <w:r w:rsidRPr="004574AE">
        <w:rPr>
          <w:rFonts w:eastAsia="TimesNewRoman"/>
        </w:rPr>
        <w:t xml:space="preserve"> (</w:t>
      </w:r>
      <w:proofErr w:type="spellStart"/>
      <w:r w:rsidRPr="004574AE">
        <w:rPr>
          <w:rFonts w:eastAsia="TimesNewRoman"/>
        </w:rPr>
        <w:t>ARSO</w:t>
      </w:r>
      <w:proofErr w:type="spellEnd"/>
      <w:r w:rsidRPr="004574AE">
        <w:rPr>
          <w:rFonts w:eastAsia="TimesNewRoman"/>
        </w:rPr>
        <w:t xml:space="preserve"> 2010).</w:t>
      </w:r>
      <w:r w:rsidRPr="004574AE">
        <w:t xml:space="preserve"> </w:t>
      </w:r>
      <w:r w:rsidRPr="004574AE">
        <w:rPr>
          <w:rFonts w:eastAsia="TimesNewRoman"/>
        </w:rPr>
        <w:t xml:space="preserve"> </w:t>
      </w:r>
      <w:r w:rsidRPr="004574AE">
        <w:t>Podobne rezultate so dobili tudi drugi avtorji. Raziskave namreč kažejo, da se količina padavin v Sloveniji na letni ravni značilno ne spreminja, je pa vse bolj izrazita sezonska prerazporeditev padavin (Kajfež Bogataj 2008). V povezavi s podnebnimi spremembami in njihovimi napovedmi je prav glede padavin še veliko nejasnosti in negotovosti</w:t>
      </w:r>
      <w:r w:rsidR="001B4930" w:rsidRPr="004574AE">
        <w:t>,</w:t>
      </w:r>
      <w:r w:rsidRPr="004574AE">
        <w:t xml:space="preserve"> saj velik zaplet predstavlja velika podnebna raznolikost Slovenije. Bolj kot manjše spremembe v letni količini padavin nas prizadenejo spremembe v njihovi porazdelitvi preko leta</w:t>
      </w:r>
      <w:r w:rsidR="001B4930" w:rsidRPr="004574AE">
        <w:t>,</w:t>
      </w:r>
      <w:r w:rsidRPr="004574AE">
        <w:t xml:space="preserve"> na primer obdobja obilnih padavin ali daljša sušna obdobja (Cegnar 2003). Omenimo še, da naj bi se zaradi segrevanja ozračja količina dežja povečala, količina snega pa </w:t>
      </w:r>
      <w:proofErr w:type="spellStart"/>
      <w:r w:rsidRPr="004574AE">
        <w:t>zmanjšala</w:t>
      </w:r>
      <w:proofErr w:type="spellEnd"/>
      <w:r w:rsidRPr="004574AE">
        <w:t xml:space="preserve"> </w:t>
      </w:r>
      <w:r w:rsidRPr="004574AE">
        <w:rPr>
          <w:rFonts w:eastAsia="TimesNewRoman"/>
        </w:rPr>
        <w:t>(</w:t>
      </w:r>
      <w:proofErr w:type="spellStart"/>
      <w:r w:rsidRPr="004574AE">
        <w:rPr>
          <w:rFonts w:eastAsia="TimesNewRoman"/>
        </w:rPr>
        <w:t>Schönwiese</w:t>
      </w:r>
      <w:proofErr w:type="spellEnd"/>
      <w:r w:rsidRPr="004574AE">
        <w:rPr>
          <w:rFonts w:eastAsia="TimesNewRoman"/>
        </w:rPr>
        <w:t xml:space="preserve"> in Rapp 1997).</w:t>
      </w:r>
    </w:p>
    <w:p w:rsidR="00F74F76" w:rsidRPr="004574AE" w:rsidRDefault="00F74F76" w:rsidP="004574AE">
      <w:bookmarkStart w:id="44" w:name="_Toc335661944"/>
      <w:bookmarkStart w:id="45" w:name="_Toc335404536"/>
      <w:proofErr w:type="spellStart"/>
      <w:r w:rsidRPr="004574AE">
        <w:t>Rezultati</w:t>
      </w:r>
      <w:proofErr w:type="spellEnd"/>
      <w:r w:rsidRPr="004574AE">
        <w:t xml:space="preserve"> </w:t>
      </w:r>
      <w:proofErr w:type="spellStart"/>
      <w:r w:rsidRPr="004574AE">
        <w:t>pridobljeni</w:t>
      </w:r>
      <w:proofErr w:type="spellEnd"/>
      <w:r w:rsidRPr="004574AE">
        <w:t xml:space="preserve"> s </w:t>
      </w:r>
      <w:proofErr w:type="spellStart"/>
      <w:r w:rsidRPr="004574AE">
        <w:t>programom</w:t>
      </w:r>
      <w:proofErr w:type="spellEnd"/>
      <w:r w:rsidRPr="004574AE">
        <w:t xml:space="preserve"> Change-Point </w:t>
      </w:r>
      <w:proofErr w:type="spellStart"/>
      <w:r w:rsidRPr="004574AE">
        <w:t>Analyser</w:t>
      </w:r>
      <w:proofErr w:type="spellEnd"/>
      <w:r w:rsidRPr="004574AE">
        <w:t xml:space="preserve"> </w:t>
      </w:r>
      <w:proofErr w:type="spellStart"/>
      <w:r w:rsidRPr="004574AE">
        <w:t>za</w:t>
      </w:r>
      <w:proofErr w:type="spellEnd"/>
      <w:r w:rsidR="00C31F4E" w:rsidRPr="004574AE">
        <w:t xml:space="preserve"> </w:t>
      </w:r>
      <w:proofErr w:type="spellStart"/>
      <w:r w:rsidR="00C31F4E" w:rsidRPr="004574AE">
        <w:t>povprečne</w:t>
      </w:r>
      <w:proofErr w:type="spellEnd"/>
      <w:r w:rsidR="00C31F4E" w:rsidRPr="004574AE">
        <w:t xml:space="preserve"> letne</w:t>
      </w:r>
      <w:r w:rsidR="00B727FB" w:rsidRPr="004574AE">
        <w:t xml:space="preserve"> </w:t>
      </w:r>
      <w:r w:rsidR="00B727FB" w:rsidRPr="004574AE">
        <w:tab/>
        <w:t xml:space="preserve">       </w:t>
      </w:r>
      <w:r w:rsidRPr="004574AE">
        <w:t>temperature zraka</w:t>
      </w:r>
      <w:bookmarkEnd w:id="44"/>
      <w:r w:rsidRPr="004574AE">
        <w:tab/>
      </w:r>
      <w:bookmarkEnd w:id="45"/>
    </w:p>
    <w:p w:rsidR="00F74F76" w:rsidRPr="004574AE" w:rsidRDefault="00F74F76" w:rsidP="004574AE"/>
    <w:tbl>
      <w:tblPr>
        <w:tblStyle w:val="Tabela-mrea"/>
        <w:tblpPr w:leftFromText="141" w:rightFromText="141" w:vertAnchor="text" w:tblpXSpec="center" w:tblpY="1"/>
        <w:tblOverlap w:val="never"/>
        <w:tblW w:w="8188" w:type="dxa"/>
        <w:tblLayout w:type="fixed"/>
        <w:tblLook w:val="04A0"/>
      </w:tblPr>
      <w:tblGrid>
        <w:gridCol w:w="1258"/>
        <w:gridCol w:w="1386"/>
        <w:gridCol w:w="1386"/>
        <w:gridCol w:w="1386"/>
        <w:gridCol w:w="1386"/>
        <w:gridCol w:w="1386"/>
      </w:tblGrid>
      <w:tr w:rsidR="00F74F76" w:rsidRPr="004574AE" w:rsidTr="00165E8B">
        <w:tc>
          <w:tcPr>
            <w:tcW w:w="1101" w:type="dxa"/>
          </w:tcPr>
          <w:p w:rsidR="00F74F76" w:rsidRPr="004574AE" w:rsidRDefault="00F74F76" w:rsidP="004574AE"/>
        </w:tc>
        <w:tc>
          <w:tcPr>
            <w:tcW w:w="1213" w:type="dxa"/>
          </w:tcPr>
          <w:p w:rsidR="00F74F76" w:rsidRPr="004574AE" w:rsidRDefault="00F74F76" w:rsidP="004574AE">
            <w:r w:rsidRPr="004574AE">
              <w:t>Prelomno leto</w:t>
            </w:r>
          </w:p>
        </w:tc>
        <w:tc>
          <w:tcPr>
            <w:tcW w:w="1213" w:type="dxa"/>
            <w:shd w:val="clear" w:color="auto" w:fill="auto"/>
          </w:tcPr>
          <w:p w:rsidR="00F74F76" w:rsidRPr="004574AE" w:rsidRDefault="00F74F76" w:rsidP="004574AE">
            <w:proofErr w:type="spellStart"/>
            <w:r w:rsidRPr="004574AE">
              <w:t>Povp</w:t>
            </w:r>
            <w:proofErr w:type="spellEnd"/>
            <w:r w:rsidRPr="004574AE">
              <w:t xml:space="preserve">. </w:t>
            </w:r>
            <w:r w:rsidR="001B4930" w:rsidRPr="004574AE">
              <w:t>t</w:t>
            </w:r>
            <w:r w:rsidRPr="004574AE">
              <w:t>. pred spremembo</w:t>
            </w:r>
          </w:p>
        </w:tc>
        <w:tc>
          <w:tcPr>
            <w:tcW w:w="1213" w:type="dxa"/>
            <w:shd w:val="clear" w:color="auto" w:fill="auto"/>
          </w:tcPr>
          <w:p w:rsidR="00F74F76" w:rsidRPr="004574AE" w:rsidRDefault="00F74F76" w:rsidP="004574AE">
            <w:proofErr w:type="spellStart"/>
            <w:r w:rsidRPr="004574AE">
              <w:t>Povp</w:t>
            </w:r>
            <w:proofErr w:type="spellEnd"/>
            <w:r w:rsidRPr="004574AE">
              <w:t xml:space="preserve">. </w:t>
            </w:r>
            <w:r w:rsidR="001B4930" w:rsidRPr="004574AE">
              <w:t>t</w:t>
            </w:r>
            <w:r w:rsidRPr="004574AE">
              <w:t>. po spremembi</w:t>
            </w:r>
          </w:p>
        </w:tc>
        <w:tc>
          <w:tcPr>
            <w:tcW w:w="1213" w:type="dxa"/>
          </w:tcPr>
          <w:p w:rsidR="00F74F76" w:rsidRPr="004574AE" w:rsidRDefault="00F74F76" w:rsidP="004574AE">
            <w:r w:rsidRPr="004574AE">
              <w:t>Zanesljivost</w:t>
            </w:r>
          </w:p>
          <w:p w:rsidR="00F74F76" w:rsidRPr="004574AE" w:rsidRDefault="00F74F76" w:rsidP="004574AE">
            <w:r w:rsidRPr="004574AE">
              <w:t>(%)</w:t>
            </w:r>
          </w:p>
        </w:tc>
        <w:tc>
          <w:tcPr>
            <w:tcW w:w="1213" w:type="dxa"/>
            <w:shd w:val="clear" w:color="auto" w:fill="auto"/>
          </w:tcPr>
          <w:p w:rsidR="00F74F76" w:rsidRPr="004574AE" w:rsidRDefault="00F74F76" w:rsidP="004574AE">
            <w:r w:rsidRPr="004574AE">
              <w:t xml:space="preserve">Vrsta spremembe </w:t>
            </w:r>
            <w:r w:rsidR="001B4930" w:rsidRPr="004574AE">
              <w:t>t</w:t>
            </w:r>
            <w:r w:rsidRPr="004574AE">
              <w:t>.</w:t>
            </w:r>
          </w:p>
        </w:tc>
      </w:tr>
      <w:tr w:rsidR="00F74F76" w:rsidRPr="004574AE" w:rsidTr="00165E8B">
        <w:tc>
          <w:tcPr>
            <w:tcW w:w="1101" w:type="dxa"/>
          </w:tcPr>
          <w:p w:rsidR="00F74F76" w:rsidRPr="004574AE" w:rsidRDefault="00F74F76" w:rsidP="004574AE">
            <w:r w:rsidRPr="004574AE">
              <w:t>MS</w:t>
            </w:r>
          </w:p>
        </w:tc>
        <w:tc>
          <w:tcPr>
            <w:tcW w:w="1213" w:type="dxa"/>
            <w:vAlign w:val="center"/>
          </w:tcPr>
          <w:p w:rsidR="00F74F76" w:rsidRPr="004574AE" w:rsidRDefault="00F74F76" w:rsidP="004574AE">
            <w:r w:rsidRPr="004574AE">
              <w:t>1988</w:t>
            </w:r>
          </w:p>
        </w:tc>
        <w:tc>
          <w:tcPr>
            <w:tcW w:w="1213" w:type="dxa"/>
            <w:shd w:val="clear" w:color="auto" w:fill="auto"/>
            <w:vAlign w:val="center"/>
          </w:tcPr>
          <w:p w:rsidR="00F74F76" w:rsidRPr="004574AE" w:rsidRDefault="00F74F76" w:rsidP="004574AE">
            <w:r w:rsidRPr="004574AE">
              <w:t>9,131</w:t>
            </w:r>
          </w:p>
        </w:tc>
        <w:tc>
          <w:tcPr>
            <w:tcW w:w="1213" w:type="dxa"/>
            <w:shd w:val="clear" w:color="auto" w:fill="auto"/>
            <w:vAlign w:val="center"/>
          </w:tcPr>
          <w:p w:rsidR="00F74F76" w:rsidRPr="004574AE" w:rsidRDefault="00F74F76" w:rsidP="004574AE">
            <w:r w:rsidRPr="004574AE">
              <w:t>10,292</w:t>
            </w:r>
          </w:p>
        </w:tc>
        <w:tc>
          <w:tcPr>
            <w:tcW w:w="1213" w:type="dxa"/>
            <w:vAlign w:val="center"/>
          </w:tcPr>
          <w:p w:rsidR="00F74F76" w:rsidRPr="004574AE" w:rsidRDefault="00F74F76" w:rsidP="004574AE">
            <w:r w:rsidRPr="004574AE">
              <w:t>100</w:t>
            </w:r>
          </w:p>
        </w:tc>
        <w:tc>
          <w:tcPr>
            <w:tcW w:w="1213" w:type="dxa"/>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r w:rsidRPr="004574AE">
              <w:t>JZ</w:t>
            </w:r>
          </w:p>
        </w:tc>
        <w:tc>
          <w:tcPr>
            <w:tcW w:w="1213" w:type="dxa"/>
            <w:tcBorders>
              <w:bottom w:val="single" w:sz="4" w:space="0" w:color="000000" w:themeColor="text1"/>
            </w:tcBorders>
            <w:vAlign w:val="center"/>
          </w:tcPr>
          <w:p w:rsidR="00F74F76" w:rsidRPr="004574AE" w:rsidRDefault="00F74F76" w:rsidP="004574AE">
            <w:r w:rsidRPr="004574AE">
              <w:t>1988</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9,870</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10,62</w:t>
            </w:r>
            <w:r w:rsidR="00E43AB6" w:rsidRPr="004574AE">
              <w:t>0</w:t>
            </w:r>
          </w:p>
        </w:tc>
        <w:tc>
          <w:tcPr>
            <w:tcW w:w="1213" w:type="dxa"/>
            <w:tcBorders>
              <w:bottom w:val="single" w:sz="4" w:space="0" w:color="000000" w:themeColor="text1"/>
            </w:tcBorders>
            <w:vAlign w:val="center"/>
          </w:tcPr>
          <w:p w:rsidR="00F74F76" w:rsidRPr="004574AE" w:rsidRDefault="00F74F76" w:rsidP="004574AE">
            <w:r w:rsidRPr="004574AE">
              <w:t>100</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val="restart"/>
          </w:tcPr>
          <w:p w:rsidR="00F74F76" w:rsidRPr="004574AE" w:rsidRDefault="00F74F76" w:rsidP="004574AE">
            <w:r w:rsidRPr="004574AE">
              <w:t>MB</w:t>
            </w:r>
          </w:p>
        </w:tc>
        <w:tc>
          <w:tcPr>
            <w:tcW w:w="1213" w:type="dxa"/>
            <w:tcBorders>
              <w:bottom w:val="nil"/>
            </w:tcBorders>
            <w:vAlign w:val="center"/>
          </w:tcPr>
          <w:p w:rsidR="00F74F76" w:rsidRPr="004574AE" w:rsidRDefault="00F74F76" w:rsidP="004574AE">
            <w:r w:rsidRPr="004574AE">
              <w:t>1966</w:t>
            </w:r>
          </w:p>
        </w:tc>
        <w:tc>
          <w:tcPr>
            <w:tcW w:w="1213" w:type="dxa"/>
            <w:tcBorders>
              <w:bottom w:val="nil"/>
            </w:tcBorders>
            <w:shd w:val="clear" w:color="auto" w:fill="auto"/>
            <w:vAlign w:val="center"/>
          </w:tcPr>
          <w:p w:rsidR="00F74F76" w:rsidRPr="004574AE" w:rsidRDefault="00F74F76" w:rsidP="004574AE">
            <w:r w:rsidRPr="004574AE">
              <w:t>9,197</w:t>
            </w:r>
          </w:p>
        </w:tc>
        <w:tc>
          <w:tcPr>
            <w:tcW w:w="1213" w:type="dxa"/>
            <w:tcBorders>
              <w:bottom w:val="nil"/>
            </w:tcBorders>
            <w:shd w:val="clear" w:color="auto" w:fill="auto"/>
            <w:vAlign w:val="center"/>
          </w:tcPr>
          <w:p w:rsidR="00F74F76" w:rsidRPr="004574AE" w:rsidRDefault="00F74F76" w:rsidP="004574AE">
            <w:r w:rsidRPr="004574AE">
              <w:t>9,76</w:t>
            </w:r>
            <w:r w:rsidR="00E43AB6" w:rsidRPr="004574AE">
              <w:t>5</w:t>
            </w:r>
          </w:p>
        </w:tc>
        <w:tc>
          <w:tcPr>
            <w:tcW w:w="1213" w:type="dxa"/>
            <w:tcBorders>
              <w:bottom w:val="nil"/>
            </w:tcBorders>
            <w:vAlign w:val="center"/>
          </w:tcPr>
          <w:p w:rsidR="00F74F76" w:rsidRPr="004574AE" w:rsidRDefault="00F74F76" w:rsidP="004574AE">
            <w:r w:rsidRPr="004574AE">
              <w:t>96</w:t>
            </w:r>
          </w:p>
        </w:tc>
        <w:tc>
          <w:tcPr>
            <w:tcW w:w="1213" w:type="dxa"/>
            <w:tcBorders>
              <w:bottom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tcPr>
          <w:p w:rsidR="00F74F76" w:rsidRPr="004574AE" w:rsidRDefault="00F74F76" w:rsidP="004574AE"/>
        </w:tc>
        <w:tc>
          <w:tcPr>
            <w:tcW w:w="1213" w:type="dxa"/>
            <w:tcBorders>
              <w:top w:val="nil"/>
            </w:tcBorders>
            <w:vAlign w:val="center"/>
          </w:tcPr>
          <w:p w:rsidR="00F74F76" w:rsidRPr="004574AE" w:rsidRDefault="00F74F76" w:rsidP="004574AE">
            <w:r w:rsidRPr="004574AE">
              <w:t>1992</w:t>
            </w:r>
          </w:p>
        </w:tc>
        <w:tc>
          <w:tcPr>
            <w:tcW w:w="1213" w:type="dxa"/>
            <w:tcBorders>
              <w:top w:val="nil"/>
            </w:tcBorders>
            <w:shd w:val="clear" w:color="auto" w:fill="auto"/>
            <w:vAlign w:val="center"/>
          </w:tcPr>
          <w:p w:rsidR="00F74F76" w:rsidRPr="004574AE" w:rsidRDefault="00F74F76" w:rsidP="004574AE">
            <w:r w:rsidRPr="004574AE">
              <w:t>9,76</w:t>
            </w:r>
            <w:r w:rsidR="00E43AB6" w:rsidRPr="004574AE">
              <w:t>5</w:t>
            </w:r>
          </w:p>
        </w:tc>
        <w:tc>
          <w:tcPr>
            <w:tcW w:w="1213" w:type="dxa"/>
            <w:tcBorders>
              <w:top w:val="nil"/>
            </w:tcBorders>
            <w:shd w:val="clear" w:color="auto" w:fill="auto"/>
            <w:vAlign w:val="center"/>
          </w:tcPr>
          <w:p w:rsidR="00F74F76" w:rsidRPr="004574AE" w:rsidRDefault="00F74F76" w:rsidP="004574AE">
            <w:r w:rsidRPr="004574AE">
              <w:t>10,90</w:t>
            </w:r>
            <w:r w:rsidR="00E43AB6" w:rsidRPr="004574AE">
              <w:t>7</w:t>
            </w:r>
          </w:p>
        </w:tc>
        <w:tc>
          <w:tcPr>
            <w:tcW w:w="1213" w:type="dxa"/>
            <w:tcBorders>
              <w:top w:val="nil"/>
            </w:tcBorders>
            <w:vAlign w:val="center"/>
          </w:tcPr>
          <w:p w:rsidR="00F74F76" w:rsidRPr="004574AE" w:rsidRDefault="00F74F76" w:rsidP="004574AE">
            <w:r w:rsidRPr="004574AE">
              <w:t>100</w:t>
            </w:r>
          </w:p>
        </w:tc>
        <w:tc>
          <w:tcPr>
            <w:tcW w:w="1213" w:type="dxa"/>
            <w:tcBorders>
              <w:top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proofErr w:type="spellStart"/>
            <w:r w:rsidRPr="004574AE">
              <w:t>SG</w:t>
            </w:r>
            <w:proofErr w:type="spellEnd"/>
          </w:p>
        </w:tc>
        <w:tc>
          <w:tcPr>
            <w:tcW w:w="1213" w:type="dxa"/>
            <w:vAlign w:val="center"/>
          </w:tcPr>
          <w:p w:rsidR="00F74F76" w:rsidRPr="004574AE" w:rsidRDefault="00F74F76" w:rsidP="004574AE">
            <w:r w:rsidRPr="004574AE">
              <w:t>1988</w:t>
            </w:r>
          </w:p>
        </w:tc>
        <w:tc>
          <w:tcPr>
            <w:tcW w:w="1213" w:type="dxa"/>
            <w:shd w:val="clear" w:color="auto" w:fill="auto"/>
            <w:vAlign w:val="center"/>
          </w:tcPr>
          <w:p w:rsidR="00F74F76" w:rsidRPr="004574AE" w:rsidRDefault="00F74F76" w:rsidP="004574AE">
            <w:r w:rsidRPr="004574AE">
              <w:t>7,64</w:t>
            </w:r>
            <w:r w:rsidR="00E43AB6" w:rsidRPr="004574AE">
              <w:t>3</w:t>
            </w:r>
          </w:p>
        </w:tc>
        <w:tc>
          <w:tcPr>
            <w:tcW w:w="1213" w:type="dxa"/>
            <w:shd w:val="clear" w:color="auto" w:fill="auto"/>
            <w:vAlign w:val="center"/>
          </w:tcPr>
          <w:p w:rsidR="00F74F76" w:rsidRPr="004574AE" w:rsidRDefault="00F74F76" w:rsidP="004574AE">
            <w:r w:rsidRPr="004574AE">
              <w:t>8,70</w:t>
            </w:r>
            <w:r w:rsidR="00E43AB6" w:rsidRPr="004574AE">
              <w:t>1</w:t>
            </w:r>
          </w:p>
        </w:tc>
        <w:tc>
          <w:tcPr>
            <w:tcW w:w="1213" w:type="dxa"/>
            <w:vAlign w:val="center"/>
          </w:tcPr>
          <w:p w:rsidR="00F74F76" w:rsidRPr="004574AE" w:rsidRDefault="00F74F76" w:rsidP="004574AE">
            <w:r w:rsidRPr="004574AE">
              <w:t>100</w:t>
            </w:r>
          </w:p>
        </w:tc>
        <w:tc>
          <w:tcPr>
            <w:tcW w:w="1213" w:type="dxa"/>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r w:rsidRPr="004574AE">
              <w:t>CE</w:t>
            </w:r>
          </w:p>
        </w:tc>
        <w:tc>
          <w:tcPr>
            <w:tcW w:w="1213" w:type="dxa"/>
            <w:tcBorders>
              <w:bottom w:val="single" w:sz="4" w:space="0" w:color="000000" w:themeColor="text1"/>
            </w:tcBorders>
            <w:vAlign w:val="center"/>
          </w:tcPr>
          <w:p w:rsidR="00F74F76" w:rsidRPr="004574AE" w:rsidRDefault="00F74F76" w:rsidP="004574AE">
            <w:r w:rsidRPr="004574AE">
              <w:t>1988</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9,05</w:t>
            </w:r>
            <w:r w:rsidR="00E43AB6" w:rsidRPr="004574AE">
              <w:t>9</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10,285</w:t>
            </w:r>
          </w:p>
        </w:tc>
        <w:tc>
          <w:tcPr>
            <w:tcW w:w="1213" w:type="dxa"/>
            <w:tcBorders>
              <w:bottom w:val="single" w:sz="4" w:space="0" w:color="000000" w:themeColor="text1"/>
            </w:tcBorders>
            <w:vAlign w:val="center"/>
          </w:tcPr>
          <w:p w:rsidR="00F74F76" w:rsidRPr="004574AE" w:rsidRDefault="00F74F76" w:rsidP="004574AE">
            <w:r w:rsidRPr="004574AE">
              <w:t>100</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val="restart"/>
          </w:tcPr>
          <w:p w:rsidR="00F74F76" w:rsidRPr="004574AE" w:rsidRDefault="00F74F76" w:rsidP="004574AE">
            <w:proofErr w:type="spellStart"/>
            <w:r w:rsidRPr="004574AE">
              <w:t>LJ</w:t>
            </w:r>
            <w:proofErr w:type="spellEnd"/>
          </w:p>
        </w:tc>
        <w:tc>
          <w:tcPr>
            <w:tcW w:w="1213" w:type="dxa"/>
            <w:tcBorders>
              <w:bottom w:val="nil"/>
            </w:tcBorders>
            <w:vAlign w:val="center"/>
          </w:tcPr>
          <w:p w:rsidR="00F74F76" w:rsidRPr="004574AE" w:rsidRDefault="00F74F76" w:rsidP="004574AE">
            <w:r w:rsidRPr="004574AE">
              <w:t>1988</w:t>
            </w:r>
          </w:p>
        </w:tc>
        <w:tc>
          <w:tcPr>
            <w:tcW w:w="1213" w:type="dxa"/>
            <w:tcBorders>
              <w:bottom w:val="nil"/>
            </w:tcBorders>
            <w:shd w:val="clear" w:color="auto" w:fill="auto"/>
            <w:vAlign w:val="center"/>
          </w:tcPr>
          <w:p w:rsidR="00F74F76" w:rsidRPr="004574AE" w:rsidRDefault="00F74F76" w:rsidP="004574AE">
            <w:r w:rsidRPr="004574AE">
              <w:t>9,696</w:t>
            </w:r>
          </w:p>
        </w:tc>
        <w:tc>
          <w:tcPr>
            <w:tcW w:w="1213" w:type="dxa"/>
            <w:tcBorders>
              <w:bottom w:val="nil"/>
            </w:tcBorders>
            <w:shd w:val="clear" w:color="auto" w:fill="auto"/>
            <w:vAlign w:val="center"/>
          </w:tcPr>
          <w:p w:rsidR="00F74F76" w:rsidRPr="004574AE" w:rsidRDefault="00F74F76" w:rsidP="004574AE">
            <w:r w:rsidRPr="004574AE">
              <w:t>10,694</w:t>
            </w:r>
          </w:p>
        </w:tc>
        <w:tc>
          <w:tcPr>
            <w:tcW w:w="1213" w:type="dxa"/>
            <w:tcBorders>
              <w:bottom w:val="nil"/>
            </w:tcBorders>
            <w:vAlign w:val="center"/>
          </w:tcPr>
          <w:p w:rsidR="00F74F76" w:rsidRPr="004574AE" w:rsidRDefault="00F74F76" w:rsidP="004574AE">
            <w:r w:rsidRPr="004574AE">
              <w:t>100</w:t>
            </w:r>
          </w:p>
        </w:tc>
        <w:tc>
          <w:tcPr>
            <w:tcW w:w="1213" w:type="dxa"/>
            <w:tcBorders>
              <w:bottom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tcPr>
          <w:p w:rsidR="00F74F76" w:rsidRPr="004574AE" w:rsidRDefault="00F74F76" w:rsidP="004574AE"/>
        </w:tc>
        <w:tc>
          <w:tcPr>
            <w:tcW w:w="1213" w:type="dxa"/>
            <w:tcBorders>
              <w:top w:val="nil"/>
            </w:tcBorders>
            <w:vAlign w:val="center"/>
          </w:tcPr>
          <w:p w:rsidR="00F74F76" w:rsidRPr="004574AE" w:rsidRDefault="00F74F76" w:rsidP="004574AE">
            <w:r w:rsidRPr="004574AE">
              <w:t>2000</w:t>
            </w:r>
          </w:p>
        </w:tc>
        <w:tc>
          <w:tcPr>
            <w:tcW w:w="1213" w:type="dxa"/>
            <w:tcBorders>
              <w:top w:val="nil"/>
            </w:tcBorders>
            <w:shd w:val="clear" w:color="auto" w:fill="auto"/>
            <w:vAlign w:val="center"/>
          </w:tcPr>
          <w:p w:rsidR="00F74F76" w:rsidRPr="004574AE" w:rsidRDefault="00F74F76" w:rsidP="004574AE">
            <w:r w:rsidRPr="004574AE">
              <w:t>10,694</w:t>
            </w:r>
          </w:p>
        </w:tc>
        <w:tc>
          <w:tcPr>
            <w:tcW w:w="1213" w:type="dxa"/>
            <w:tcBorders>
              <w:top w:val="nil"/>
            </w:tcBorders>
            <w:shd w:val="clear" w:color="auto" w:fill="auto"/>
            <w:vAlign w:val="center"/>
          </w:tcPr>
          <w:p w:rsidR="00F74F76" w:rsidRPr="004574AE" w:rsidRDefault="00F74F76" w:rsidP="004574AE">
            <w:r w:rsidRPr="004574AE">
              <w:t>11,389</w:t>
            </w:r>
          </w:p>
        </w:tc>
        <w:tc>
          <w:tcPr>
            <w:tcW w:w="1213" w:type="dxa"/>
            <w:tcBorders>
              <w:top w:val="nil"/>
            </w:tcBorders>
            <w:vAlign w:val="center"/>
          </w:tcPr>
          <w:p w:rsidR="00F74F76" w:rsidRPr="004574AE" w:rsidRDefault="00F74F76" w:rsidP="004574AE">
            <w:r w:rsidRPr="004574AE">
              <w:t>95</w:t>
            </w:r>
          </w:p>
        </w:tc>
        <w:tc>
          <w:tcPr>
            <w:tcW w:w="1213" w:type="dxa"/>
            <w:tcBorders>
              <w:top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r w:rsidRPr="004574AE">
              <w:t>NM</w:t>
            </w:r>
          </w:p>
        </w:tc>
        <w:tc>
          <w:tcPr>
            <w:tcW w:w="1213" w:type="dxa"/>
            <w:vAlign w:val="center"/>
          </w:tcPr>
          <w:p w:rsidR="00F74F76" w:rsidRPr="004574AE" w:rsidRDefault="00F74F76" w:rsidP="004574AE">
            <w:r w:rsidRPr="004574AE">
              <w:t>1988</w:t>
            </w:r>
          </w:p>
        </w:tc>
        <w:tc>
          <w:tcPr>
            <w:tcW w:w="1213" w:type="dxa"/>
            <w:shd w:val="clear" w:color="auto" w:fill="auto"/>
            <w:vAlign w:val="center"/>
          </w:tcPr>
          <w:p w:rsidR="00F74F76" w:rsidRPr="004574AE" w:rsidRDefault="00F74F76" w:rsidP="004574AE">
            <w:r w:rsidRPr="004574AE">
              <w:t>9,409</w:t>
            </w:r>
          </w:p>
        </w:tc>
        <w:tc>
          <w:tcPr>
            <w:tcW w:w="1213" w:type="dxa"/>
            <w:shd w:val="clear" w:color="auto" w:fill="auto"/>
            <w:vAlign w:val="center"/>
          </w:tcPr>
          <w:p w:rsidR="00F74F76" w:rsidRPr="004574AE" w:rsidRDefault="00F74F76" w:rsidP="004574AE">
            <w:r w:rsidRPr="004574AE">
              <w:t>10,666</w:t>
            </w:r>
          </w:p>
        </w:tc>
        <w:tc>
          <w:tcPr>
            <w:tcW w:w="1213" w:type="dxa"/>
            <w:vAlign w:val="center"/>
          </w:tcPr>
          <w:p w:rsidR="00F74F76" w:rsidRPr="004574AE" w:rsidRDefault="00F74F76" w:rsidP="004574AE">
            <w:r w:rsidRPr="004574AE">
              <w:t>100</w:t>
            </w:r>
          </w:p>
        </w:tc>
        <w:tc>
          <w:tcPr>
            <w:tcW w:w="1213" w:type="dxa"/>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proofErr w:type="spellStart"/>
            <w:r w:rsidRPr="004574AE">
              <w:t>ČR</w:t>
            </w:r>
            <w:proofErr w:type="spellEnd"/>
          </w:p>
        </w:tc>
        <w:tc>
          <w:tcPr>
            <w:tcW w:w="1213" w:type="dxa"/>
            <w:vAlign w:val="center"/>
          </w:tcPr>
          <w:p w:rsidR="00F74F76" w:rsidRPr="004574AE" w:rsidRDefault="00F74F76" w:rsidP="004574AE">
            <w:r w:rsidRPr="004574AE">
              <w:t>1997</w:t>
            </w:r>
          </w:p>
        </w:tc>
        <w:tc>
          <w:tcPr>
            <w:tcW w:w="1213" w:type="dxa"/>
            <w:shd w:val="clear" w:color="auto" w:fill="auto"/>
            <w:vAlign w:val="center"/>
          </w:tcPr>
          <w:p w:rsidR="00F74F76" w:rsidRPr="004574AE" w:rsidRDefault="00F74F76" w:rsidP="004574AE">
            <w:r w:rsidRPr="004574AE">
              <w:t>10,227</w:t>
            </w:r>
          </w:p>
        </w:tc>
        <w:tc>
          <w:tcPr>
            <w:tcW w:w="1213" w:type="dxa"/>
            <w:shd w:val="clear" w:color="auto" w:fill="auto"/>
            <w:vAlign w:val="center"/>
          </w:tcPr>
          <w:p w:rsidR="00F74F76" w:rsidRPr="004574AE" w:rsidRDefault="00F74F76" w:rsidP="004574AE">
            <w:r w:rsidRPr="004574AE">
              <w:t>11,467</w:t>
            </w:r>
          </w:p>
        </w:tc>
        <w:tc>
          <w:tcPr>
            <w:tcW w:w="1213" w:type="dxa"/>
            <w:vAlign w:val="center"/>
          </w:tcPr>
          <w:p w:rsidR="00F74F76" w:rsidRPr="004574AE" w:rsidRDefault="00F74F76" w:rsidP="004574AE">
            <w:r w:rsidRPr="004574AE">
              <w:t>100</w:t>
            </w:r>
          </w:p>
        </w:tc>
        <w:tc>
          <w:tcPr>
            <w:tcW w:w="1213" w:type="dxa"/>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r w:rsidRPr="004574AE">
              <w:t>KO</w:t>
            </w:r>
          </w:p>
        </w:tc>
        <w:tc>
          <w:tcPr>
            <w:tcW w:w="1213" w:type="dxa"/>
            <w:tcBorders>
              <w:bottom w:val="single" w:sz="4" w:space="0" w:color="000000" w:themeColor="text1"/>
            </w:tcBorders>
            <w:vAlign w:val="center"/>
          </w:tcPr>
          <w:p w:rsidR="00F74F76" w:rsidRPr="004574AE" w:rsidRDefault="00F74F76" w:rsidP="004574AE">
            <w:r w:rsidRPr="004574AE">
              <w:t>1988</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8,28</w:t>
            </w:r>
            <w:r w:rsidR="00E43AB6" w:rsidRPr="004574AE">
              <w:t>8</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8,98</w:t>
            </w:r>
            <w:r w:rsidR="00E43AB6" w:rsidRPr="004574AE">
              <w:t>6</w:t>
            </w:r>
          </w:p>
        </w:tc>
        <w:tc>
          <w:tcPr>
            <w:tcW w:w="1213" w:type="dxa"/>
            <w:tcBorders>
              <w:bottom w:val="single" w:sz="4" w:space="0" w:color="000000" w:themeColor="text1"/>
            </w:tcBorders>
            <w:vAlign w:val="center"/>
          </w:tcPr>
          <w:p w:rsidR="00F74F76" w:rsidRPr="004574AE" w:rsidRDefault="00F74F76" w:rsidP="004574AE">
            <w:r w:rsidRPr="004574AE">
              <w:t>100</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val="restart"/>
          </w:tcPr>
          <w:p w:rsidR="00F74F76" w:rsidRPr="004574AE" w:rsidRDefault="00F74F76" w:rsidP="004574AE">
            <w:r w:rsidRPr="004574AE">
              <w:t>PO</w:t>
            </w:r>
          </w:p>
        </w:tc>
        <w:tc>
          <w:tcPr>
            <w:tcW w:w="1213" w:type="dxa"/>
            <w:tcBorders>
              <w:bottom w:val="nil"/>
            </w:tcBorders>
            <w:vAlign w:val="center"/>
          </w:tcPr>
          <w:p w:rsidR="00F74F76" w:rsidRPr="004574AE" w:rsidRDefault="00F74F76" w:rsidP="004574AE">
            <w:r w:rsidRPr="004574AE">
              <w:t>1988</w:t>
            </w:r>
          </w:p>
        </w:tc>
        <w:tc>
          <w:tcPr>
            <w:tcW w:w="1213" w:type="dxa"/>
            <w:tcBorders>
              <w:bottom w:val="nil"/>
            </w:tcBorders>
            <w:shd w:val="clear" w:color="auto" w:fill="auto"/>
            <w:vAlign w:val="center"/>
          </w:tcPr>
          <w:p w:rsidR="00F74F76" w:rsidRPr="004574AE" w:rsidRDefault="00F74F76" w:rsidP="004574AE">
            <w:r w:rsidRPr="004574AE">
              <w:t>8,36</w:t>
            </w:r>
            <w:r w:rsidR="00E43AB6" w:rsidRPr="004574AE">
              <w:t>2</w:t>
            </w:r>
          </w:p>
        </w:tc>
        <w:tc>
          <w:tcPr>
            <w:tcW w:w="1213" w:type="dxa"/>
            <w:tcBorders>
              <w:bottom w:val="nil"/>
            </w:tcBorders>
            <w:shd w:val="clear" w:color="auto" w:fill="auto"/>
            <w:vAlign w:val="center"/>
          </w:tcPr>
          <w:p w:rsidR="00F74F76" w:rsidRPr="004574AE" w:rsidRDefault="00F74F76" w:rsidP="004574AE">
            <w:r w:rsidRPr="004574AE">
              <w:t>8,9</w:t>
            </w:r>
            <w:r w:rsidR="00E43AB6" w:rsidRPr="004574AE">
              <w:t>80</w:t>
            </w:r>
          </w:p>
        </w:tc>
        <w:tc>
          <w:tcPr>
            <w:tcW w:w="1213" w:type="dxa"/>
            <w:tcBorders>
              <w:bottom w:val="nil"/>
            </w:tcBorders>
            <w:vAlign w:val="center"/>
          </w:tcPr>
          <w:p w:rsidR="00F74F76" w:rsidRPr="004574AE" w:rsidRDefault="00F74F76" w:rsidP="004574AE">
            <w:r w:rsidRPr="004574AE">
              <w:t>99</w:t>
            </w:r>
          </w:p>
        </w:tc>
        <w:tc>
          <w:tcPr>
            <w:tcW w:w="1213" w:type="dxa"/>
            <w:tcBorders>
              <w:bottom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tcPr>
          <w:p w:rsidR="00F74F76" w:rsidRPr="004574AE" w:rsidRDefault="00F74F76" w:rsidP="004574AE"/>
        </w:tc>
        <w:tc>
          <w:tcPr>
            <w:tcW w:w="1213" w:type="dxa"/>
            <w:tcBorders>
              <w:top w:val="nil"/>
            </w:tcBorders>
            <w:vAlign w:val="center"/>
          </w:tcPr>
          <w:p w:rsidR="00F74F76" w:rsidRPr="004574AE" w:rsidRDefault="00F74F76" w:rsidP="004574AE">
            <w:r w:rsidRPr="004574AE">
              <w:t>2000</w:t>
            </w:r>
          </w:p>
        </w:tc>
        <w:tc>
          <w:tcPr>
            <w:tcW w:w="1213" w:type="dxa"/>
            <w:tcBorders>
              <w:top w:val="nil"/>
            </w:tcBorders>
            <w:shd w:val="clear" w:color="auto" w:fill="auto"/>
            <w:vAlign w:val="center"/>
          </w:tcPr>
          <w:p w:rsidR="00F74F76" w:rsidRPr="004574AE" w:rsidRDefault="00F74F76" w:rsidP="004574AE">
            <w:r w:rsidRPr="004574AE">
              <w:t>8,9</w:t>
            </w:r>
            <w:r w:rsidR="00E43AB6" w:rsidRPr="004574AE">
              <w:t>80</w:t>
            </w:r>
          </w:p>
        </w:tc>
        <w:tc>
          <w:tcPr>
            <w:tcW w:w="1213" w:type="dxa"/>
            <w:tcBorders>
              <w:top w:val="nil"/>
            </w:tcBorders>
            <w:shd w:val="clear" w:color="auto" w:fill="auto"/>
            <w:vAlign w:val="center"/>
          </w:tcPr>
          <w:p w:rsidR="00F74F76" w:rsidRPr="004574AE" w:rsidRDefault="00F74F76" w:rsidP="004574AE">
            <w:r w:rsidRPr="004574AE">
              <w:t>9,720</w:t>
            </w:r>
          </w:p>
        </w:tc>
        <w:tc>
          <w:tcPr>
            <w:tcW w:w="1213" w:type="dxa"/>
            <w:tcBorders>
              <w:top w:val="nil"/>
            </w:tcBorders>
            <w:vAlign w:val="center"/>
          </w:tcPr>
          <w:p w:rsidR="00F74F76" w:rsidRPr="004574AE" w:rsidRDefault="00F74F76" w:rsidP="004574AE">
            <w:r w:rsidRPr="004574AE">
              <w:t>96</w:t>
            </w:r>
          </w:p>
        </w:tc>
        <w:tc>
          <w:tcPr>
            <w:tcW w:w="1213" w:type="dxa"/>
            <w:tcBorders>
              <w:top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tcPr>
          <w:p w:rsidR="00F74F76" w:rsidRPr="004574AE" w:rsidRDefault="00F74F76" w:rsidP="004574AE">
            <w:r w:rsidRPr="004574AE">
              <w:t>KR</w:t>
            </w:r>
          </w:p>
        </w:tc>
        <w:tc>
          <w:tcPr>
            <w:tcW w:w="1213" w:type="dxa"/>
            <w:tcBorders>
              <w:bottom w:val="single" w:sz="4" w:space="0" w:color="000000" w:themeColor="text1"/>
            </w:tcBorders>
            <w:vAlign w:val="center"/>
          </w:tcPr>
          <w:p w:rsidR="00F74F76" w:rsidRPr="004574AE" w:rsidRDefault="00F74F76" w:rsidP="004574AE">
            <w:r w:rsidRPr="004574AE">
              <w:t>1988</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–1,74</w:t>
            </w:r>
            <w:r w:rsidR="00E43AB6" w:rsidRPr="004574AE">
              <w:t>6</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–0,85</w:t>
            </w:r>
            <w:r w:rsidR="00E43AB6" w:rsidRPr="004574AE">
              <w:t>5</w:t>
            </w:r>
          </w:p>
        </w:tc>
        <w:tc>
          <w:tcPr>
            <w:tcW w:w="1213" w:type="dxa"/>
            <w:tcBorders>
              <w:bottom w:val="single" w:sz="4" w:space="0" w:color="000000" w:themeColor="text1"/>
            </w:tcBorders>
            <w:vAlign w:val="center"/>
          </w:tcPr>
          <w:p w:rsidR="00F74F76" w:rsidRPr="004574AE" w:rsidRDefault="00F74F76" w:rsidP="004574AE">
            <w:r w:rsidRPr="004574AE">
              <w:t>100</w:t>
            </w:r>
          </w:p>
        </w:tc>
        <w:tc>
          <w:tcPr>
            <w:tcW w:w="1213" w:type="dxa"/>
            <w:tcBorders>
              <w:bottom w:val="single" w:sz="4" w:space="0" w:color="000000" w:themeColor="text1"/>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val="restart"/>
          </w:tcPr>
          <w:p w:rsidR="00F74F76" w:rsidRPr="004574AE" w:rsidRDefault="00F74F76" w:rsidP="004574AE">
            <w:r w:rsidRPr="004574AE">
              <w:t>BI</w:t>
            </w:r>
          </w:p>
        </w:tc>
        <w:tc>
          <w:tcPr>
            <w:tcW w:w="1213" w:type="dxa"/>
            <w:tcBorders>
              <w:bottom w:val="nil"/>
            </w:tcBorders>
            <w:vAlign w:val="center"/>
          </w:tcPr>
          <w:p w:rsidR="00F74F76" w:rsidRPr="004574AE" w:rsidRDefault="00F74F76" w:rsidP="004574AE">
            <w:r w:rsidRPr="004574AE">
              <w:t>1963</w:t>
            </w:r>
          </w:p>
        </w:tc>
        <w:tc>
          <w:tcPr>
            <w:tcW w:w="1213" w:type="dxa"/>
            <w:tcBorders>
              <w:bottom w:val="nil"/>
            </w:tcBorders>
            <w:shd w:val="clear" w:color="auto" w:fill="auto"/>
            <w:vAlign w:val="center"/>
          </w:tcPr>
          <w:p w:rsidR="00F74F76" w:rsidRPr="004574AE" w:rsidRDefault="00F74F76" w:rsidP="004574AE">
            <w:r w:rsidRPr="004574AE">
              <w:t>14,301</w:t>
            </w:r>
          </w:p>
        </w:tc>
        <w:tc>
          <w:tcPr>
            <w:tcW w:w="1213" w:type="dxa"/>
            <w:tcBorders>
              <w:bottom w:val="nil"/>
            </w:tcBorders>
            <w:shd w:val="clear" w:color="auto" w:fill="auto"/>
            <w:vAlign w:val="center"/>
          </w:tcPr>
          <w:p w:rsidR="00F74F76" w:rsidRPr="004574AE" w:rsidRDefault="00F74F76" w:rsidP="004574AE">
            <w:r w:rsidRPr="004574AE">
              <w:t>11,802</w:t>
            </w:r>
          </w:p>
        </w:tc>
        <w:tc>
          <w:tcPr>
            <w:tcW w:w="1213" w:type="dxa"/>
            <w:tcBorders>
              <w:bottom w:val="nil"/>
            </w:tcBorders>
            <w:vAlign w:val="center"/>
          </w:tcPr>
          <w:p w:rsidR="00F74F76" w:rsidRPr="004574AE" w:rsidRDefault="00F74F76" w:rsidP="004574AE">
            <w:r w:rsidRPr="004574AE">
              <w:t>99</w:t>
            </w:r>
          </w:p>
        </w:tc>
        <w:tc>
          <w:tcPr>
            <w:tcW w:w="1213" w:type="dxa"/>
            <w:tcBorders>
              <w:bottom w:val="nil"/>
            </w:tcBorders>
            <w:shd w:val="clear" w:color="auto" w:fill="auto"/>
            <w:vAlign w:val="center"/>
          </w:tcPr>
          <w:p w:rsidR="00F74F76" w:rsidRPr="004574AE" w:rsidRDefault="00F74F76" w:rsidP="004574AE">
            <w:r w:rsidRPr="004574AE">
              <w:t>upad</w:t>
            </w:r>
          </w:p>
        </w:tc>
      </w:tr>
      <w:tr w:rsidR="00F74F76" w:rsidRPr="004574AE" w:rsidTr="00165E8B">
        <w:tc>
          <w:tcPr>
            <w:tcW w:w="1101" w:type="dxa"/>
            <w:vMerge/>
          </w:tcPr>
          <w:p w:rsidR="00F74F76" w:rsidRPr="004574AE" w:rsidRDefault="00F74F76" w:rsidP="004574AE"/>
        </w:tc>
        <w:tc>
          <w:tcPr>
            <w:tcW w:w="1213" w:type="dxa"/>
            <w:tcBorders>
              <w:top w:val="nil"/>
              <w:bottom w:val="single" w:sz="4" w:space="0" w:color="000000" w:themeColor="text1"/>
            </w:tcBorders>
            <w:vAlign w:val="center"/>
          </w:tcPr>
          <w:p w:rsidR="00F74F76" w:rsidRPr="004574AE" w:rsidRDefault="00F74F76" w:rsidP="004574AE">
            <w:r w:rsidRPr="004574AE">
              <w:t>1992</w:t>
            </w:r>
          </w:p>
        </w:tc>
        <w:tc>
          <w:tcPr>
            <w:tcW w:w="1213" w:type="dxa"/>
            <w:tcBorders>
              <w:top w:val="nil"/>
              <w:bottom w:val="single" w:sz="4" w:space="0" w:color="000000" w:themeColor="text1"/>
            </w:tcBorders>
            <w:shd w:val="clear" w:color="auto" w:fill="auto"/>
            <w:vAlign w:val="center"/>
          </w:tcPr>
          <w:p w:rsidR="00F74F76" w:rsidRPr="004574AE" w:rsidRDefault="00F74F76" w:rsidP="004574AE">
            <w:r w:rsidRPr="004574AE">
              <w:t>11,802</w:t>
            </w:r>
          </w:p>
        </w:tc>
        <w:tc>
          <w:tcPr>
            <w:tcW w:w="1213" w:type="dxa"/>
            <w:tcBorders>
              <w:top w:val="nil"/>
              <w:bottom w:val="single" w:sz="4" w:space="0" w:color="000000" w:themeColor="text1"/>
            </w:tcBorders>
            <w:shd w:val="clear" w:color="auto" w:fill="auto"/>
            <w:vAlign w:val="center"/>
          </w:tcPr>
          <w:p w:rsidR="00F74F76" w:rsidRPr="004574AE" w:rsidRDefault="00F74F76" w:rsidP="004574AE">
            <w:r w:rsidRPr="004574AE">
              <w:t>12,749</w:t>
            </w:r>
          </w:p>
        </w:tc>
        <w:tc>
          <w:tcPr>
            <w:tcW w:w="1213" w:type="dxa"/>
            <w:tcBorders>
              <w:top w:val="nil"/>
              <w:bottom w:val="single" w:sz="4" w:space="0" w:color="000000" w:themeColor="text1"/>
            </w:tcBorders>
            <w:vAlign w:val="center"/>
          </w:tcPr>
          <w:p w:rsidR="00F74F76" w:rsidRPr="004574AE" w:rsidRDefault="00F74F76" w:rsidP="004574AE">
            <w:r w:rsidRPr="004574AE">
              <w:t>100</w:t>
            </w:r>
          </w:p>
        </w:tc>
        <w:tc>
          <w:tcPr>
            <w:tcW w:w="1213" w:type="dxa"/>
            <w:tcBorders>
              <w:top w:val="nil"/>
              <w:bottom w:val="single" w:sz="4" w:space="0" w:color="000000" w:themeColor="text1"/>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val="restart"/>
          </w:tcPr>
          <w:p w:rsidR="00F74F76" w:rsidRPr="004574AE" w:rsidRDefault="00F74F76" w:rsidP="004574AE">
            <w:r w:rsidRPr="004574AE">
              <w:t>PR</w:t>
            </w:r>
          </w:p>
        </w:tc>
        <w:tc>
          <w:tcPr>
            <w:tcW w:w="1213" w:type="dxa"/>
            <w:tcBorders>
              <w:bottom w:val="nil"/>
            </w:tcBorders>
            <w:vAlign w:val="center"/>
          </w:tcPr>
          <w:p w:rsidR="00F74F76" w:rsidRPr="004574AE" w:rsidRDefault="00F74F76" w:rsidP="004574AE">
            <w:r w:rsidRPr="004574AE">
              <w:t>1957</w:t>
            </w:r>
          </w:p>
        </w:tc>
        <w:tc>
          <w:tcPr>
            <w:tcW w:w="1213" w:type="dxa"/>
            <w:tcBorders>
              <w:bottom w:val="nil"/>
            </w:tcBorders>
            <w:shd w:val="clear" w:color="auto" w:fill="auto"/>
            <w:vAlign w:val="center"/>
          </w:tcPr>
          <w:p w:rsidR="00F74F76" w:rsidRPr="004574AE" w:rsidRDefault="00F74F76" w:rsidP="004574AE">
            <w:r w:rsidRPr="004574AE">
              <w:t>13,149</w:t>
            </w:r>
          </w:p>
        </w:tc>
        <w:tc>
          <w:tcPr>
            <w:tcW w:w="1213" w:type="dxa"/>
            <w:tcBorders>
              <w:bottom w:val="nil"/>
            </w:tcBorders>
            <w:shd w:val="clear" w:color="auto" w:fill="auto"/>
            <w:vAlign w:val="center"/>
          </w:tcPr>
          <w:p w:rsidR="00F74F76" w:rsidRPr="004574AE" w:rsidRDefault="00F74F76" w:rsidP="004574AE">
            <w:r w:rsidRPr="004574AE">
              <w:t>14,275</w:t>
            </w:r>
          </w:p>
        </w:tc>
        <w:tc>
          <w:tcPr>
            <w:tcW w:w="1213" w:type="dxa"/>
            <w:tcBorders>
              <w:bottom w:val="nil"/>
            </w:tcBorders>
            <w:vAlign w:val="center"/>
          </w:tcPr>
          <w:p w:rsidR="00F74F76" w:rsidRPr="004574AE" w:rsidRDefault="00F74F76" w:rsidP="004574AE">
            <w:r w:rsidRPr="004574AE">
              <w:t>96</w:t>
            </w:r>
          </w:p>
        </w:tc>
        <w:tc>
          <w:tcPr>
            <w:tcW w:w="1213" w:type="dxa"/>
            <w:tcBorders>
              <w:bottom w:val="nil"/>
            </w:tcBorders>
            <w:shd w:val="clear" w:color="auto" w:fill="auto"/>
            <w:vAlign w:val="center"/>
          </w:tcPr>
          <w:p w:rsidR="00F74F76" w:rsidRPr="004574AE" w:rsidRDefault="00F74F76" w:rsidP="004574AE">
            <w:r w:rsidRPr="004574AE">
              <w:t>dvig</w:t>
            </w:r>
          </w:p>
        </w:tc>
      </w:tr>
      <w:tr w:rsidR="00F74F76" w:rsidRPr="004574AE" w:rsidTr="00165E8B">
        <w:tc>
          <w:tcPr>
            <w:tcW w:w="1101" w:type="dxa"/>
            <w:vMerge/>
          </w:tcPr>
          <w:p w:rsidR="00F74F76" w:rsidRPr="004574AE" w:rsidRDefault="00F74F76" w:rsidP="004574AE"/>
        </w:tc>
        <w:tc>
          <w:tcPr>
            <w:tcW w:w="1213" w:type="dxa"/>
            <w:tcBorders>
              <w:top w:val="nil"/>
              <w:bottom w:val="nil"/>
            </w:tcBorders>
            <w:vAlign w:val="center"/>
          </w:tcPr>
          <w:p w:rsidR="00F74F76" w:rsidRPr="004574AE" w:rsidRDefault="00F74F76" w:rsidP="004574AE">
            <w:r w:rsidRPr="004574AE">
              <w:t>1962</w:t>
            </w:r>
          </w:p>
        </w:tc>
        <w:tc>
          <w:tcPr>
            <w:tcW w:w="1213" w:type="dxa"/>
            <w:tcBorders>
              <w:top w:val="nil"/>
              <w:bottom w:val="nil"/>
            </w:tcBorders>
            <w:shd w:val="clear" w:color="auto" w:fill="auto"/>
            <w:vAlign w:val="center"/>
          </w:tcPr>
          <w:p w:rsidR="00F74F76" w:rsidRPr="004574AE" w:rsidRDefault="00F74F76" w:rsidP="004574AE">
            <w:r w:rsidRPr="004574AE">
              <w:t>14,275</w:t>
            </w:r>
          </w:p>
        </w:tc>
        <w:tc>
          <w:tcPr>
            <w:tcW w:w="1213" w:type="dxa"/>
            <w:tcBorders>
              <w:top w:val="nil"/>
              <w:bottom w:val="nil"/>
            </w:tcBorders>
            <w:shd w:val="clear" w:color="auto" w:fill="auto"/>
            <w:vAlign w:val="center"/>
          </w:tcPr>
          <w:p w:rsidR="00F74F76" w:rsidRPr="004574AE" w:rsidRDefault="00F74F76" w:rsidP="004574AE">
            <w:r w:rsidRPr="004574AE">
              <w:t>13,4</w:t>
            </w:r>
            <w:r w:rsidR="00E43AB6" w:rsidRPr="004574AE">
              <w:t>00</w:t>
            </w:r>
          </w:p>
        </w:tc>
        <w:tc>
          <w:tcPr>
            <w:tcW w:w="1213" w:type="dxa"/>
            <w:tcBorders>
              <w:top w:val="nil"/>
              <w:bottom w:val="nil"/>
            </w:tcBorders>
            <w:vAlign w:val="center"/>
          </w:tcPr>
          <w:p w:rsidR="00F74F76" w:rsidRPr="004574AE" w:rsidRDefault="00F74F76" w:rsidP="004574AE">
            <w:r w:rsidRPr="004574AE">
              <w:t>99</w:t>
            </w:r>
          </w:p>
        </w:tc>
        <w:tc>
          <w:tcPr>
            <w:tcW w:w="1213" w:type="dxa"/>
            <w:tcBorders>
              <w:top w:val="nil"/>
              <w:bottom w:val="nil"/>
            </w:tcBorders>
            <w:shd w:val="clear" w:color="auto" w:fill="auto"/>
            <w:vAlign w:val="center"/>
          </w:tcPr>
          <w:p w:rsidR="00F74F76" w:rsidRPr="004574AE" w:rsidRDefault="00F74F76" w:rsidP="004574AE">
            <w:r w:rsidRPr="004574AE">
              <w:t>upad</w:t>
            </w:r>
          </w:p>
        </w:tc>
      </w:tr>
      <w:tr w:rsidR="00F74F76" w:rsidRPr="004574AE" w:rsidTr="00165E8B">
        <w:tc>
          <w:tcPr>
            <w:tcW w:w="1101" w:type="dxa"/>
            <w:vMerge/>
            <w:tcBorders>
              <w:bottom w:val="single" w:sz="4" w:space="0" w:color="000000" w:themeColor="text1"/>
            </w:tcBorders>
          </w:tcPr>
          <w:p w:rsidR="00F74F76" w:rsidRPr="004574AE" w:rsidRDefault="00F74F76" w:rsidP="004574AE"/>
        </w:tc>
        <w:tc>
          <w:tcPr>
            <w:tcW w:w="1213" w:type="dxa"/>
            <w:tcBorders>
              <w:top w:val="nil"/>
              <w:bottom w:val="single" w:sz="4" w:space="0" w:color="auto"/>
            </w:tcBorders>
            <w:vAlign w:val="center"/>
          </w:tcPr>
          <w:p w:rsidR="00F74F76" w:rsidRPr="004574AE" w:rsidRDefault="00F74F76" w:rsidP="004574AE">
            <w:r w:rsidRPr="004574AE">
              <w:t>1999</w:t>
            </w:r>
          </w:p>
        </w:tc>
        <w:tc>
          <w:tcPr>
            <w:tcW w:w="1213" w:type="dxa"/>
            <w:tcBorders>
              <w:top w:val="nil"/>
            </w:tcBorders>
            <w:shd w:val="clear" w:color="auto" w:fill="auto"/>
            <w:vAlign w:val="center"/>
          </w:tcPr>
          <w:p w:rsidR="00F74F76" w:rsidRPr="004574AE" w:rsidRDefault="00F74F76" w:rsidP="004574AE">
            <w:r w:rsidRPr="004574AE">
              <w:t>13,4</w:t>
            </w:r>
            <w:r w:rsidR="00E43AB6" w:rsidRPr="004574AE">
              <w:t>00</w:t>
            </w:r>
          </w:p>
        </w:tc>
        <w:tc>
          <w:tcPr>
            <w:tcW w:w="1213" w:type="dxa"/>
            <w:tcBorders>
              <w:top w:val="nil"/>
              <w:bottom w:val="single" w:sz="4" w:space="0" w:color="000000" w:themeColor="text1"/>
            </w:tcBorders>
            <w:shd w:val="clear" w:color="auto" w:fill="auto"/>
            <w:vAlign w:val="center"/>
          </w:tcPr>
          <w:p w:rsidR="00F74F76" w:rsidRPr="004574AE" w:rsidRDefault="00F74F76" w:rsidP="004574AE">
            <w:r w:rsidRPr="004574AE">
              <w:t>13,708</w:t>
            </w:r>
          </w:p>
        </w:tc>
        <w:tc>
          <w:tcPr>
            <w:tcW w:w="1213" w:type="dxa"/>
            <w:tcBorders>
              <w:top w:val="nil"/>
              <w:bottom w:val="single" w:sz="4" w:space="0" w:color="000000" w:themeColor="text1"/>
            </w:tcBorders>
            <w:vAlign w:val="center"/>
          </w:tcPr>
          <w:p w:rsidR="00F74F76" w:rsidRPr="004574AE" w:rsidRDefault="00F74F76" w:rsidP="004574AE">
            <w:r w:rsidRPr="004574AE">
              <w:t>94</w:t>
            </w:r>
          </w:p>
        </w:tc>
        <w:tc>
          <w:tcPr>
            <w:tcW w:w="1213" w:type="dxa"/>
            <w:tcBorders>
              <w:top w:val="nil"/>
              <w:bottom w:val="single" w:sz="4" w:space="0" w:color="000000" w:themeColor="text1"/>
            </w:tcBorders>
            <w:shd w:val="clear" w:color="auto" w:fill="auto"/>
            <w:vAlign w:val="center"/>
          </w:tcPr>
          <w:p w:rsidR="00F74F76" w:rsidRPr="004574AE" w:rsidRDefault="00F74F76" w:rsidP="004574AE">
            <w:r w:rsidRPr="004574AE">
              <w:t>dvig</w:t>
            </w:r>
          </w:p>
        </w:tc>
      </w:tr>
    </w:tbl>
    <w:p w:rsidR="00F74F76" w:rsidRPr="004574AE" w:rsidRDefault="00F74F76" w:rsidP="004574AE"/>
    <w:p w:rsidR="00A4510B" w:rsidRPr="004574AE" w:rsidRDefault="004B5A83" w:rsidP="004574AE">
      <w:r w:rsidRPr="004574AE">
        <w:t xml:space="preserve">V </w:t>
      </w:r>
      <w:proofErr w:type="spellStart"/>
      <w:r w:rsidRPr="004574AE">
        <w:t>časovnih</w:t>
      </w:r>
      <w:proofErr w:type="spellEnd"/>
      <w:r w:rsidRPr="004574AE">
        <w:t xml:space="preserve"> </w:t>
      </w:r>
      <w:proofErr w:type="spellStart"/>
      <w:r w:rsidRPr="004574AE">
        <w:t>vrstah</w:t>
      </w:r>
      <w:proofErr w:type="spellEnd"/>
      <w:r w:rsidR="00F74F76" w:rsidRPr="004574AE">
        <w:t xml:space="preserve"> </w:t>
      </w:r>
      <w:proofErr w:type="spellStart"/>
      <w:r w:rsidR="00F74F76" w:rsidRPr="004574AE">
        <w:t>povprečnih</w:t>
      </w:r>
      <w:proofErr w:type="spellEnd"/>
      <w:r w:rsidRPr="004574AE">
        <w:t xml:space="preserve"> </w:t>
      </w:r>
      <w:proofErr w:type="spellStart"/>
      <w:r w:rsidRPr="004574AE">
        <w:t>letnih</w:t>
      </w:r>
      <w:proofErr w:type="spellEnd"/>
      <w:r w:rsidR="00F74F76" w:rsidRPr="004574AE">
        <w:t xml:space="preserve"> temperatur zraka smo po eno spremembo zaznali v Murski Soboti, Jeruzalemu, Slovenj Gradcu, Novem </w:t>
      </w:r>
      <w:r w:rsidR="001B4930" w:rsidRPr="004574AE">
        <w:t>m</w:t>
      </w:r>
      <w:r w:rsidR="00F74F76" w:rsidRPr="004574AE">
        <w:t>estu, Črnomlju in Kočevju. V večini primerov je bilo prelomno leto okrog leta 1988 (Črn</w:t>
      </w:r>
      <w:r w:rsidR="00D14FAB" w:rsidRPr="004574AE">
        <w:t xml:space="preserve">omelj 1997). V vseh primerih </w:t>
      </w:r>
      <w:r w:rsidR="00F74F76" w:rsidRPr="004574AE">
        <w:t>lahko opazimo dvig povprečne temperature zraka. Dve spremembi smo zaznali pri Mariboru, Ljubljani, Postojni in Bilju. Za Maribor in Bilje lahko s 100 % zanesljivostjo trdimo, da je do drugega prelomnega leta prišlo okoli leta 1992, medtem ko je v Ljubljani drugo prelomno</w:t>
      </w:r>
    </w:p>
    <w:p w:rsidR="00F74F76" w:rsidRPr="004574AE" w:rsidRDefault="00F74F76" w:rsidP="004574AE">
      <w:r w:rsidRPr="004574AE">
        <w:t>leto nastopilo 8 let kasneje (2000). Pri vseh me</w:t>
      </w:r>
      <w:r w:rsidR="00D14FAB" w:rsidRPr="004574AE">
        <w:t xml:space="preserve">teoroloških postajah </w:t>
      </w:r>
      <w:r w:rsidRPr="004574AE">
        <w:t>smo opazili dvig pov</w:t>
      </w:r>
      <w:r w:rsidR="00A4510B" w:rsidRPr="004574AE">
        <w:t xml:space="preserve">prečne temperature zraka. Da so </w:t>
      </w:r>
      <w:r w:rsidRPr="004574AE">
        <w:t xml:space="preserve">povprečne temperature zraka narasle v Kočevju, Ljubljani, Murski Soboti, Novem mestu in Postojni, so ugotovile tudi avtorice Žagar, Kajfež Bogataj in Črepinšek. Za omenjene kraje so ugotovile, da je bilo prelomno leto okoli leta 1987 (Kajfež Bogataj in Črepinšek 2006), medtem ko smo v našem primeru v večini primerov dobili prelomno leto okoli leta 1988. V Portorožu smo zaznali tri prelomna leta (1957, 1962 in 1999), pri čemer  je pri drugem prelomnem letu, torej okrog leta 1962 opazen upad povprečne letne temperature zraka, pri tretjem prelomnem letu pa je opazen dvig le-te. </w:t>
      </w:r>
    </w:p>
    <w:p w:rsidR="00F74F76" w:rsidRPr="004574AE" w:rsidRDefault="00F74F76" w:rsidP="004574AE">
      <w:bookmarkStart w:id="46" w:name="_Toc335404537"/>
      <w:bookmarkStart w:id="47" w:name="_Toc335661945"/>
      <w:proofErr w:type="spellStart"/>
      <w:r w:rsidRPr="004574AE">
        <w:t>Rezultati</w:t>
      </w:r>
      <w:proofErr w:type="spellEnd"/>
      <w:r w:rsidRPr="004574AE">
        <w:t xml:space="preserve"> </w:t>
      </w:r>
      <w:proofErr w:type="spellStart"/>
      <w:r w:rsidRPr="004574AE">
        <w:t>pridobljeni</w:t>
      </w:r>
      <w:proofErr w:type="spellEnd"/>
      <w:r w:rsidRPr="004574AE">
        <w:t xml:space="preserve"> s </w:t>
      </w:r>
      <w:proofErr w:type="spellStart"/>
      <w:r w:rsidRPr="004574AE">
        <w:t>programom</w:t>
      </w:r>
      <w:proofErr w:type="spellEnd"/>
      <w:r w:rsidRPr="004574AE">
        <w:t xml:space="preserve"> Change-Point </w:t>
      </w:r>
      <w:proofErr w:type="spellStart"/>
      <w:r w:rsidRPr="004574AE">
        <w:t>Analyser</w:t>
      </w:r>
      <w:proofErr w:type="spellEnd"/>
      <w:r w:rsidRPr="004574AE">
        <w:t xml:space="preserve"> </w:t>
      </w:r>
      <w:proofErr w:type="spellStart"/>
      <w:r w:rsidRPr="004574AE">
        <w:t>za</w:t>
      </w:r>
      <w:proofErr w:type="spellEnd"/>
      <w:r w:rsidR="00C31F4E" w:rsidRPr="004574AE">
        <w:t xml:space="preserve"> </w:t>
      </w:r>
      <w:proofErr w:type="spellStart"/>
      <w:r w:rsidR="00C31F4E" w:rsidRPr="004574AE">
        <w:t>letno</w:t>
      </w:r>
      <w:proofErr w:type="spellEnd"/>
      <w:r w:rsidRPr="004574AE">
        <w:t xml:space="preserve"> količino </w:t>
      </w:r>
      <w:r w:rsidR="00B727FB" w:rsidRPr="004574AE">
        <w:tab/>
      </w:r>
      <w:r w:rsidR="00B727FB" w:rsidRPr="004574AE">
        <w:tab/>
        <w:t xml:space="preserve">       </w:t>
      </w:r>
      <w:r w:rsidRPr="004574AE">
        <w:t>padavin</w:t>
      </w:r>
      <w:bookmarkEnd w:id="46"/>
      <w:bookmarkEnd w:id="47"/>
    </w:p>
    <w:tbl>
      <w:tblPr>
        <w:tblStyle w:val="Tabela-mrea"/>
        <w:tblpPr w:leftFromText="141" w:rightFromText="141" w:vertAnchor="text" w:tblpXSpec="center" w:tblpY="1"/>
        <w:tblOverlap w:val="never"/>
        <w:tblW w:w="8188" w:type="dxa"/>
        <w:tblLayout w:type="fixed"/>
        <w:tblLook w:val="04A0"/>
      </w:tblPr>
      <w:tblGrid>
        <w:gridCol w:w="1101"/>
        <w:gridCol w:w="1216"/>
        <w:gridCol w:w="1416"/>
        <w:gridCol w:w="1478"/>
        <w:gridCol w:w="1560"/>
        <w:gridCol w:w="1417"/>
      </w:tblGrid>
      <w:tr w:rsidR="00F74F76" w:rsidRPr="004574AE" w:rsidTr="00F74F76">
        <w:tc>
          <w:tcPr>
            <w:tcW w:w="1101" w:type="dxa"/>
          </w:tcPr>
          <w:p w:rsidR="00F74F76" w:rsidRPr="004574AE" w:rsidRDefault="00F74F76" w:rsidP="004574AE"/>
        </w:tc>
        <w:tc>
          <w:tcPr>
            <w:tcW w:w="1216" w:type="dxa"/>
          </w:tcPr>
          <w:p w:rsidR="00F74F76" w:rsidRPr="004574AE" w:rsidRDefault="00F74F76" w:rsidP="004574AE">
            <w:r w:rsidRPr="004574AE">
              <w:t>Prelomno leto</w:t>
            </w:r>
          </w:p>
        </w:tc>
        <w:tc>
          <w:tcPr>
            <w:tcW w:w="1416" w:type="dxa"/>
            <w:shd w:val="clear" w:color="auto" w:fill="auto"/>
          </w:tcPr>
          <w:p w:rsidR="00F74F76" w:rsidRPr="004574AE" w:rsidRDefault="00F74F76" w:rsidP="004574AE">
            <w:proofErr w:type="spellStart"/>
            <w:r w:rsidRPr="004574AE">
              <w:t>Povp</w:t>
            </w:r>
            <w:proofErr w:type="spellEnd"/>
            <w:r w:rsidRPr="004574AE">
              <w:t>. količina pad. pred spremembo</w:t>
            </w:r>
          </w:p>
        </w:tc>
        <w:tc>
          <w:tcPr>
            <w:tcW w:w="1478" w:type="dxa"/>
            <w:shd w:val="clear" w:color="auto" w:fill="auto"/>
          </w:tcPr>
          <w:p w:rsidR="00F74F76" w:rsidRPr="004574AE" w:rsidRDefault="00F74F76" w:rsidP="004574AE">
            <w:proofErr w:type="spellStart"/>
            <w:r w:rsidRPr="004574AE">
              <w:t>Povp</w:t>
            </w:r>
            <w:proofErr w:type="spellEnd"/>
            <w:r w:rsidRPr="004574AE">
              <w:t>. količina pad. po spremembi</w:t>
            </w:r>
          </w:p>
        </w:tc>
        <w:tc>
          <w:tcPr>
            <w:tcW w:w="1560" w:type="dxa"/>
          </w:tcPr>
          <w:p w:rsidR="00F74F76" w:rsidRPr="004574AE" w:rsidRDefault="00F74F76" w:rsidP="004574AE">
            <w:r w:rsidRPr="004574AE">
              <w:t>Zanesljivost</w:t>
            </w:r>
          </w:p>
          <w:p w:rsidR="00F74F76" w:rsidRPr="004574AE" w:rsidRDefault="00F74F76" w:rsidP="004574AE">
            <w:r w:rsidRPr="004574AE">
              <w:t>(%)</w:t>
            </w:r>
          </w:p>
        </w:tc>
        <w:tc>
          <w:tcPr>
            <w:tcW w:w="1417" w:type="dxa"/>
          </w:tcPr>
          <w:p w:rsidR="00F74F76" w:rsidRPr="004574AE" w:rsidRDefault="00F74F76" w:rsidP="004574AE">
            <w:r w:rsidRPr="004574AE">
              <w:t>Vrsta spremembe količine pad.</w:t>
            </w:r>
          </w:p>
        </w:tc>
      </w:tr>
      <w:tr w:rsidR="00F74F76" w:rsidRPr="004574AE" w:rsidTr="00603C6B">
        <w:tc>
          <w:tcPr>
            <w:tcW w:w="1101" w:type="dxa"/>
          </w:tcPr>
          <w:p w:rsidR="00F74F76" w:rsidRPr="004574AE" w:rsidRDefault="00F74F76" w:rsidP="004574AE">
            <w:proofErr w:type="spellStart"/>
            <w:r w:rsidRPr="004574AE">
              <w:t>SG</w:t>
            </w:r>
            <w:proofErr w:type="spellEnd"/>
          </w:p>
        </w:tc>
        <w:tc>
          <w:tcPr>
            <w:tcW w:w="1216" w:type="dxa"/>
            <w:vAlign w:val="center"/>
          </w:tcPr>
          <w:p w:rsidR="00F74F76" w:rsidRPr="004574AE" w:rsidRDefault="00F74F76" w:rsidP="004574AE">
            <w:r w:rsidRPr="004574AE">
              <w:t>1959</w:t>
            </w:r>
          </w:p>
          <w:p w:rsidR="00F74F76" w:rsidRPr="004574AE" w:rsidRDefault="00F74F76" w:rsidP="004574AE">
            <w:r w:rsidRPr="004574AE">
              <w:t>1967</w:t>
            </w:r>
          </w:p>
        </w:tc>
        <w:tc>
          <w:tcPr>
            <w:tcW w:w="1416" w:type="dxa"/>
            <w:shd w:val="clear" w:color="auto" w:fill="auto"/>
            <w:vAlign w:val="center"/>
          </w:tcPr>
          <w:p w:rsidR="00F74F76" w:rsidRPr="004574AE" w:rsidRDefault="00F74F76" w:rsidP="004574AE">
            <w:r w:rsidRPr="004574AE">
              <w:t>1171,4</w:t>
            </w:r>
          </w:p>
          <w:p w:rsidR="00F74F76" w:rsidRPr="004574AE" w:rsidRDefault="00F74F76" w:rsidP="004574AE">
            <w:r w:rsidRPr="004574AE">
              <w:t>1412,4</w:t>
            </w:r>
          </w:p>
        </w:tc>
        <w:tc>
          <w:tcPr>
            <w:tcW w:w="1478" w:type="dxa"/>
            <w:shd w:val="clear" w:color="auto" w:fill="auto"/>
            <w:vAlign w:val="center"/>
          </w:tcPr>
          <w:p w:rsidR="00F74F76" w:rsidRPr="004574AE" w:rsidRDefault="00F74F76" w:rsidP="004574AE">
            <w:r w:rsidRPr="004574AE">
              <w:t>1412,4</w:t>
            </w:r>
          </w:p>
          <w:p w:rsidR="00F74F76" w:rsidRPr="004574AE" w:rsidRDefault="00F74F76" w:rsidP="004574AE">
            <w:r w:rsidRPr="004574AE">
              <w:t>1149,4</w:t>
            </w:r>
          </w:p>
        </w:tc>
        <w:tc>
          <w:tcPr>
            <w:tcW w:w="1560" w:type="dxa"/>
            <w:vAlign w:val="center"/>
          </w:tcPr>
          <w:p w:rsidR="00F74F76" w:rsidRPr="004574AE" w:rsidRDefault="00F74F76" w:rsidP="004574AE">
            <w:r w:rsidRPr="004574AE">
              <w:t>100</w:t>
            </w:r>
          </w:p>
          <w:p w:rsidR="00F74F76" w:rsidRPr="004574AE" w:rsidRDefault="00F74F76" w:rsidP="004574AE">
            <w:r w:rsidRPr="004574AE">
              <w:t>100</w:t>
            </w:r>
          </w:p>
        </w:tc>
        <w:tc>
          <w:tcPr>
            <w:tcW w:w="1417" w:type="dxa"/>
            <w:vAlign w:val="center"/>
          </w:tcPr>
          <w:p w:rsidR="00F74F76" w:rsidRPr="004574AE" w:rsidRDefault="00F74F76" w:rsidP="004574AE">
            <w:r w:rsidRPr="004574AE">
              <w:t>dvig</w:t>
            </w:r>
          </w:p>
          <w:p w:rsidR="00F74F76" w:rsidRPr="004574AE" w:rsidRDefault="00F74F76" w:rsidP="004574AE">
            <w:r w:rsidRPr="004574AE">
              <w:t>upad</w:t>
            </w:r>
          </w:p>
        </w:tc>
      </w:tr>
      <w:tr w:rsidR="00F74F76" w:rsidRPr="004574AE" w:rsidTr="00603C6B">
        <w:tc>
          <w:tcPr>
            <w:tcW w:w="1101" w:type="dxa"/>
          </w:tcPr>
          <w:p w:rsidR="00F74F76" w:rsidRPr="004574AE" w:rsidRDefault="00F74F76" w:rsidP="004574AE">
            <w:r w:rsidRPr="004574AE">
              <w:t>KO</w:t>
            </w:r>
          </w:p>
        </w:tc>
        <w:tc>
          <w:tcPr>
            <w:tcW w:w="1216" w:type="dxa"/>
            <w:vAlign w:val="center"/>
          </w:tcPr>
          <w:p w:rsidR="00F74F76" w:rsidRPr="004574AE" w:rsidRDefault="00F74F76" w:rsidP="004574AE">
            <w:r w:rsidRPr="004574AE">
              <w:t>1966</w:t>
            </w:r>
          </w:p>
        </w:tc>
        <w:tc>
          <w:tcPr>
            <w:tcW w:w="1416" w:type="dxa"/>
            <w:shd w:val="clear" w:color="auto" w:fill="auto"/>
            <w:vAlign w:val="center"/>
          </w:tcPr>
          <w:p w:rsidR="00F74F76" w:rsidRPr="004574AE" w:rsidRDefault="00F74F76" w:rsidP="004574AE">
            <w:r w:rsidRPr="004574AE">
              <w:t>1654,2</w:t>
            </w:r>
          </w:p>
        </w:tc>
        <w:tc>
          <w:tcPr>
            <w:tcW w:w="1478" w:type="dxa"/>
            <w:shd w:val="clear" w:color="auto" w:fill="auto"/>
            <w:vAlign w:val="center"/>
          </w:tcPr>
          <w:p w:rsidR="00F74F76" w:rsidRPr="004574AE" w:rsidRDefault="00F74F76" w:rsidP="004574AE">
            <w:r w:rsidRPr="004574AE">
              <w:t>1471,5</w:t>
            </w:r>
          </w:p>
        </w:tc>
        <w:tc>
          <w:tcPr>
            <w:tcW w:w="1560" w:type="dxa"/>
            <w:vAlign w:val="center"/>
          </w:tcPr>
          <w:p w:rsidR="00F74F76" w:rsidRPr="004574AE" w:rsidRDefault="00F74F76" w:rsidP="004574AE">
            <w:r w:rsidRPr="004574AE">
              <w:t>98</w:t>
            </w:r>
          </w:p>
        </w:tc>
        <w:tc>
          <w:tcPr>
            <w:tcW w:w="1417" w:type="dxa"/>
            <w:vAlign w:val="center"/>
          </w:tcPr>
          <w:p w:rsidR="00F74F76" w:rsidRPr="004574AE" w:rsidRDefault="00F74F76" w:rsidP="004574AE">
            <w:r w:rsidRPr="004574AE">
              <w:t>upad</w:t>
            </w:r>
          </w:p>
        </w:tc>
      </w:tr>
      <w:tr w:rsidR="00F74F76" w:rsidRPr="004574AE" w:rsidTr="00603C6B">
        <w:tc>
          <w:tcPr>
            <w:tcW w:w="1101" w:type="dxa"/>
          </w:tcPr>
          <w:p w:rsidR="00F74F76" w:rsidRPr="004574AE" w:rsidRDefault="00F74F76" w:rsidP="004574AE">
            <w:r w:rsidRPr="004574AE">
              <w:t>PO</w:t>
            </w:r>
          </w:p>
        </w:tc>
        <w:tc>
          <w:tcPr>
            <w:tcW w:w="1216" w:type="dxa"/>
            <w:vAlign w:val="center"/>
          </w:tcPr>
          <w:p w:rsidR="00F74F76" w:rsidRPr="004574AE" w:rsidRDefault="00F74F76" w:rsidP="004574AE">
            <w:r w:rsidRPr="004574AE">
              <w:t>1960</w:t>
            </w:r>
          </w:p>
          <w:p w:rsidR="00F74F76" w:rsidRPr="004574AE" w:rsidRDefault="00F74F76" w:rsidP="004574AE">
            <w:r w:rsidRPr="004574AE">
              <w:t>1967</w:t>
            </w:r>
          </w:p>
          <w:p w:rsidR="00F74F76" w:rsidRPr="004574AE" w:rsidRDefault="00F74F76" w:rsidP="004574AE">
            <w:r w:rsidRPr="004574AE">
              <w:t>1977</w:t>
            </w:r>
          </w:p>
          <w:p w:rsidR="00F74F76" w:rsidRPr="004574AE" w:rsidRDefault="00F74F76" w:rsidP="004574AE">
            <w:r w:rsidRPr="004574AE">
              <w:t>1981</w:t>
            </w:r>
          </w:p>
        </w:tc>
        <w:tc>
          <w:tcPr>
            <w:tcW w:w="1416" w:type="dxa"/>
            <w:shd w:val="clear" w:color="auto" w:fill="auto"/>
            <w:vAlign w:val="center"/>
          </w:tcPr>
          <w:p w:rsidR="00F74F76" w:rsidRPr="004574AE" w:rsidRDefault="00F74F76" w:rsidP="004574AE">
            <w:r w:rsidRPr="004574AE">
              <w:t>1356,6</w:t>
            </w:r>
          </w:p>
          <w:p w:rsidR="00F74F76" w:rsidRPr="004574AE" w:rsidRDefault="00F74F76" w:rsidP="004574AE">
            <w:r w:rsidRPr="004574AE">
              <w:t>1711,2</w:t>
            </w:r>
          </w:p>
          <w:p w:rsidR="00F74F76" w:rsidRPr="004574AE" w:rsidRDefault="00F74F76" w:rsidP="004574AE">
            <w:r w:rsidRPr="004574AE">
              <w:t>1436,3</w:t>
            </w:r>
          </w:p>
          <w:p w:rsidR="00F74F76" w:rsidRPr="004574AE" w:rsidRDefault="00F74F76" w:rsidP="004574AE">
            <w:r w:rsidRPr="004574AE">
              <w:t>1886,1</w:t>
            </w:r>
          </w:p>
        </w:tc>
        <w:tc>
          <w:tcPr>
            <w:tcW w:w="1478" w:type="dxa"/>
            <w:shd w:val="clear" w:color="auto" w:fill="auto"/>
            <w:vAlign w:val="center"/>
          </w:tcPr>
          <w:p w:rsidR="00F74F76" w:rsidRPr="004574AE" w:rsidRDefault="00F74F76" w:rsidP="004574AE">
            <w:r w:rsidRPr="004574AE">
              <w:t>1711,2</w:t>
            </w:r>
          </w:p>
          <w:p w:rsidR="00F74F76" w:rsidRPr="004574AE" w:rsidRDefault="00F74F76" w:rsidP="004574AE">
            <w:r w:rsidRPr="004574AE">
              <w:t>1436,3</w:t>
            </w:r>
          </w:p>
          <w:p w:rsidR="00F74F76" w:rsidRPr="004574AE" w:rsidRDefault="00F74F76" w:rsidP="004574AE">
            <w:r w:rsidRPr="004574AE">
              <w:t>1886,1</w:t>
            </w:r>
          </w:p>
          <w:p w:rsidR="00F74F76" w:rsidRPr="004574AE" w:rsidRDefault="00F74F76" w:rsidP="004574AE">
            <w:r w:rsidRPr="004574AE">
              <w:t>1542,0</w:t>
            </w:r>
          </w:p>
        </w:tc>
        <w:tc>
          <w:tcPr>
            <w:tcW w:w="1560" w:type="dxa"/>
            <w:vAlign w:val="center"/>
          </w:tcPr>
          <w:p w:rsidR="00F74F76" w:rsidRPr="004574AE" w:rsidRDefault="00F74F76" w:rsidP="004574AE">
            <w:r w:rsidRPr="004574AE">
              <w:t>100</w:t>
            </w:r>
          </w:p>
          <w:p w:rsidR="00F74F76" w:rsidRPr="004574AE" w:rsidRDefault="00F74F76" w:rsidP="004574AE">
            <w:r w:rsidRPr="004574AE">
              <w:t>92</w:t>
            </w:r>
          </w:p>
          <w:p w:rsidR="00F74F76" w:rsidRPr="004574AE" w:rsidRDefault="00F74F76" w:rsidP="004574AE">
            <w:r w:rsidRPr="004574AE">
              <w:t>98</w:t>
            </w:r>
          </w:p>
          <w:p w:rsidR="00F74F76" w:rsidRPr="004574AE" w:rsidRDefault="00F74F76" w:rsidP="004574AE">
            <w:r w:rsidRPr="004574AE">
              <w:t>90</w:t>
            </w:r>
          </w:p>
        </w:tc>
        <w:tc>
          <w:tcPr>
            <w:tcW w:w="1417" w:type="dxa"/>
            <w:vAlign w:val="center"/>
          </w:tcPr>
          <w:p w:rsidR="00F74F76" w:rsidRPr="004574AE" w:rsidRDefault="00F74F76" w:rsidP="004574AE">
            <w:r w:rsidRPr="004574AE">
              <w:t>dvig</w:t>
            </w:r>
          </w:p>
          <w:p w:rsidR="00F74F76" w:rsidRPr="004574AE" w:rsidRDefault="00F74F76" w:rsidP="004574AE">
            <w:r w:rsidRPr="004574AE">
              <w:t>upad</w:t>
            </w:r>
          </w:p>
          <w:p w:rsidR="00F74F76" w:rsidRPr="004574AE" w:rsidRDefault="00F74F76" w:rsidP="004574AE">
            <w:r w:rsidRPr="004574AE">
              <w:t>dvig</w:t>
            </w:r>
          </w:p>
          <w:p w:rsidR="00F74F76" w:rsidRPr="004574AE" w:rsidRDefault="00F74F76" w:rsidP="004574AE">
            <w:r w:rsidRPr="004574AE">
              <w:t>upad</w:t>
            </w:r>
          </w:p>
        </w:tc>
      </w:tr>
      <w:tr w:rsidR="00F74F76" w:rsidRPr="004574AE" w:rsidTr="00603C6B">
        <w:tc>
          <w:tcPr>
            <w:tcW w:w="1101" w:type="dxa"/>
          </w:tcPr>
          <w:p w:rsidR="00F74F76" w:rsidRPr="004574AE" w:rsidRDefault="00F74F76" w:rsidP="004574AE">
            <w:r w:rsidRPr="004574AE">
              <w:t>BI</w:t>
            </w:r>
          </w:p>
        </w:tc>
        <w:tc>
          <w:tcPr>
            <w:tcW w:w="1216" w:type="dxa"/>
            <w:vAlign w:val="center"/>
          </w:tcPr>
          <w:p w:rsidR="00F74F76" w:rsidRPr="004574AE" w:rsidRDefault="00F74F76" w:rsidP="004574AE">
            <w:r w:rsidRPr="004574AE">
              <w:t>1981</w:t>
            </w:r>
          </w:p>
          <w:p w:rsidR="00F74F76" w:rsidRPr="004574AE" w:rsidRDefault="00F74F76" w:rsidP="004574AE">
            <w:r w:rsidRPr="004574AE">
              <w:t>1991</w:t>
            </w:r>
          </w:p>
          <w:p w:rsidR="00F74F76" w:rsidRPr="004574AE" w:rsidRDefault="00F74F76" w:rsidP="004574AE">
            <w:r w:rsidRPr="004574AE">
              <w:t>1999</w:t>
            </w:r>
          </w:p>
        </w:tc>
        <w:tc>
          <w:tcPr>
            <w:tcW w:w="1416" w:type="dxa"/>
            <w:shd w:val="clear" w:color="auto" w:fill="auto"/>
            <w:vAlign w:val="center"/>
          </w:tcPr>
          <w:p w:rsidR="00F74F76" w:rsidRPr="004574AE" w:rsidRDefault="00F74F76" w:rsidP="004574AE">
            <w:r w:rsidRPr="004574AE">
              <w:t>1535,2</w:t>
            </w:r>
          </w:p>
          <w:p w:rsidR="00F74F76" w:rsidRPr="004574AE" w:rsidRDefault="00F74F76" w:rsidP="004574AE">
            <w:r w:rsidRPr="004574AE">
              <w:t>1283,1</w:t>
            </w:r>
          </w:p>
          <w:p w:rsidR="00F74F76" w:rsidRPr="004574AE" w:rsidRDefault="00F74F76" w:rsidP="004574AE">
            <w:r w:rsidRPr="004574AE">
              <w:t>1617,8</w:t>
            </w:r>
          </w:p>
        </w:tc>
        <w:tc>
          <w:tcPr>
            <w:tcW w:w="1478" w:type="dxa"/>
            <w:shd w:val="clear" w:color="auto" w:fill="auto"/>
            <w:vAlign w:val="center"/>
          </w:tcPr>
          <w:p w:rsidR="00F74F76" w:rsidRPr="004574AE" w:rsidRDefault="00F74F76" w:rsidP="004574AE">
            <w:r w:rsidRPr="004574AE">
              <w:t>1283,1</w:t>
            </w:r>
          </w:p>
          <w:p w:rsidR="00F74F76" w:rsidRPr="004574AE" w:rsidRDefault="00F74F76" w:rsidP="004574AE">
            <w:r w:rsidRPr="004574AE">
              <w:t>1617,8</w:t>
            </w:r>
          </w:p>
          <w:p w:rsidR="00F74F76" w:rsidRPr="004574AE" w:rsidRDefault="00F74F76" w:rsidP="004574AE">
            <w:r w:rsidRPr="004574AE">
              <w:t>1316,7</w:t>
            </w:r>
          </w:p>
        </w:tc>
        <w:tc>
          <w:tcPr>
            <w:tcW w:w="1560" w:type="dxa"/>
            <w:vAlign w:val="center"/>
          </w:tcPr>
          <w:p w:rsidR="00F74F76" w:rsidRPr="004574AE" w:rsidRDefault="00F74F76" w:rsidP="004574AE">
            <w:r w:rsidRPr="004574AE">
              <w:t>99</w:t>
            </w:r>
          </w:p>
          <w:p w:rsidR="00F74F76" w:rsidRPr="004574AE" w:rsidRDefault="00F74F76" w:rsidP="004574AE">
            <w:r w:rsidRPr="004574AE">
              <w:t>99</w:t>
            </w:r>
          </w:p>
          <w:p w:rsidR="00F74F76" w:rsidRPr="004574AE" w:rsidRDefault="00F74F76" w:rsidP="004574AE">
            <w:r w:rsidRPr="004574AE">
              <w:t>99</w:t>
            </w:r>
          </w:p>
        </w:tc>
        <w:tc>
          <w:tcPr>
            <w:tcW w:w="1417" w:type="dxa"/>
            <w:vAlign w:val="center"/>
          </w:tcPr>
          <w:p w:rsidR="00F74F76" w:rsidRPr="004574AE" w:rsidRDefault="00F74F76" w:rsidP="004574AE">
            <w:r w:rsidRPr="004574AE">
              <w:t>upad</w:t>
            </w:r>
          </w:p>
          <w:p w:rsidR="00F74F76" w:rsidRPr="004574AE" w:rsidRDefault="00F74F76" w:rsidP="004574AE">
            <w:r w:rsidRPr="004574AE">
              <w:t>dvig</w:t>
            </w:r>
          </w:p>
          <w:p w:rsidR="00F74F76" w:rsidRPr="004574AE" w:rsidRDefault="00F74F76" w:rsidP="004574AE">
            <w:r w:rsidRPr="004574AE">
              <w:t>upad</w:t>
            </w:r>
          </w:p>
        </w:tc>
      </w:tr>
      <w:tr w:rsidR="00F74F76" w:rsidRPr="004574AE" w:rsidTr="00603C6B">
        <w:tc>
          <w:tcPr>
            <w:tcW w:w="1101" w:type="dxa"/>
          </w:tcPr>
          <w:p w:rsidR="00F74F76" w:rsidRPr="004574AE" w:rsidRDefault="00F74F76" w:rsidP="004574AE">
            <w:r w:rsidRPr="004574AE">
              <w:t>PR</w:t>
            </w:r>
          </w:p>
        </w:tc>
        <w:tc>
          <w:tcPr>
            <w:tcW w:w="1216" w:type="dxa"/>
            <w:vAlign w:val="center"/>
          </w:tcPr>
          <w:p w:rsidR="00F74F76" w:rsidRPr="004574AE" w:rsidRDefault="00F74F76" w:rsidP="004574AE">
            <w:r w:rsidRPr="004574AE">
              <w:t>1960</w:t>
            </w:r>
          </w:p>
          <w:p w:rsidR="00F74F76" w:rsidRPr="004574AE" w:rsidRDefault="00F74F76" w:rsidP="004574AE">
            <w:r w:rsidRPr="004574AE">
              <w:t>1967</w:t>
            </w:r>
          </w:p>
        </w:tc>
        <w:tc>
          <w:tcPr>
            <w:tcW w:w="1416" w:type="dxa"/>
            <w:shd w:val="clear" w:color="auto" w:fill="auto"/>
            <w:vAlign w:val="center"/>
          </w:tcPr>
          <w:p w:rsidR="00F74F76" w:rsidRPr="004574AE" w:rsidRDefault="00F74F76" w:rsidP="004574AE">
            <w:r w:rsidRPr="004574AE">
              <w:t>943,9</w:t>
            </w:r>
          </w:p>
          <w:p w:rsidR="00F74F76" w:rsidRPr="004574AE" w:rsidRDefault="00F74F76" w:rsidP="004574AE">
            <w:r w:rsidRPr="004574AE">
              <w:t>1205,5</w:t>
            </w:r>
          </w:p>
        </w:tc>
        <w:tc>
          <w:tcPr>
            <w:tcW w:w="1478" w:type="dxa"/>
            <w:shd w:val="clear" w:color="auto" w:fill="auto"/>
            <w:vAlign w:val="center"/>
          </w:tcPr>
          <w:p w:rsidR="00F74F76" w:rsidRPr="004574AE" w:rsidRDefault="00F74F76" w:rsidP="004574AE">
            <w:r w:rsidRPr="004574AE">
              <w:t>1205,5</w:t>
            </w:r>
          </w:p>
          <w:p w:rsidR="00F74F76" w:rsidRPr="004574AE" w:rsidRDefault="00F74F76" w:rsidP="004574AE">
            <w:r w:rsidRPr="004574AE">
              <w:t>981,9</w:t>
            </w:r>
          </w:p>
        </w:tc>
        <w:tc>
          <w:tcPr>
            <w:tcW w:w="1560" w:type="dxa"/>
            <w:vAlign w:val="center"/>
          </w:tcPr>
          <w:p w:rsidR="00F74F76" w:rsidRPr="004574AE" w:rsidRDefault="00F74F76" w:rsidP="004574AE">
            <w:r w:rsidRPr="004574AE">
              <w:t>98</w:t>
            </w:r>
          </w:p>
          <w:p w:rsidR="00F74F76" w:rsidRPr="004574AE" w:rsidRDefault="00F74F76" w:rsidP="004574AE">
            <w:r w:rsidRPr="004574AE">
              <w:t>99</w:t>
            </w:r>
          </w:p>
        </w:tc>
        <w:tc>
          <w:tcPr>
            <w:tcW w:w="1417" w:type="dxa"/>
            <w:vAlign w:val="center"/>
          </w:tcPr>
          <w:p w:rsidR="00F74F76" w:rsidRPr="004574AE" w:rsidRDefault="00F74F76" w:rsidP="004574AE">
            <w:r w:rsidRPr="004574AE">
              <w:t>dvig</w:t>
            </w:r>
          </w:p>
          <w:p w:rsidR="00F74F76" w:rsidRPr="004574AE" w:rsidRDefault="00F74F76" w:rsidP="004574AE">
            <w:r w:rsidRPr="004574AE">
              <w:t>upad</w:t>
            </w:r>
          </w:p>
        </w:tc>
      </w:tr>
    </w:tbl>
    <w:p w:rsidR="001B4930" w:rsidRPr="004574AE" w:rsidRDefault="004B5A83" w:rsidP="004574AE">
      <w:pPr>
        <w:rPr>
          <w:rFonts w:eastAsiaTheme="minorHAnsi"/>
        </w:rPr>
      </w:pPr>
      <w:r w:rsidRPr="004574AE">
        <w:t xml:space="preserve">V </w:t>
      </w:r>
      <w:proofErr w:type="spellStart"/>
      <w:r w:rsidRPr="004574AE">
        <w:t>časovni</w:t>
      </w:r>
      <w:r w:rsidR="0042280C" w:rsidRPr="004574AE">
        <w:t>h</w:t>
      </w:r>
      <w:proofErr w:type="spellEnd"/>
      <w:r w:rsidRPr="004574AE">
        <w:t xml:space="preserve"> </w:t>
      </w:r>
      <w:proofErr w:type="spellStart"/>
      <w:r w:rsidRPr="004574AE">
        <w:t>vrst</w:t>
      </w:r>
      <w:r w:rsidR="0042280C" w:rsidRPr="004574AE">
        <w:t>ah</w:t>
      </w:r>
      <w:proofErr w:type="spellEnd"/>
      <w:r w:rsidRPr="004574AE">
        <w:t xml:space="preserve"> </w:t>
      </w:r>
      <w:proofErr w:type="spellStart"/>
      <w:r w:rsidR="0042280C" w:rsidRPr="004574AE">
        <w:t>letnih</w:t>
      </w:r>
      <w:proofErr w:type="spellEnd"/>
      <w:r w:rsidRPr="004574AE">
        <w:t xml:space="preserve"> </w:t>
      </w:r>
      <w:proofErr w:type="spellStart"/>
      <w:r w:rsidR="0042280C" w:rsidRPr="004574AE">
        <w:t>količin</w:t>
      </w:r>
      <w:proofErr w:type="spellEnd"/>
      <w:r w:rsidRPr="004574AE">
        <w:t xml:space="preserve"> padavin</w:t>
      </w:r>
      <w:r w:rsidR="00F74F76" w:rsidRPr="004574AE">
        <w:t xml:space="preserve"> smo</w:t>
      </w:r>
      <w:r w:rsidR="0042280C" w:rsidRPr="004574AE">
        <w:t xml:space="preserve"> le</w:t>
      </w:r>
      <w:r w:rsidR="00F74F76" w:rsidRPr="004574AE">
        <w:t xml:space="preserve"> pri Kočevju zaznali eno spremembo </w:t>
      </w:r>
      <w:r w:rsidR="0042280C" w:rsidRPr="004574AE">
        <w:t>(</w:t>
      </w:r>
      <w:r w:rsidR="00F74F76" w:rsidRPr="004574AE">
        <w:t>okoli leta 1966</w:t>
      </w:r>
      <w:r w:rsidR="0042280C" w:rsidRPr="004574AE">
        <w:t>)</w:t>
      </w:r>
      <w:r w:rsidR="00D14FAB" w:rsidRPr="004574AE">
        <w:t xml:space="preserve">, z 90 % zanesljivostjo </w:t>
      </w:r>
      <w:r w:rsidR="00F74F76" w:rsidRPr="004574AE">
        <w:t>lahko trdimo, da se je okoli tega leta povprečna količina padavin zmanjšala.</w:t>
      </w:r>
      <w:r w:rsidR="0042280C" w:rsidRPr="004574AE">
        <w:t xml:space="preserve"> Tudi v</w:t>
      </w:r>
      <w:r w:rsidR="00F74F76" w:rsidRPr="004574AE">
        <w:t xml:space="preserve"> Slovenj Gradcu in Portorožu je bilo prelomno leto okoli leta 1967, prav tako je opazen upad povprečne količine p</w:t>
      </w:r>
      <w:r w:rsidR="00D14FAB" w:rsidRPr="004574AE">
        <w:t xml:space="preserve">adavin. Pri Bilju in Postojni </w:t>
      </w:r>
      <w:r w:rsidR="00F74F76" w:rsidRPr="004574AE">
        <w:t>smo zabeležili več</w:t>
      </w:r>
      <w:r w:rsidR="0042280C" w:rsidRPr="004574AE">
        <w:t xml:space="preserve"> kot dve prelomni točki</w:t>
      </w:r>
      <w:r w:rsidR="00F74F76" w:rsidRPr="004574AE">
        <w:t xml:space="preserve">, pri čemer je za zadnje prelomno leto pri obeh postajah opazen upad povprečne količine padavin. Pri ostalih osmih meteoroloških </w:t>
      </w:r>
      <w:proofErr w:type="spellStart"/>
      <w:r w:rsidR="00F74F76" w:rsidRPr="004574AE">
        <w:t>postajah</w:t>
      </w:r>
      <w:proofErr w:type="spellEnd"/>
      <w:r w:rsidR="00F74F76" w:rsidRPr="004574AE">
        <w:t xml:space="preserve"> s </w:t>
      </w:r>
      <w:proofErr w:type="spellStart"/>
      <w:r w:rsidR="00F74F76" w:rsidRPr="004574AE">
        <w:t>programom</w:t>
      </w:r>
      <w:proofErr w:type="spellEnd"/>
      <w:r w:rsidR="00F74F76" w:rsidRPr="004574AE">
        <w:t xml:space="preserve"> Change-Point </w:t>
      </w:r>
      <w:proofErr w:type="spellStart"/>
      <w:r w:rsidR="00F74F76" w:rsidRPr="004574AE">
        <w:t>Analyser</w:t>
      </w:r>
      <w:proofErr w:type="spellEnd"/>
      <w:r w:rsidR="00F74F76" w:rsidRPr="004574AE">
        <w:t xml:space="preserve"> </w:t>
      </w:r>
      <w:proofErr w:type="spellStart"/>
      <w:r w:rsidR="00F74F76" w:rsidRPr="004574AE">
        <w:t>nismo</w:t>
      </w:r>
      <w:proofErr w:type="spellEnd"/>
      <w:r w:rsidR="00F74F76" w:rsidRPr="004574AE">
        <w:t xml:space="preserve"> </w:t>
      </w:r>
      <w:proofErr w:type="spellStart"/>
      <w:r w:rsidR="00F74F76" w:rsidRPr="004574AE">
        <w:t>zaznali</w:t>
      </w:r>
      <w:proofErr w:type="spellEnd"/>
      <w:r w:rsidR="00F74F76" w:rsidRPr="004574AE">
        <w:t xml:space="preserve"> nobene spremembe, medtem </w:t>
      </w:r>
      <w:proofErr w:type="spellStart"/>
      <w:r w:rsidR="00F74F76" w:rsidRPr="004574AE">
        <w:t>ko</w:t>
      </w:r>
      <w:proofErr w:type="spellEnd"/>
      <w:r w:rsidR="00F74F76" w:rsidRPr="004574AE">
        <w:t xml:space="preserve"> so z </w:t>
      </w:r>
      <w:r w:rsidR="00F74F76" w:rsidRPr="004574AE">
        <w:rPr>
          <w:rFonts w:eastAsiaTheme="minorHAnsi"/>
        </w:rPr>
        <w:t xml:space="preserve"> Mann-Whitney-Pettit </w:t>
      </w:r>
      <w:proofErr w:type="spellStart"/>
      <w:r w:rsidR="00F74F76" w:rsidRPr="004574AE">
        <w:rPr>
          <w:rFonts w:eastAsiaTheme="minorHAnsi"/>
        </w:rPr>
        <w:t>testom</w:t>
      </w:r>
      <w:proofErr w:type="spellEnd"/>
      <w:r w:rsidR="00F74F76" w:rsidRPr="004574AE">
        <w:rPr>
          <w:rFonts w:eastAsiaTheme="minorHAnsi"/>
        </w:rPr>
        <w:t xml:space="preserve"> </w:t>
      </w:r>
      <w:proofErr w:type="spellStart"/>
      <w:r w:rsidR="00F74F76" w:rsidRPr="004574AE">
        <w:rPr>
          <w:rFonts w:eastAsiaTheme="minorHAnsi"/>
        </w:rPr>
        <w:t>dobili</w:t>
      </w:r>
      <w:proofErr w:type="spellEnd"/>
      <w:r w:rsidR="00F74F76" w:rsidRPr="004574AE">
        <w:rPr>
          <w:rFonts w:eastAsiaTheme="minorHAnsi"/>
        </w:rPr>
        <w:t xml:space="preserve"> </w:t>
      </w:r>
      <w:proofErr w:type="spellStart"/>
      <w:r w:rsidR="00F74F76" w:rsidRPr="004574AE">
        <w:rPr>
          <w:rFonts w:eastAsiaTheme="minorHAnsi"/>
        </w:rPr>
        <w:t>prelomne</w:t>
      </w:r>
      <w:proofErr w:type="spellEnd"/>
      <w:r w:rsidR="00F74F76" w:rsidRPr="004574AE">
        <w:rPr>
          <w:rFonts w:eastAsiaTheme="minorHAnsi"/>
        </w:rPr>
        <w:t xml:space="preserve"> točke za </w:t>
      </w:r>
      <w:r w:rsidR="00F74F76" w:rsidRPr="004574AE">
        <w:t>Mursko Soboto okoli leta 1996, Kočevje okoli leta 1981, Ljubljano okoli leta 1987,  Novo mesto okoli leta 1978 in  Postojno okoli leta 1975 (Žagar, Kajfež Bogataj in Črepinšek 2006)</w:t>
      </w:r>
      <w:r w:rsidR="00F74F76" w:rsidRPr="004574AE">
        <w:rPr>
          <w:rFonts w:eastAsiaTheme="minorHAnsi"/>
        </w:rPr>
        <w:t>.</w:t>
      </w:r>
    </w:p>
    <w:p w:rsidR="00F74F76" w:rsidRPr="004574AE" w:rsidRDefault="0042280C" w:rsidP="004574AE">
      <w:proofErr w:type="spellStart"/>
      <w:r w:rsidRPr="004574AE">
        <w:t>Za</w:t>
      </w:r>
      <w:proofErr w:type="spellEnd"/>
      <w:r w:rsidRPr="004574AE">
        <w:t xml:space="preserve"> </w:t>
      </w:r>
      <w:proofErr w:type="spellStart"/>
      <w:r w:rsidRPr="004574AE">
        <w:t>kmetijstvo</w:t>
      </w:r>
      <w:proofErr w:type="spellEnd"/>
      <w:r w:rsidRPr="004574AE">
        <w:t xml:space="preserve"> so </w:t>
      </w:r>
      <w:proofErr w:type="spellStart"/>
      <w:r w:rsidRPr="004574AE">
        <w:t>podnebne</w:t>
      </w:r>
      <w:proofErr w:type="spellEnd"/>
      <w:r w:rsidRPr="004574AE">
        <w:t xml:space="preserve"> spremembe eden ključnih razvojnih </w:t>
      </w:r>
      <w:r w:rsidRPr="004574AE">
        <w:br/>
        <w:t xml:space="preserve">izzivov. </w:t>
      </w:r>
      <w:r w:rsidR="00F74F76" w:rsidRPr="004574AE">
        <w:t>H globalnemu segrevanju ozračja prispeva tudi metan, ki se v veliki meri sprošča  pri kmetijstvu</w:t>
      </w:r>
      <w:r w:rsidR="00F74F76" w:rsidRPr="004574AE">
        <w:rPr>
          <w:rFonts w:eastAsia="TTE1D5CE40t00"/>
        </w:rPr>
        <w:t xml:space="preserve"> (Smith in sod. 2007). Kmetijstvo sodi</w:t>
      </w:r>
      <w:r w:rsidR="00F74F76" w:rsidRPr="004574AE">
        <w:t xml:space="preserve"> </w:t>
      </w:r>
      <w:r w:rsidR="00F74F76" w:rsidRPr="004574AE">
        <w:rPr>
          <w:rFonts w:eastAsia="TTE1D5CE40t00"/>
        </w:rPr>
        <w:t xml:space="preserve">med gospodarske sektorje, ki pomembno prispevajo k tvorbi toplogrednih plinov in s tem tudi k </w:t>
      </w:r>
      <w:proofErr w:type="spellStart"/>
      <w:r w:rsidR="00F74F76" w:rsidRPr="004574AE">
        <w:rPr>
          <w:rFonts w:eastAsia="TTE1D5CE40t00"/>
        </w:rPr>
        <w:t>podnebnim</w:t>
      </w:r>
      <w:proofErr w:type="spellEnd"/>
      <w:r w:rsidR="00F74F76" w:rsidRPr="004574AE">
        <w:rPr>
          <w:rFonts w:eastAsia="TTE1D5CE40t00"/>
        </w:rPr>
        <w:t xml:space="preserve"> </w:t>
      </w:r>
      <w:proofErr w:type="spellStart"/>
      <w:r w:rsidR="00F74F76" w:rsidRPr="004574AE">
        <w:rPr>
          <w:rFonts w:eastAsia="TTE1D5CE40t00"/>
        </w:rPr>
        <w:t>spremembam</w:t>
      </w:r>
      <w:proofErr w:type="spellEnd"/>
      <w:r w:rsidR="00F74F76" w:rsidRPr="004574AE">
        <w:rPr>
          <w:rFonts w:eastAsia="TTE1D5CE40t00"/>
        </w:rPr>
        <w:t xml:space="preserve"> (De Cara in sod. 2005).  Poleg metana se v kmetijskem </w:t>
      </w:r>
      <w:proofErr w:type="spellStart"/>
      <w:r w:rsidR="00F74F76" w:rsidRPr="004574AE">
        <w:rPr>
          <w:rFonts w:eastAsia="TTE1D5CE40t00"/>
        </w:rPr>
        <w:t>sektorju</w:t>
      </w:r>
      <w:proofErr w:type="spellEnd"/>
      <w:r w:rsidR="00F74F76" w:rsidRPr="004574AE">
        <w:rPr>
          <w:rFonts w:eastAsia="TTE1D5CE40t00"/>
        </w:rPr>
        <w:t xml:space="preserve"> </w:t>
      </w:r>
      <w:proofErr w:type="spellStart"/>
      <w:r w:rsidR="00F74F76" w:rsidRPr="004574AE">
        <w:rPr>
          <w:rFonts w:eastAsia="TTE1D5CE40t00"/>
        </w:rPr>
        <w:t>sprošča</w:t>
      </w:r>
      <w:proofErr w:type="spellEnd"/>
      <w:r w:rsidR="00F74F76" w:rsidRPr="004574AE">
        <w:rPr>
          <w:rFonts w:eastAsia="TTE1D5CE40t00"/>
        </w:rPr>
        <w:t xml:space="preserve"> </w:t>
      </w:r>
      <w:proofErr w:type="spellStart"/>
      <w:r w:rsidR="00F74F76" w:rsidRPr="004574AE">
        <w:rPr>
          <w:rFonts w:eastAsia="TTE1D5CE40t00"/>
        </w:rPr>
        <w:t>tudi</w:t>
      </w:r>
      <w:proofErr w:type="spellEnd"/>
      <w:r w:rsidR="00F74F76" w:rsidRPr="004574AE">
        <w:rPr>
          <w:rFonts w:eastAsia="TTE1D5CE40t00"/>
        </w:rPr>
        <w:t xml:space="preserve"> </w:t>
      </w:r>
      <w:proofErr w:type="spellStart"/>
      <w:r w:rsidR="00F74F76" w:rsidRPr="004574AE">
        <w:rPr>
          <w:rFonts w:eastAsia="TTE1D5CE40t00"/>
        </w:rPr>
        <w:t>didušikov</w:t>
      </w:r>
      <w:proofErr w:type="spellEnd"/>
      <w:r w:rsidR="00F74F76" w:rsidRPr="004574AE">
        <w:rPr>
          <w:rFonts w:eastAsia="TTE1D5CE40t00"/>
        </w:rPr>
        <w:t xml:space="preserve"> </w:t>
      </w:r>
      <w:proofErr w:type="spellStart"/>
      <w:r w:rsidR="00F74F76" w:rsidRPr="004574AE">
        <w:rPr>
          <w:rFonts w:eastAsia="TTE1D5CE40t00"/>
        </w:rPr>
        <w:t>oksid</w:t>
      </w:r>
      <w:proofErr w:type="spellEnd"/>
      <w:r w:rsidR="00F74F76" w:rsidRPr="004574AE">
        <w:rPr>
          <w:rFonts w:eastAsia="TTE1D5CE40t00"/>
        </w:rPr>
        <w:t xml:space="preserve">. Vir metana sta predvsem reja prežvekovalcev ter ravnanje z gnojem in gnojevko, medtem </w:t>
      </w:r>
      <w:proofErr w:type="spellStart"/>
      <w:r w:rsidR="00F74F76" w:rsidRPr="004574AE">
        <w:rPr>
          <w:rFonts w:eastAsia="TTE1D5CE40t00"/>
        </w:rPr>
        <w:t>ko</w:t>
      </w:r>
      <w:proofErr w:type="spellEnd"/>
      <w:r w:rsidR="00F74F76" w:rsidRPr="004574AE">
        <w:rPr>
          <w:rFonts w:eastAsia="TTE1D5CE40t00"/>
        </w:rPr>
        <w:t xml:space="preserve"> so </w:t>
      </w:r>
      <w:proofErr w:type="spellStart"/>
      <w:r w:rsidR="00F74F76" w:rsidRPr="004574AE">
        <w:rPr>
          <w:rFonts w:eastAsia="TTE1D5CE40t00"/>
        </w:rPr>
        <w:t>emisije</w:t>
      </w:r>
      <w:proofErr w:type="spellEnd"/>
      <w:r w:rsidR="00F74F76" w:rsidRPr="004574AE">
        <w:rPr>
          <w:rFonts w:eastAsia="TTE1D5CE40t00"/>
        </w:rPr>
        <w:t xml:space="preserve"> </w:t>
      </w:r>
      <w:proofErr w:type="spellStart"/>
      <w:r w:rsidR="00F74F76" w:rsidRPr="004574AE">
        <w:rPr>
          <w:rFonts w:eastAsia="TTE1D5CE40t00"/>
        </w:rPr>
        <w:t>didušikovega</w:t>
      </w:r>
      <w:proofErr w:type="spellEnd"/>
      <w:r w:rsidR="00F74F76" w:rsidRPr="004574AE">
        <w:rPr>
          <w:rFonts w:eastAsia="TTE1D5CE40t00"/>
        </w:rPr>
        <w:t xml:space="preserve"> </w:t>
      </w:r>
      <w:proofErr w:type="spellStart"/>
      <w:r w:rsidR="00F74F76" w:rsidRPr="004574AE">
        <w:rPr>
          <w:rFonts w:eastAsia="TTE1D5CE40t00"/>
        </w:rPr>
        <w:t>oksida</w:t>
      </w:r>
      <w:proofErr w:type="spellEnd"/>
      <w:r w:rsidR="00F74F76" w:rsidRPr="004574AE">
        <w:rPr>
          <w:rFonts w:eastAsia="TTE1D5CE40t00"/>
        </w:rPr>
        <w:t xml:space="preserve"> v </w:t>
      </w:r>
      <w:proofErr w:type="spellStart"/>
      <w:r w:rsidR="00F74F76" w:rsidRPr="004574AE">
        <w:rPr>
          <w:rFonts w:eastAsia="TTE1D5CE40t00"/>
        </w:rPr>
        <w:t>večji</w:t>
      </w:r>
      <w:proofErr w:type="spellEnd"/>
      <w:r w:rsidR="00F74F76" w:rsidRPr="004574AE">
        <w:rPr>
          <w:rFonts w:eastAsia="TTE1D5CE40t00"/>
        </w:rPr>
        <w:t xml:space="preserve"> meri odvisne od upravljanja in tehnoloških rešitev pri rabi mineralnih in </w:t>
      </w:r>
      <w:proofErr w:type="spellStart"/>
      <w:r w:rsidR="00F74F76" w:rsidRPr="004574AE">
        <w:rPr>
          <w:rFonts w:eastAsia="TTE1D5CE40t00"/>
        </w:rPr>
        <w:t>živinskih</w:t>
      </w:r>
      <w:proofErr w:type="spellEnd"/>
      <w:r w:rsidR="00F74F76" w:rsidRPr="004574AE">
        <w:rPr>
          <w:rFonts w:eastAsia="TTE1D5CE40t00"/>
        </w:rPr>
        <w:t xml:space="preserve"> </w:t>
      </w:r>
      <w:proofErr w:type="spellStart"/>
      <w:r w:rsidR="00F74F76" w:rsidRPr="004574AE">
        <w:rPr>
          <w:rFonts w:eastAsia="TTE1D5CE40t00"/>
        </w:rPr>
        <w:t>gnojil</w:t>
      </w:r>
      <w:proofErr w:type="spellEnd"/>
      <w:r w:rsidR="00F74F76" w:rsidRPr="004574AE">
        <w:rPr>
          <w:rFonts w:eastAsia="TTE1D5CE40t00"/>
        </w:rPr>
        <w:t xml:space="preserve"> (</w:t>
      </w:r>
      <w:proofErr w:type="spellStart"/>
      <w:r w:rsidR="00F74F76" w:rsidRPr="004574AE">
        <w:rPr>
          <w:rFonts w:eastAsia="TTE1D5CE40t00"/>
        </w:rPr>
        <w:t>Povellato</w:t>
      </w:r>
      <w:proofErr w:type="spellEnd"/>
      <w:r w:rsidR="00F74F76" w:rsidRPr="004574AE">
        <w:rPr>
          <w:rFonts w:eastAsia="TTE1D5CE40t00"/>
        </w:rPr>
        <w:t xml:space="preserve"> in sod. 2007).</w:t>
      </w:r>
    </w:p>
    <w:p w:rsidR="00F74F76" w:rsidRPr="004574AE" w:rsidRDefault="00F74F76" w:rsidP="004574AE">
      <w:pPr>
        <w:rPr>
          <w:rFonts w:eastAsiaTheme="minorHAnsi"/>
        </w:rPr>
      </w:pPr>
      <w:r w:rsidRPr="004574AE">
        <w:rPr>
          <w:rFonts w:eastAsia="TTE1D5CE40t00"/>
        </w:rPr>
        <w:t xml:space="preserve">V </w:t>
      </w:r>
      <w:proofErr w:type="spellStart"/>
      <w:r w:rsidRPr="004574AE">
        <w:rPr>
          <w:rFonts w:eastAsia="TTE1D5CE40t00"/>
        </w:rPr>
        <w:t>prihodnje</w:t>
      </w:r>
      <w:proofErr w:type="spellEnd"/>
      <w:r w:rsidRPr="004574AE">
        <w:rPr>
          <w:rFonts w:eastAsia="TTE1D5CE40t00"/>
        </w:rPr>
        <w:t xml:space="preserve"> </w:t>
      </w:r>
      <w:proofErr w:type="spellStart"/>
      <w:r w:rsidRPr="004574AE">
        <w:rPr>
          <w:rFonts w:eastAsia="TTE1D5CE40t00"/>
        </w:rPr>
        <w:t>bodo</w:t>
      </w:r>
      <w:proofErr w:type="spellEnd"/>
      <w:r w:rsidRPr="004574AE">
        <w:rPr>
          <w:rFonts w:eastAsia="TTE1D5CE40t00"/>
        </w:rPr>
        <w:t xml:space="preserve"> </w:t>
      </w:r>
      <w:proofErr w:type="spellStart"/>
      <w:r w:rsidRPr="004574AE">
        <w:rPr>
          <w:rFonts w:eastAsia="TTE1D5CE40t00"/>
        </w:rPr>
        <w:t>torej</w:t>
      </w:r>
      <w:proofErr w:type="spellEnd"/>
      <w:r w:rsidRPr="004574AE">
        <w:rPr>
          <w:rFonts w:eastAsia="TTE1D5CE40t00"/>
        </w:rPr>
        <w:t xml:space="preserve"> </w:t>
      </w:r>
      <w:proofErr w:type="spellStart"/>
      <w:r w:rsidRPr="004574AE">
        <w:rPr>
          <w:rFonts w:eastAsia="TTE1D5CE40t00"/>
        </w:rPr>
        <w:t>potrebni</w:t>
      </w:r>
      <w:proofErr w:type="spellEnd"/>
      <w:r w:rsidRPr="004574AE">
        <w:rPr>
          <w:rFonts w:eastAsia="TTE1D5CE40t00"/>
        </w:rPr>
        <w:t xml:space="preserve"> konkretni ukrepi in poskusi zmanjšanja emisij toplogrednih plinov iz kmetijstva na vseh kritičnih točkah proizvodnje oziroma prireje, kjer ti nastajajo. Vsekakor pa se je potrebno zavedati, da bodo </w:t>
      </w:r>
      <w:r w:rsidRPr="004574AE">
        <w:t>potrebni konkretni ukrepi prilagajanja kmetijstva bodisi na časovni zamik posameznih kmetijskih del (sajenje in obdelava tal) ali izbiro poljščin in sort za nove podnebne razmere.</w:t>
      </w:r>
    </w:p>
    <w:p w:rsidR="00F74F76" w:rsidRPr="004574AE" w:rsidRDefault="00F74F76" w:rsidP="004574AE">
      <w:bookmarkStart w:id="48" w:name="_Toc335415300"/>
      <w:proofErr w:type="spellStart"/>
      <w:r w:rsidRPr="004574AE">
        <w:t>SKLEPI</w:t>
      </w:r>
      <w:bookmarkEnd w:id="48"/>
      <w:proofErr w:type="spellEnd"/>
    </w:p>
    <w:p w:rsidR="00F74F76" w:rsidRPr="004574AE" w:rsidRDefault="00F74F76" w:rsidP="004574AE">
      <w:proofErr w:type="spellStart"/>
      <w:r w:rsidRPr="004574AE">
        <w:rPr>
          <w:rFonts w:eastAsia="TimesNewRoman"/>
        </w:rPr>
        <w:t>Različni</w:t>
      </w:r>
      <w:proofErr w:type="spellEnd"/>
      <w:r w:rsidRPr="004574AE">
        <w:rPr>
          <w:rFonts w:eastAsia="TimesNewRoman"/>
        </w:rPr>
        <w:t xml:space="preserve"> </w:t>
      </w:r>
      <w:proofErr w:type="spellStart"/>
      <w:r w:rsidRPr="004574AE">
        <w:rPr>
          <w:rFonts w:eastAsia="TimesNewRoman"/>
        </w:rPr>
        <w:t>s</w:t>
      </w:r>
      <w:r w:rsidRPr="004574AE">
        <w:rPr>
          <w:rFonts w:eastAsiaTheme="minorHAnsi"/>
        </w:rPr>
        <w:t>tatistični</w:t>
      </w:r>
      <w:proofErr w:type="spellEnd"/>
      <w:r w:rsidRPr="004574AE">
        <w:rPr>
          <w:rFonts w:eastAsiaTheme="minorHAnsi"/>
        </w:rPr>
        <w:t xml:space="preserve"> </w:t>
      </w:r>
      <w:proofErr w:type="spellStart"/>
      <w:r w:rsidRPr="004574AE">
        <w:rPr>
          <w:rFonts w:eastAsiaTheme="minorHAnsi"/>
        </w:rPr>
        <w:t>pristopi</w:t>
      </w:r>
      <w:proofErr w:type="spellEnd"/>
      <w:r w:rsidRPr="004574AE">
        <w:rPr>
          <w:rFonts w:eastAsiaTheme="minorHAnsi"/>
        </w:rPr>
        <w:t xml:space="preserve"> </w:t>
      </w:r>
      <w:proofErr w:type="spellStart"/>
      <w:r w:rsidRPr="004574AE">
        <w:rPr>
          <w:rFonts w:eastAsiaTheme="minorHAnsi"/>
        </w:rPr>
        <w:t>za</w:t>
      </w:r>
      <w:proofErr w:type="spellEnd"/>
      <w:r w:rsidRPr="004574AE">
        <w:rPr>
          <w:rFonts w:eastAsiaTheme="minorHAnsi"/>
        </w:rPr>
        <w:t xml:space="preserve"> odkrivanje trendov povprečnih letnih (polletnih) temperatur zraka za 13 meteoroloških postaj v Sloveniji so v večini primerov pokazali značilne pozitivne trende. Izjema je Portorož pri vseh anal</w:t>
      </w:r>
      <w:r w:rsidR="00395CE1" w:rsidRPr="004574AE">
        <w:rPr>
          <w:rFonts w:eastAsiaTheme="minorHAnsi"/>
        </w:rPr>
        <w:t xml:space="preserve">iziranih obdobjih, prav tako </w:t>
      </w:r>
      <w:r w:rsidRPr="004574AE">
        <w:rPr>
          <w:rFonts w:eastAsiaTheme="minorHAnsi"/>
        </w:rPr>
        <w:t xml:space="preserve">statistično značilnega trenda nismo opazili pri hladni polovici leta v Jeruzalemu, Črnomlju, Kredarici in Bilju. </w:t>
      </w:r>
    </w:p>
    <w:p w:rsidR="00F74F76" w:rsidRPr="004574AE" w:rsidRDefault="00F74F76" w:rsidP="004574AE">
      <w:pPr>
        <w:rPr>
          <w:rFonts w:eastAsiaTheme="minorHAnsi"/>
        </w:rPr>
      </w:pPr>
      <w:proofErr w:type="spellStart"/>
      <w:r w:rsidRPr="004574AE">
        <w:t>Količina</w:t>
      </w:r>
      <w:proofErr w:type="spellEnd"/>
      <w:r w:rsidRPr="004574AE">
        <w:t xml:space="preserve"> </w:t>
      </w:r>
      <w:proofErr w:type="spellStart"/>
      <w:r w:rsidRPr="004574AE">
        <w:t>padavin</w:t>
      </w:r>
      <w:proofErr w:type="spellEnd"/>
      <w:r w:rsidRPr="004574AE">
        <w:t xml:space="preserve"> v </w:t>
      </w:r>
      <w:proofErr w:type="spellStart"/>
      <w:r w:rsidRPr="004574AE">
        <w:t>Sloveniji</w:t>
      </w:r>
      <w:proofErr w:type="spellEnd"/>
      <w:r w:rsidRPr="004574AE">
        <w:t xml:space="preserve"> se na letni ravni statistično značilno ne spreminja. Rezultati so pokazali </w:t>
      </w:r>
      <w:r w:rsidRPr="004574AE">
        <w:rPr>
          <w:rFonts w:eastAsiaTheme="minorHAnsi"/>
        </w:rPr>
        <w:t xml:space="preserve">neznačilne trende časovnih vrst podatkov o letni (polletni) količini padavin (izjema je Kočevje pri vseh analiziranih obdobjih in Bilje pri hladni polovici leta). </w:t>
      </w:r>
    </w:p>
    <w:p w:rsidR="00F74F76" w:rsidRPr="004574AE" w:rsidRDefault="00F74F76" w:rsidP="004574AE">
      <w:pPr>
        <w:rPr>
          <w:rFonts w:eastAsia="TimesNewRoman"/>
        </w:rPr>
      </w:pPr>
      <w:proofErr w:type="spellStart"/>
      <w:r w:rsidRPr="004574AE">
        <w:rPr>
          <w:rFonts w:eastAsia="TimesNewRoman"/>
        </w:rPr>
        <w:t>Rezultati</w:t>
      </w:r>
      <w:proofErr w:type="spellEnd"/>
      <w:r w:rsidRPr="004574AE">
        <w:rPr>
          <w:rFonts w:eastAsia="TimesNewRoman"/>
        </w:rPr>
        <w:t xml:space="preserve"> z </w:t>
      </w:r>
      <w:proofErr w:type="spellStart"/>
      <w:r w:rsidRPr="004574AE">
        <w:rPr>
          <w:rFonts w:eastAsia="TimesNewRoman"/>
        </w:rPr>
        <w:t>računalniškim</w:t>
      </w:r>
      <w:proofErr w:type="spellEnd"/>
      <w:r w:rsidRPr="004574AE">
        <w:rPr>
          <w:rFonts w:eastAsia="TimesNewRoman"/>
        </w:rPr>
        <w:t xml:space="preserve"> </w:t>
      </w:r>
      <w:proofErr w:type="spellStart"/>
      <w:r w:rsidRPr="004574AE">
        <w:rPr>
          <w:rFonts w:eastAsia="TimesNewRoman"/>
        </w:rPr>
        <w:t>programom</w:t>
      </w:r>
      <w:proofErr w:type="spellEnd"/>
      <w:r w:rsidRPr="004574AE">
        <w:rPr>
          <w:rFonts w:eastAsia="TimesNewRoman"/>
        </w:rPr>
        <w:t xml:space="preserve"> Change-Point </w:t>
      </w:r>
      <w:proofErr w:type="spellStart"/>
      <w:r w:rsidRPr="004574AE">
        <w:rPr>
          <w:rFonts w:eastAsia="TimesNewRoman"/>
        </w:rPr>
        <w:t>Analyser</w:t>
      </w:r>
      <w:proofErr w:type="spellEnd"/>
      <w:r w:rsidRPr="004574AE">
        <w:rPr>
          <w:rFonts w:eastAsia="TimesNewRoman"/>
        </w:rPr>
        <w:t xml:space="preserve"> so </w:t>
      </w:r>
      <w:proofErr w:type="spellStart"/>
      <w:r w:rsidRPr="004574AE">
        <w:rPr>
          <w:rFonts w:eastAsia="TimesNewRoman"/>
        </w:rPr>
        <w:t>pokazali</w:t>
      </w:r>
      <w:proofErr w:type="spellEnd"/>
      <w:r w:rsidRPr="004574AE">
        <w:rPr>
          <w:rFonts w:eastAsia="TimesNewRoman"/>
        </w:rPr>
        <w:t>, da se prelomna leta za</w:t>
      </w:r>
      <w:r w:rsidR="00C8368A" w:rsidRPr="004574AE">
        <w:rPr>
          <w:rFonts w:eastAsia="TimesNewRoman"/>
        </w:rPr>
        <w:t xml:space="preserve"> časovne vrste letnih in polletnih povprečnih temperatur zraka</w:t>
      </w:r>
      <w:r w:rsidRPr="004574AE">
        <w:rPr>
          <w:rFonts w:eastAsia="TimesNewRoman"/>
        </w:rPr>
        <w:t xml:space="preserve"> razlikujejo. Ugotovili smo, da je prelomno leto za časovno vrsto povprečnih temperatur zraka v topli polovici leta pri večini postaj okoli leta 1981, za hladno polovico okoli leta 1987 in za celoletno obdobje okoli leta 1988.  </w:t>
      </w:r>
      <w:r w:rsidR="00C8368A" w:rsidRPr="004574AE">
        <w:rPr>
          <w:rFonts w:eastAsia="TimesNewRoman"/>
        </w:rPr>
        <w:t>V časovnih vrstah letnih (polletnih) količin padavin v veliki večini primerov prelomnih let nismo zaznali.</w:t>
      </w:r>
    </w:p>
    <w:p w:rsidR="00F74F76" w:rsidRPr="004574AE" w:rsidRDefault="00F74F76" w:rsidP="004574AE">
      <w:pPr>
        <w:rPr>
          <w:rFonts w:eastAsiaTheme="minorHAnsi"/>
        </w:rPr>
      </w:pPr>
      <w:proofErr w:type="spellStart"/>
      <w:r w:rsidRPr="004574AE">
        <w:rPr>
          <w:rFonts w:eastAsia="TTE1D5CE40t00"/>
        </w:rPr>
        <w:t>Podnebne</w:t>
      </w:r>
      <w:proofErr w:type="spellEnd"/>
      <w:r w:rsidRPr="004574AE">
        <w:rPr>
          <w:rFonts w:eastAsia="TTE1D5CE40t00"/>
        </w:rPr>
        <w:t xml:space="preserve"> </w:t>
      </w:r>
      <w:proofErr w:type="spellStart"/>
      <w:r w:rsidRPr="004574AE">
        <w:rPr>
          <w:rFonts w:eastAsia="TTE1D5CE40t00"/>
        </w:rPr>
        <w:t>spremembe</w:t>
      </w:r>
      <w:proofErr w:type="spellEnd"/>
      <w:r w:rsidRPr="004574AE">
        <w:rPr>
          <w:rFonts w:eastAsia="TTE1D5CE40t00"/>
        </w:rPr>
        <w:t xml:space="preserve"> so v današnjem času ena izmed najaktualnejših tem po svetu in tudi pri nas. Ozračje se segreva zaradi globalnih in lokalnih vplivov, posledice pa so iz leta v leto bolj očitne tudi na kmetijskih pridelkih. Zaradi podnebnih sprememb bodo </w:t>
      </w:r>
      <w:r w:rsidRPr="004574AE">
        <w:t>potrebni konkretni ukrepi prilagajanja kmetijstva na časovni zamik posameznih kmetijskih del ali izbiro poljščin in sort za nove podnebne razmere.</w:t>
      </w:r>
      <w:r w:rsidRPr="004574AE">
        <w:rPr>
          <w:rFonts w:eastAsiaTheme="minorHAnsi"/>
        </w:rPr>
        <w:t xml:space="preserve"> </w:t>
      </w:r>
      <w:r w:rsidR="00395CE1" w:rsidRPr="004574AE">
        <w:rPr>
          <w:rFonts w:eastAsia="TTE1D5CE40t00"/>
        </w:rPr>
        <w:t xml:space="preserve">Prilagoditve </w:t>
      </w:r>
      <w:r w:rsidRPr="004574AE">
        <w:rPr>
          <w:rFonts w:eastAsia="TTE1D5CE40t00"/>
        </w:rPr>
        <w:t>ne bodo nujne le za kmetijski sektor</w:t>
      </w:r>
      <w:r w:rsidR="00E84982" w:rsidRPr="004574AE">
        <w:rPr>
          <w:rFonts w:eastAsia="TTE1D5CE40t00"/>
        </w:rPr>
        <w:t>,</w:t>
      </w:r>
      <w:r w:rsidRPr="004574AE">
        <w:rPr>
          <w:rFonts w:eastAsia="TTE1D5CE40t00"/>
        </w:rPr>
        <w:t xml:space="preserve"> ampak za vse človeštvo. </w:t>
      </w:r>
    </w:p>
    <w:p w:rsidR="00F74F76" w:rsidRPr="004574AE" w:rsidRDefault="00F74F76" w:rsidP="004574AE">
      <w:pPr>
        <w:rPr>
          <w:rFonts w:eastAsia="TTE1D5CE40t00"/>
        </w:rPr>
      </w:pPr>
      <w:proofErr w:type="spellStart"/>
      <w:r w:rsidRPr="004574AE">
        <w:rPr>
          <w:rFonts w:eastAsia="TTE1D5CE40t00"/>
        </w:rPr>
        <w:t>Preteklosti</w:t>
      </w:r>
      <w:proofErr w:type="spellEnd"/>
      <w:r w:rsidRPr="004574AE">
        <w:rPr>
          <w:rFonts w:eastAsia="TTE1D5CE40t00"/>
        </w:rPr>
        <w:t xml:space="preserve"> ne </w:t>
      </w:r>
      <w:proofErr w:type="spellStart"/>
      <w:r w:rsidRPr="004574AE">
        <w:rPr>
          <w:rFonts w:eastAsia="TTE1D5CE40t00"/>
        </w:rPr>
        <w:t>moremo</w:t>
      </w:r>
      <w:proofErr w:type="spellEnd"/>
      <w:r w:rsidRPr="004574AE">
        <w:rPr>
          <w:rFonts w:eastAsia="TTE1D5CE40t00"/>
        </w:rPr>
        <w:t xml:space="preserve"> </w:t>
      </w:r>
      <w:proofErr w:type="spellStart"/>
      <w:r w:rsidRPr="004574AE">
        <w:rPr>
          <w:rFonts w:eastAsia="TTE1D5CE40t00"/>
        </w:rPr>
        <w:t>spremeniti</w:t>
      </w:r>
      <w:proofErr w:type="spellEnd"/>
      <w:r w:rsidRPr="004574AE">
        <w:rPr>
          <w:rFonts w:eastAsia="TTE1D5CE40t00"/>
        </w:rPr>
        <w:t>,</w:t>
      </w:r>
      <w:r w:rsidR="00395CE1" w:rsidRPr="004574AE">
        <w:rPr>
          <w:rFonts w:eastAsia="TTE1D5CE40t00"/>
        </w:rPr>
        <w:t xml:space="preserve"> začeti </w:t>
      </w:r>
      <w:r w:rsidRPr="004574AE">
        <w:rPr>
          <w:rFonts w:eastAsia="TTE1D5CE40t00"/>
        </w:rPr>
        <w:t xml:space="preserve">moramo spreminjati sedanjost v smislu čim manjšega nadaljnjega ogrevanja in razmišljati o prilagoditvah vnaprej. Podnebne spremembe se dogajajo tukaj in zdaj, na nas samih pa je, kdaj jih bomo vzeli resno in kako bomo ukrepali. </w:t>
      </w:r>
    </w:p>
    <w:p w:rsidR="00F74F76" w:rsidRPr="004574AE" w:rsidRDefault="00F74F76" w:rsidP="004574AE">
      <w:bookmarkStart w:id="49" w:name="_Toc335415301"/>
      <w:proofErr w:type="spellStart"/>
      <w:r w:rsidRPr="004574AE">
        <w:t>VIRI</w:t>
      </w:r>
      <w:bookmarkEnd w:id="49"/>
      <w:proofErr w:type="spellEnd"/>
    </w:p>
    <w:p w:rsidR="00F74F76" w:rsidRPr="004574AE" w:rsidRDefault="00F74F76" w:rsidP="004574AE">
      <w:pPr>
        <w:rPr>
          <w:rFonts w:eastAsia="TimesNewRoman"/>
        </w:rPr>
      </w:pPr>
      <w:proofErr w:type="spellStart"/>
      <w:r w:rsidRPr="004574AE">
        <w:rPr>
          <w:rFonts w:eastAsia="TimesNewRoman"/>
        </w:rPr>
        <w:t>ARSO</w:t>
      </w:r>
      <w:proofErr w:type="spellEnd"/>
      <w:r w:rsidRPr="004574AE">
        <w:rPr>
          <w:rFonts w:eastAsia="TimesNewRoman"/>
        </w:rPr>
        <w:t xml:space="preserve"> - </w:t>
      </w:r>
      <w:proofErr w:type="spellStart"/>
      <w:r w:rsidRPr="004574AE">
        <w:rPr>
          <w:rFonts w:eastAsia="TimesNewRoman"/>
        </w:rPr>
        <w:t>Domača</w:t>
      </w:r>
      <w:proofErr w:type="spellEnd"/>
      <w:r w:rsidRPr="004574AE">
        <w:rPr>
          <w:rFonts w:eastAsia="TimesNewRoman"/>
        </w:rPr>
        <w:t xml:space="preserve"> </w:t>
      </w:r>
      <w:proofErr w:type="spellStart"/>
      <w:r w:rsidRPr="004574AE">
        <w:rPr>
          <w:rFonts w:eastAsia="TimesNewRoman"/>
        </w:rPr>
        <w:t>stran</w:t>
      </w:r>
      <w:proofErr w:type="spellEnd"/>
      <w:r w:rsidRPr="004574AE">
        <w:rPr>
          <w:rFonts w:eastAsia="TimesNewRoman"/>
        </w:rPr>
        <w:t xml:space="preserve"> Agencije Republike Slovenije za okolje</w:t>
      </w:r>
      <w:r w:rsidR="003842DA">
        <w:rPr>
          <w:rFonts w:eastAsia="TimesNewRoman"/>
        </w:rPr>
        <w:t>,</w:t>
      </w:r>
      <w:r w:rsidRPr="004574AE">
        <w:rPr>
          <w:rFonts w:eastAsia="TimesNewRoman"/>
        </w:rPr>
        <w:t xml:space="preserve"> 2004</w:t>
      </w:r>
      <w:r w:rsidR="003842DA">
        <w:rPr>
          <w:rFonts w:eastAsia="TimesNewRoman"/>
        </w:rPr>
        <w:t>,</w:t>
      </w:r>
      <w:r w:rsidRPr="004574AE">
        <w:rPr>
          <w:rFonts w:eastAsia="TimesNewRoman"/>
        </w:rPr>
        <w:t xml:space="preserve"> Dostopno na naslovu</w:t>
      </w:r>
    </w:p>
    <w:p w:rsidR="00F74F76" w:rsidRPr="004574AE" w:rsidRDefault="00F74F76" w:rsidP="004574AE">
      <w:pPr>
        <w:rPr>
          <w:rFonts w:eastAsia="TimesNewRoman"/>
        </w:rPr>
      </w:pPr>
      <w:r w:rsidRPr="004574AE">
        <w:rPr>
          <w:rFonts w:eastAsia="TimesNewRoman"/>
        </w:rPr>
        <w:t>http://www.arso.gov.si/ (12. 04. 2012)</w:t>
      </w:r>
    </w:p>
    <w:p w:rsidR="00F74F76" w:rsidRPr="004574AE" w:rsidRDefault="00F74F76" w:rsidP="004574AE">
      <w:pPr>
        <w:rPr>
          <w:rFonts w:eastAsia="TimesNewRoman"/>
        </w:rPr>
      </w:pPr>
      <w:proofErr w:type="spellStart"/>
      <w:r w:rsidRPr="004574AE">
        <w:rPr>
          <w:rFonts w:eastAsia="TimesNewRoman"/>
        </w:rPr>
        <w:t>Bergant</w:t>
      </w:r>
      <w:proofErr w:type="spellEnd"/>
      <w:r w:rsidRPr="004574AE">
        <w:rPr>
          <w:rFonts w:eastAsia="TimesNewRoman"/>
        </w:rPr>
        <w:t xml:space="preserve"> K., </w:t>
      </w:r>
      <w:proofErr w:type="spellStart"/>
      <w:r w:rsidRPr="004574AE">
        <w:rPr>
          <w:rFonts w:eastAsia="TimesNewRoman"/>
        </w:rPr>
        <w:t>Kajfež-Bogataj</w:t>
      </w:r>
      <w:proofErr w:type="spellEnd"/>
      <w:r w:rsidRPr="004574AE">
        <w:rPr>
          <w:rFonts w:eastAsia="TimesNewRoman"/>
        </w:rPr>
        <w:t xml:space="preserve"> L</w:t>
      </w:r>
      <w:r w:rsidR="003842DA">
        <w:rPr>
          <w:rFonts w:eastAsia="TimesNewRoman"/>
        </w:rPr>
        <w:t>,</w:t>
      </w:r>
      <w:r w:rsidRPr="004574AE">
        <w:rPr>
          <w:rFonts w:eastAsia="TimesNewRoman"/>
        </w:rPr>
        <w:t xml:space="preserve"> 2005</w:t>
      </w:r>
      <w:r w:rsidR="003842DA">
        <w:rPr>
          <w:rFonts w:eastAsia="TimesNewRoman"/>
        </w:rPr>
        <w:t>,</w:t>
      </w:r>
      <w:r w:rsidRPr="004574AE">
        <w:rPr>
          <w:rFonts w:eastAsia="TimesNewRoman"/>
        </w:rPr>
        <w:t xml:space="preserve"> N-</w:t>
      </w:r>
      <w:proofErr w:type="spellStart"/>
      <w:r w:rsidRPr="004574AE">
        <w:rPr>
          <w:rFonts w:eastAsia="TimesNewRoman"/>
        </w:rPr>
        <w:t>PLS</w:t>
      </w:r>
      <w:proofErr w:type="spellEnd"/>
      <w:r w:rsidRPr="004574AE">
        <w:rPr>
          <w:rFonts w:eastAsia="TimesNewRoman"/>
        </w:rPr>
        <w:t xml:space="preserve"> regression as empirical downscaling tool in</w:t>
      </w:r>
    </w:p>
    <w:p w:rsidR="00F74F76" w:rsidRPr="004574AE" w:rsidRDefault="00F74F76" w:rsidP="004574AE">
      <w:pPr>
        <w:rPr>
          <w:rFonts w:eastAsia="TimesNewRoman"/>
        </w:rPr>
      </w:pPr>
      <w:r w:rsidRPr="004574AE">
        <w:rPr>
          <w:rFonts w:eastAsia="TimesNewRoman"/>
        </w:rPr>
        <w:t>climate change studies</w:t>
      </w:r>
      <w:r w:rsidR="003842DA">
        <w:rPr>
          <w:rFonts w:eastAsia="TimesNewRoman"/>
        </w:rPr>
        <w:t>,</w:t>
      </w:r>
      <w:r w:rsidRPr="004574AE">
        <w:rPr>
          <w:rFonts w:eastAsia="TimesNewRoman"/>
        </w:rPr>
        <w:t xml:space="preserve"> </w:t>
      </w:r>
      <w:proofErr w:type="spellStart"/>
      <w:r w:rsidRPr="004574AE">
        <w:rPr>
          <w:rFonts w:eastAsia="TimesNewRoman"/>
        </w:rPr>
        <w:t>Theor</w:t>
      </w:r>
      <w:proofErr w:type="spellEnd"/>
      <w:r w:rsidRPr="004574AE">
        <w:rPr>
          <w:rFonts w:eastAsia="TimesNewRoman"/>
        </w:rPr>
        <w:t xml:space="preserve">. Appl. </w:t>
      </w:r>
      <w:proofErr w:type="spellStart"/>
      <w:r w:rsidRPr="004574AE">
        <w:rPr>
          <w:rFonts w:eastAsia="TimesNewRoman"/>
        </w:rPr>
        <w:t>Climatol</w:t>
      </w:r>
      <w:proofErr w:type="spellEnd"/>
      <w:r w:rsidRPr="004574AE">
        <w:rPr>
          <w:rFonts w:eastAsia="TimesNewRoman"/>
        </w:rPr>
        <w:t>., 81: 11</w:t>
      </w:r>
      <w:r w:rsidRPr="004574AE">
        <w:rPr>
          <w:rFonts w:eastAsiaTheme="minorHAnsi"/>
        </w:rPr>
        <w:t>–</w:t>
      </w:r>
      <w:r w:rsidRPr="004574AE">
        <w:rPr>
          <w:rFonts w:eastAsia="TimesNewRoman"/>
        </w:rPr>
        <w:t>23.</w:t>
      </w:r>
    </w:p>
    <w:p w:rsidR="00F74F76" w:rsidRPr="004574AE" w:rsidRDefault="00F74F76" w:rsidP="004574AE">
      <w:pPr>
        <w:rPr>
          <w:rFonts w:eastAsia="TimesNewRoman"/>
        </w:rPr>
      </w:pPr>
      <w:proofErr w:type="spellStart"/>
      <w:r w:rsidRPr="004574AE">
        <w:rPr>
          <w:rFonts w:eastAsia="TimesNewRoman"/>
        </w:rPr>
        <w:t>Bergant</w:t>
      </w:r>
      <w:proofErr w:type="spellEnd"/>
      <w:r w:rsidRPr="004574AE">
        <w:rPr>
          <w:rFonts w:eastAsia="TimesNewRoman"/>
        </w:rPr>
        <w:t xml:space="preserve"> K</w:t>
      </w:r>
      <w:r w:rsidR="003842DA">
        <w:rPr>
          <w:rFonts w:eastAsia="TimesNewRoman"/>
        </w:rPr>
        <w:t>,</w:t>
      </w:r>
      <w:r w:rsidRPr="004574AE">
        <w:rPr>
          <w:rFonts w:eastAsia="TimesNewRoman"/>
        </w:rPr>
        <w:t xml:space="preserve">, </w:t>
      </w:r>
      <w:proofErr w:type="spellStart"/>
      <w:r w:rsidRPr="004574AE">
        <w:rPr>
          <w:rFonts w:eastAsia="TimesNewRoman"/>
        </w:rPr>
        <w:t>Kajfež-Bogataj</w:t>
      </w:r>
      <w:proofErr w:type="spellEnd"/>
      <w:r w:rsidRPr="004574AE">
        <w:rPr>
          <w:rFonts w:eastAsia="TimesNewRoman"/>
        </w:rPr>
        <w:t xml:space="preserve"> L., Sušnik A</w:t>
      </w:r>
      <w:r w:rsidR="003842DA">
        <w:rPr>
          <w:rFonts w:eastAsia="TimesNewRoman"/>
        </w:rPr>
        <w:t>,</w:t>
      </w:r>
      <w:r w:rsidRPr="004574AE">
        <w:rPr>
          <w:rFonts w:eastAsia="TimesNewRoman"/>
        </w:rPr>
        <w:t xml:space="preserve"> in sod.</w:t>
      </w:r>
      <w:r w:rsidR="003842DA">
        <w:rPr>
          <w:rFonts w:eastAsia="TimesNewRoman"/>
        </w:rPr>
        <w:t>,</w:t>
      </w:r>
      <w:r w:rsidRPr="004574AE">
        <w:rPr>
          <w:rFonts w:eastAsia="TimesNewRoman"/>
        </w:rPr>
        <w:t xml:space="preserve"> Spremembe podnebja in kmetijstvo</w:t>
      </w:r>
    </w:p>
    <w:p w:rsidR="00F74F76" w:rsidRPr="004574AE" w:rsidRDefault="00F74F76" w:rsidP="004574AE">
      <w:r w:rsidRPr="004574AE" w:rsidDel="003B38E5">
        <w:rPr>
          <w:rFonts w:eastAsia="TimesNewRoman"/>
        </w:rPr>
        <w:t>v Sloveniji. Ljubljana</w:t>
      </w:r>
      <w:r w:rsidR="003842DA">
        <w:rPr>
          <w:rFonts w:eastAsia="TimesNewRoman"/>
        </w:rPr>
        <w:t xml:space="preserve"> </w:t>
      </w:r>
      <w:r w:rsidR="003842DA" w:rsidRPr="004574AE">
        <w:rPr>
          <w:rFonts w:eastAsia="TimesNewRoman"/>
        </w:rPr>
        <w:t>2004</w:t>
      </w:r>
      <w:r w:rsidRPr="004574AE" w:rsidDel="003B38E5">
        <w:rPr>
          <w:rFonts w:eastAsia="TimesNewRoman"/>
        </w:rPr>
        <w:t xml:space="preserve">: Agencija Republike Slovenije za okolje, str. 40 </w:t>
      </w:r>
    </w:p>
    <w:p w:rsidR="00F74F76" w:rsidRPr="004574AE" w:rsidRDefault="00F74F76" w:rsidP="004574AE">
      <w:pPr>
        <w:rPr>
          <w:rFonts w:eastAsia="TimesNewRoman"/>
        </w:rPr>
      </w:pPr>
      <w:proofErr w:type="spellStart"/>
      <w:r w:rsidRPr="004574AE">
        <w:rPr>
          <w:rFonts w:eastAsia="TimesNewRoman"/>
        </w:rPr>
        <w:t>Blejec</w:t>
      </w:r>
      <w:proofErr w:type="spellEnd"/>
      <w:r w:rsidRPr="004574AE">
        <w:rPr>
          <w:rFonts w:eastAsia="TimesNewRoman"/>
        </w:rPr>
        <w:t xml:space="preserve"> M. 1976. Statistične metode za ekonomiste. Ljubljana, Ekonomska fakulteta, 868s</w:t>
      </w:r>
    </w:p>
    <w:p w:rsidR="00F74F76" w:rsidRPr="004574AE" w:rsidRDefault="00F74F76" w:rsidP="004574AE">
      <w:proofErr w:type="spellStart"/>
      <w:r w:rsidRPr="004574AE">
        <w:t>Cegnar</w:t>
      </w:r>
      <w:proofErr w:type="spellEnd"/>
      <w:r w:rsidRPr="004574AE">
        <w:t xml:space="preserve"> T. 2003. Podnebne spremembe in padavinski režim. Ljubljana. Agencija Republike Slovenije za okolje., 24</w:t>
      </w:r>
      <w:r w:rsidRPr="004574AE">
        <w:rPr>
          <w:rFonts w:eastAsiaTheme="minorHAnsi"/>
        </w:rPr>
        <w:t>–</w:t>
      </w:r>
      <w:r w:rsidRPr="004574AE">
        <w:t>31.</w:t>
      </w:r>
    </w:p>
    <w:p w:rsidR="00F74F76" w:rsidRPr="004574AE" w:rsidRDefault="00F74F76" w:rsidP="004574AE">
      <w:pPr>
        <w:rPr>
          <w:rFonts w:eastAsia="TimesNewRoman"/>
        </w:rPr>
      </w:pPr>
      <w:r w:rsidRPr="004574AE">
        <w:rPr>
          <w:rFonts w:eastAsia="TimesNewRoman"/>
        </w:rPr>
        <w:t xml:space="preserve">Change Point </w:t>
      </w:r>
      <w:proofErr w:type="spellStart"/>
      <w:r w:rsidRPr="004574AE">
        <w:rPr>
          <w:rFonts w:eastAsia="TimesNewRoman"/>
        </w:rPr>
        <w:t>Analyser</w:t>
      </w:r>
      <w:proofErr w:type="spellEnd"/>
      <w:r w:rsidRPr="004574AE">
        <w:rPr>
          <w:rFonts w:eastAsia="TimesNewRoman"/>
        </w:rPr>
        <w:t>. Program za iskanje prelomnih točk. (računalniški program)</w:t>
      </w:r>
    </w:p>
    <w:p w:rsidR="00F74F76" w:rsidRPr="004574AE" w:rsidRDefault="00F74F76" w:rsidP="004574AE">
      <w:pPr>
        <w:rPr>
          <w:rFonts w:eastAsia="TTE1D5CE40t00"/>
        </w:rPr>
      </w:pPr>
      <w:r w:rsidRPr="004574AE">
        <w:rPr>
          <w:rFonts w:eastAsia="TTE1D5CE40t00"/>
        </w:rPr>
        <w:t xml:space="preserve">De Cara S., </w:t>
      </w:r>
      <w:proofErr w:type="spellStart"/>
      <w:r w:rsidRPr="004574AE">
        <w:rPr>
          <w:rFonts w:eastAsia="TTE1D5CE40t00"/>
        </w:rPr>
        <w:t>Houze</w:t>
      </w:r>
      <w:proofErr w:type="spellEnd"/>
      <w:r w:rsidRPr="004574AE">
        <w:rPr>
          <w:rFonts w:eastAsia="TTE1D5CE40t00"/>
        </w:rPr>
        <w:t xml:space="preserve">  M., </w:t>
      </w:r>
      <w:proofErr w:type="spellStart"/>
      <w:r w:rsidRPr="004574AE">
        <w:rPr>
          <w:rFonts w:eastAsia="TTE1D5CE40t00"/>
        </w:rPr>
        <w:t>Jayet</w:t>
      </w:r>
      <w:proofErr w:type="spellEnd"/>
      <w:r w:rsidRPr="004574AE">
        <w:rPr>
          <w:rFonts w:eastAsia="TTE1D5CE40t00"/>
        </w:rPr>
        <w:t>, P.A. 2005. Methane and nitrous oxide emissions from</w:t>
      </w:r>
    </w:p>
    <w:p w:rsidR="00F74F76" w:rsidRPr="004574AE" w:rsidRDefault="00F74F76" w:rsidP="004574AE">
      <w:pPr>
        <w:rPr>
          <w:rFonts w:eastAsia="TTE1D5CE40t00"/>
        </w:rPr>
      </w:pPr>
      <w:r w:rsidRPr="004574AE">
        <w:rPr>
          <w:rFonts w:eastAsia="TTE1D5CE40t00"/>
        </w:rPr>
        <w:t xml:space="preserve">agriculture in the EU: a spatial assessment of sources and </w:t>
      </w:r>
      <w:proofErr w:type="spellStart"/>
      <w:r w:rsidRPr="004574AE">
        <w:rPr>
          <w:rFonts w:eastAsia="TTE1D5CE40t00"/>
        </w:rPr>
        <w:t>abatment</w:t>
      </w:r>
      <w:proofErr w:type="spellEnd"/>
      <w:r w:rsidRPr="004574AE">
        <w:rPr>
          <w:rFonts w:eastAsia="TTE1D5CE40t00"/>
        </w:rPr>
        <w:t xml:space="preserve"> costs. Environ.</w:t>
      </w:r>
    </w:p>
    <w:p w:rsidR="00F74F76" w:rsidRPr="004574AE" w:rsidRDefault="00F74F76" w:rsidP="004574AE">
      <w:proofErr w:type="spellStart"/>
      <w:r w:rsidRPr="004574AE">
        <w:rPr>
          <w:rFonts w:eastAsia="TTE1D5CE40t00"/>
        </w:rPr>
        <w:t>Resour</w:t>
      </w:r>
      <w:proofErr w:type="spellEnd"/>
      <w:r w:rsidRPr="004574AE">
        <w:rPr>
          <w:rFonts w:eastAsia="TTE1D5CE40t00"/>
        </w:rPr>
        <w:t xml:space="preserve">. </w:t>
      </w:r>
      <w:proofErr w:type="spellStart"/>
      <w:r w:rsidRPr="004574AE">
        <w:rPr>
          <w:rFonts w:eastAsia="TTE1D5CE40t00"/>
        </w:rPr>
        <w:t>Econom</w:t>
      </w:r>
      <w:proofErr w:type="spellEnd"/>
      <w:r w:rsidRPr="004574AE">
        <w:rPr>
          <w:rFonts w:eastAsia="TTE1D5CE40t00"/>
        </w:rPr>
        <w:t>, 32, 551–583.</w:t>
      </w:r>
    </w:p>
    <w:p w:rsidR="00F74F76" w:rsidRPr="004574AE" w:rsidRDefault="00F74F76" w:rsidP="004574AE">
      <w:proofErr w:type="spellStart"/>
      <w:r w:rsidRPr="004574AE">
        <w:t>Gajič</w:t>
      </w:r>
      <w:proofErr w:type="spellEnd"/>
      <w:r w:rsidRPr="004574AE">
        <w:t xml:space="preserve"> </w:t>
      </w:r>
      <w:proofErr w:type="spellStart"/>
      <w:r w:rsidRPr="004574AE">
        <w:t>Čapka</w:t>
      </w:r>
      <w:proofErr w:type="spellEnd"/>
      <w:r w:rsidRPr="004574AE">
        <w:t xml:space="preserve"> M., </w:t>
      </w:r>
      <w:proofErr w:type="spellStart"/>
      <w:r w:rsidRPr="004574AE">
        <w:t>Cindrić</w:t>
      </w:r>
      <w:proofErr w:type="spellEnd"/>
      <w:r w:rsidRPr="004574AE">
        <w:t xml:space="preserve"> K. 2011. Secular trends in indices of precipitation extremes</w:t>
      </w:r>
    </w:p>
    <w:p w:rsidR="00F74F76" w:rsidRPr="004574AE" w:rsidRDefault="00F74F76" w:rsidP="004574AE">
      <w:r w:rsidRPr="004574AE">
        <w:t>in Croatia, 1901–2008. Geofizika, 28: 293-312.</w:t>
      </w:r>
    </w:p>
    <w:p w:rsidR="00F74F76" w:rsidRPr="004574AE" w:rsidRDefault="00F74F76" w:rsidP="004574AE">
      <w:proofErr w:type="spellStart"/>
      <w:r w:rsidRPr="004574AE">
        <w:t>Kajfež-Bogataj</w:t>
      </w:r>
      <w:proofErr w:type="spellEnd"/>
      <w:r w:rsidRPr="004574AE">
        <w:t xml:space="preserve"> L..  Kaj nam prinašajo podnebne spremembe. Ljubljana, Pedagoški inštitut</w:t>
      </w:r>
      <w:r w:rsidR="003842DA">
        <w:t xml:space="preserve">, </w:t>
      </w:r>
      <w:r w:rsidR="003842DA" w:rsidRPr="004574AE">
        <w:t>2008</w:t>
      </w:r>
      <w:r w:rsidRPr="004574AE">
        <w:t>: 22-34.</w:t>
      </w:r>
    </w:p>
    <w:p w:rsidR="00F74F76" w:rsidRPr="004574AE" w:rsidRDefault="00F74F76" w:rsidP="004574AE">
      <w:pPr>
        <w:rPr>
          <w:rFonts w:eastAsia="TimesNewRoman"/>
        </w:rPr>
      </w:pPr>
      <w:proofErr w:type="spellStart"/>
      <w:r w:rsidRPr="004574AE">
        <w:rPr>
          <w:rFonts w:eastAsia="TimesNewRoman"/>
        </w:rPr>
        <w:t>Kajfež</w:t>
      </w:r>
      <w:proofErr w:type="spellEnd"/>
      <w:r w:rsidRPr="004574AE">
        <w:rPr>
          <w:rFonts w:eastAsia="TimesNewRoman"/>
        </w:rPr>
        <w:t xml:space="preserve"> </w:t>
      </w:r>
      <w:proofErr w:type="spellStart"/>
      <w:r w:rsidRPr="004574AE">
        <w:rPr>
          <w:rFonts w:eastAsia="TimesNewRoman"/>
        </w:rPr>
        <w:t>Bogataj</w:t>
      </w:r>
      <w:proofErr w:type="spellEnd"/>
      <w:r w:rsidRPr="004574AE">
        <w:rPr>
          <w:rFonts w:eastAsia="TimesNewRoman"/>
        </w:rPr>
        <w:t xml:space="preserve"> L. 2005. Podnebne spremembe in njihovi vplivi na kakovost življenja ljudi.</w:t>
      </w:r>
      <w:r w:rsidRPr="004574AE">
        <w:t xml:space="preserve"> </w:t>
      </w:r>
      <w:proofErr w:type="spellStart"/>
      <w:r w:rsidRPr="004574AE">
        <w:t>Acta</w:t>
      </w:r>
      <w:proofErr w:type="spellEnd"/>
      <w:r w:rsidR="003842DA">
        <w:t xml:space="preserve"> agric, </w:t>
      </w:r>
      <w:proofErr w:type="spellStart"/>
      <w:r w:rsidR="003842DA">
        <w:t>Sloven</w:t>
      </w:r>
      <w:proofErr w:type="spellEnd"/>
      <w:r w:rsidR="003842DA">
        <w:t>., 85, 41-54</w:t>
      </w:r>
    </w:p>
    <w:p w:rsidR="00F74F76" w:rsidRPr="004574AE" w:rsidRDefault="00F74F76" w:rsidP="004574AE"/>
    <w:p w:rsidR="00F74F76" w:rsidRPr="004574AE" w:rsidRDefault="00F74F76" w:rsidP="004574AE">
      <w:pPr>
        <w:rPr>
          <w:rFonts w:eastAsia="TimesNewRoman"/>
        </w:rPr>
      </w:pPr>
      <w:r w:rsidRPr="004574AE">
        <w:rPr>
          <w:rFonts w:eastAsia="TimesNewRoman"/>
        </w:rPr>
        <w:t xml:space="preserve">Kajfež Bogataj L. 2005. Spremembe podnebja so tu. Za vedno </w:t>
      </w:r>
      <w:hyperlink r:id="rId11" w:history="1">
        <w:r w:rsidRPr="004574AE">
          <w:rPr>
            <w:rStyle w:val="Hiperpovezava"/>
            <w:rFonts w:eastAsia="TimesNewRoman"/>
          </w:rPr>
          <w:t>http://www.ekolist.si/documents/s017_podnebne_spremembe_so_tu.pdf</w:t>
        </w:r>
      </w:hyperlink>
      <w:r w:rsidRPr="004574AE">
        <w:rPr>
          <w:rFonts w:eastAsia="TimesNewRoman"/>
        </w:rPr>
        <w:t xml:space="preserve">  (15.5.2012)</w:t>
      </w:r>
    </w:p>
    <w:p w:rsidR="00F74F76" w:rsidRPr="004574AE" w:rsidRDefault="00F74F76" w:rsidP="004574AE">
      <w:pPr>
        <w:rPr>
          <w:rFonts w:eastAsia="TimesNewRoman"/>
        </w:rPr>
      </w:pPr>
      <w:proofErr w:type="spellStart"/>
      <w:r w:rsidRPr="004574AE">
        <w:rPr>
          <w:rFonts w:eastAsia="TimesNewRoman"/>
        </w:rPr>
        <w:t>Košmelj</w:t>
      </w:r>
      <w:proofErr w:type="spellEnd"/>
      <w:r w:rsidRPr="004574AE">
        <w:rPr>
          <w:rFonts w:eastAsia="TimesNewRoman"/>
        </w:rPr>
        <w:t xml:space="preserve"> K., 2007 Uporabna statistika. Druga dopolnjena izdaja. </w:t>
      </w:r>
      <w:hyperlink r:id="rId12" w:history="1">
        <w:r w:rsidRPr="004574AE">
          <w:rPr>
            <w:rStyle w:val="Hiperpovezava"/>
            <w:rFonts w:eastAsia="TimesNewRoman"/>
          </w:rPr>
          <w:t>http://www.bf.unilj.si/fileadmin/groups/2721/Uporabna_statistika_okt_2007/Uporabna_statistika_01.pdf</w:t>
        </w:r>
      </w:hyperlink>
      <w:r w:rsidRPr="004574AE">
        <w:rPr>
          <w:rFonts w:eastAsia="TimesNewRoman"/>
        </w:rPr>
        <w:t xml:space="preserve">  (11. 4. 2012)</w:t>
      </w:r>
    </w:p>
    <w:p w:rsidR="00F74F76" w:rsidRPr="004574AE" w:rsidRDefault="00F74F76" w:rsidP="004574AE">
      <w:proofErr w:type="spellStart"/>
      <w:r w:rsidRPr="004574AE">
        <w:t>Kraner</w:t>
      </w:r>
      <w:proofErr w:type="spellEnd"/>
      <w:r w:rsidRPr="004574AE">
        <w:t xml:space="preserve"> </w:t>
      </w:r>
      <w:proofErr w:type="spellStart"/>
      <w:r w:rsidRPr="004574AE">
        <w:t>Šumenjak</w:t>
      </w:r>
      <w:proofErr w:type="spellEnd"/>
      <w:r w:rsidRPr="004574AE">
        <w:t xml:space="preserve"> T., Šuštar V. Parametrični in neparametrični pristopi za odkrivanje trenda v časovnih vrstah. </w:t>
      </w:r>
      <w:proofErr w:type="spellStart"/>
      <w:r w:rsidRPr="004574AE">
        <w:t>Acta</w:t>
      </w:r>
      <w:proofErr w:type="spellEnd"/>
      <w:r w:rsidRPr="004574AE">
        <w:t xml:space="preserve"> </w:t>
      </w:r>
      <w:proofErr w:type="spellStart"/>
      <w:r w:rsidRPr="004574AE">
        <w:t>agriculturae</w:t>
      </w:r>
      <w:proofErr w:type="spellEnd"/>
      <w:r w:rsidRPr="004574AE">
        <w:t xml:space="preserve"> </w:t>
      </w:r>
      <w:proofErr w:type="spellStart"/>
      <w:r w:rsidRPr="004574AE">
        <w:t>Slovenica</w:t>
      </w:r>
      <w:proofErr w:type="spellEnd"/>
      <w:r w:rsidR="003842DA">
        <w:t xml:space="preserve">, </w:t>
      </w:r>
      <w:r w:rsidR="003842DA" w:rsidRPr="004574AE">
        <w:t>2011.</w:t>
      </w:r>
      <w:r w:rsidRPr="004574AE">
        <w:t>, 97: 305 – 312.</w:t>
      </w:r>
    </w:p>
    <w:p w:rsidR="00F74F76" w:rsidRPr="004574AE" w:rsidRDefault="00F74F76" w:rsidP="004574AE">
      <w:pPr>
        <w:rPr>
          <w:rFonts w:eastAsia="TimesNewRoman"/>
        </w:rPr>
      </w:pPr>
      <w:r w:rsidRPr="004574AE">
        <w:rPr>
          <w:rFonts w:eastAsia="TimesNewRoman"/>
        </w:rPr>
        <w:t xml:space="preserve">Pettit </w:t>
      </w:r>
      <w:proofErr w:type="spellStart"/>
      <w:r w:rsidRPr="004574AE">
        <w:rPr>
          <w:rFonts w:eastAsia="TimesNewRoman"/>
        </w:rPr>
        <w:t>A.N.</w:t>
      </w:r>
      <w:proofErr w:type="spellEnd"/>
      <w:r w:rsidRPr="004574AE">
        <w:rPr>
          <w:rFonts w:eastAsia="TimesNewRoman"/>
        </w:rPr>
        <w:t xml:space="preserve"> 1979. A Non-parametric Approach to the Change-point Problem. App. Statist., 28: 126–135.</w:t>
      </w:r>
    </w:p>
    <w:p w:rsidR="00F74F76" w:rsidRPr="004574AE" w:rsidRDefault="00F74F76" w:rsidP="004574AE">
      <w:pPr>
        <w:rPr>
          <w:rFonts w:eastAsia="TTE1D5CE40t00"/>
        </w:rPr>
      </w:pPr>
      <w:proofErr w:type="spellStart"/>
      <w:r w:rsidRPr="004574AE">
        <w:rPr>
          <w:rFonts w:eastAsia="TTE1D5CE40t00"/>
        </w:rPr>
        <w:t>Povellato</w:t>
      </w:r>
      <w:proofErr w:type="spellEnd"/>
      <w:r w:rsidRPr="004574AE">
        <w:rPr>
          <w:rFonts w:eastAsia="TTE1D5CE40t00"/>
        </w:rPr>
        <w:t xml:space="preserve"> A., </w:t>
      </w:r>
      <w:proofErr w:type="spellStart"/>
      <w:r w:rsidRPr="004574AE">
        <w:rPr>
          <w:rFonts w:eastAsia="TTE1D5CE40t00"/>
        </w:rPr>
        <w:t>Bosello</w:t>
      </w:r>
      <w:proofErr w:type="spellEnd"/>
      <w:r w:rsidRPr="004574AE">
        <w:rPr>
          <w:rFonts w:eastAsia="TTE1D5CE40t00"/>
        </w:rPr>
        <w:t xml:space="preserve"> F., </w:t>
      </w:r>
      <w:proofErr w:type="spellStart"/>
      <w:r w:rsidRPr="004574AE">
        <w:rPr>
          <w:rFonts w:eastAsia="TTE1D5CE40t00"/>
        </w:rPr>
        <w:t>Giupponi</w:t>
      </w:r>
      <w:proofErr w:type="spellEnd"/>
      <w:r w:rsidRPr="004574AE">
        <w:rPr>
          <w:rFonts w:eastAsia="TTE1D5CE40t00"/>
        </w:rPr>
        <w:t xml:space="preserve"> C. 2007. Cost-effectiveness of greenhouse gases mitigation measures in the European agro-forestry sector: a literature survey. Environmental</w:t>
      </w:r>
    </w:p>
    <w:p w:rsidR="00F74F76" w:rsidRPr="004574AE" w:rsidRDefault="00F74F76" w:rsidP="004574AE">
      <w:r w:rsidRPr="004574AE">
        <w:rPr>
          <w:rFonts w:eastAsia="TTE1D5CE40t00"/>
        </w:rPr>
        <w:t>Science &amp; Policy, 10, 5: 474-490.</w:t>
      </w:r>
    </w:p>
    <w:p w:rsidR="00F74F76" w:rsidRPr="004574AE" w:rsidRDefault="00263884" w:rsidP="004574AE">
      <w:pPr>
        <w:rPr>
          <w:rFonts w:eastAsia="TimesNewRoman"/>
        </w:rPr>
      </w:pPr>
      <w:r w:rsidRPr="004574AE">
        <w:rPr>
          <w:rFonts w:eastAsia="TimesNewRoman"/>
        </w:rPr>
        <w:t xml:space="preserve">C.D., </w:t>
      </w:r>
      <w:proofErr w:type="spellStart"/>
      <w:r w:rsidR="00F74F76" w:rsidRPr="004574AE">
        <w:rPr>
          <w:rFonts w:eastAsia="TimesNewRoman"/>
        </w:rPr>
        <w:t>Schönwiese</w:t>
      </w:r>
      <w:proofErr w:type="spellEnd"/>
      <w:r w:rsidR="00F74F76" w:rsidRPr="004574AE">
        <w:rPr>
          <w:rFonts w:eastAsia="TimesNewRoman"/>
        </w:rPr>
        <w:t xml:space="preserve">, Rapp, J. 1997. Climate Trend Atlas of Europe Based on Observations 1891 – 1990. Dordrecht (Netherlands): </w:t>
      </w:r>
      <w:proofErr w:type="spellStart"/>
      <w:r w:rsidR="00F74F76" w:rsidRPr="004574AE">
        <w:rPr>
          <w:rFonts w:eastAsia="TimesNewRoman"/>
        </w:rPr>
        <w:t>Kluwer</w:t>
      </w:r>
      <w:proofErr w:type="spellEnd"/>
      <w:r w:rsidR="00F74F76" w:rsidRPr="004574AE">
        <w:rPr>
          <w:rFonts w:eastAsia="TimesNewRoman"/>
        </w:rPr>
        <w:t xml:space="preserve"> academic publishers: 545.</w:t>
      </w:r>
    </w:p>
    <w:p w:rsidR="00F74F76" w:rsidRPr="004574AE" w:rsidRDefault="00F74F76" w:rsidP="004574AE">
      <w:r w:rsidRPr="004574AE">
        <w:t xml:space="preserve">Smith </w:t>
      </w:r>
      <w:proofErr w:type="spellStart"/>
      <w:r w:rsidRPr="004574AE">
        <w:t>J.S.</w:t>
      </w:r>
      <w:proofErr w:type="spellEnd"/>
      <w:r w:rsidRPr="004574AE">
        <w:t xml:space="preserve">, Lindsay </w:t>
      </w:r>
      <w:proofErr w:type="spellStart"/>
      <w:r w:rsidRPr="004574AE">
        <w:t>L.,Hoots</w:t>
      </w:r>
      <w:proofErr w:type="spellEnd"/>
      <w:r w:rsidRPr="004574AE">
        <w:t xml:space="preserve"> B., </w:t>
      </w:r>
      <w:proofErr w:type="spellStart"/>
      <w:r w:rsidRPr="004574AE">
        <w:t>Franceschi</w:t>
      </w:r>
      <w:proofErr w:type="spellEnd"/>
      <w:r w:rsidRPr="004574AE">
        <w:t xml:space="preserve"> S., </w:t>
      </w:r>
      <w:proofErr w:type="spellStart"/>
      <w:r w:rsidRPr="004574AE">
        <w:t>Winer</w:t>
      </w:r>
      <w:proofErr w:type="spellEnd"/>
      <w:r w:rsidRPr="004574AE">
        <w:t xml:space="preserve"> R., Clifford G. M.  2007. Human </w:t>
      </w:r>
      <w:proofErr w:type="spellStart"/>
      <w:r w:rsidRPr="004574AE">
        <w:t>papillomavirus</w:t>
      </w:r>
      <w:proofErr w:type="spellEnd"/>
      <w:r w:rsidRPr="004574AE">
        <w:t xml:space="preserve"> type distribution in invasive cervical cancer and </w:t>
      </w:r>
      <w:proofErr w:type="spellStart"/>
      <w:r w:rsidRPr="004574AE">
        <w:t>hight</w:t>
      </w:r>
      <w:proofErr w:type="spellEnd"/>
      <w:r w:rsidRPr="004574AE">
        <w:t xml:space="preserve">- grade </w:t>
      </w:r>
      <w:proofErr w:type="spellStart"/>
      <w:r w:rsidRPr="004574AE">
        <w:t>cervial</w:t>
      </w:r>
      <w:proofErr w:type="spellEnd"/>
      <w:r w:rsidRPr="004574AE">
        <w:t xml:space="preserve"> lesions: A meta-analysis update. International Journal of Cancer, 121: 621-632 . </w:t>
      </w:r>
    </w:p>
    <w:p w:rsidR="00F74F76" w:rsidRPr="004574AE" w:rsidRDefault="00F74F76" w:rsidP="004574AE">
      <w:proofErr w:type="spellStart"/>
      <w:r w:rsidRPr="004574AE">
        <w:t>Sušnik</w:t>
      </w:r>
      <w:proofErr w:type="spellEnd"/>
      <w:r w:rsidRPr="004574AE">
        <w:t xml:space="preserve"> A. 2001. Agrometeorologija. V: Mesečni bilten 8,  Ljubljana, Agencija RS za okolje,  str. 35</w:t>
      </w:r>
      <w:r w:rsidRPr="004574AE">
        <w:rPr>
          <w:rFonts w:eastAsiaTheme="minorHAnsi"/>
        </w:rPr>
        <w:t>–</w:t>
      </w:r>
      <w:r w:rsidRPr="004574AE">
        <w:t xml:space="preserve">40.  </w:t>
      </w:r>
    </w:p>
    <w:p w:rsidR="00F74F76" w:rsidRPr="004574AE" w:rsidRDefault="00F74F76" w:rsidP="004574AE">
      <w:r w:rsidRPr="004574AE">
        <w:t xml:space="preserve">Stern N. 2006.  The economics of climate change. </w:t>
      </w:r>
      <w:proofErr w:type="spellStart"/>
      <w:r w:rsidRPr="004574AE">
        <w:t>Cambrige</w:t>
      </w:r>
      <w:proofErr w:type="spellEnd"/>
      <w:r w:rsidRPr="004574AE">
        <w:t xml:space="preserve"> Press, str. 692.</w:t>
      </w:r>
    </w:p>
    <w:p w:rsidR="00F74F76" w:rsidRPr="004574AE" w:rsidRDefault="00F74F76" w:rsidP="004574AE">
      <w:r w:rsidRPr="004574AE">
        <w:t xml:space="preserve">Xia Y., </w:t>
      </w:r>
      <w:proofErr w:type="spellStart"/>
      <w:r w:rsidRPr="004574AE">
        <w:t>Fabuian</w:t>
      </w:r>
      <w:proofErr w:type="spellEnd"/>
      <w:r w:rsidRPr="004574AE">
        <w:t xml:space="preserve"> p., in sod. 1999.  Forest climatology: estimation of </w:t>
      </w:r>
      <w:proofErr w:type="spellStart"/>
      <w:r w:rsidRPr="004574AE">
        <w:t>missingvalues</w:t>
      </w:r>
      <w:proofErr w:type="spellEnd"/>
      <w:r w:rsidRPr="004574AE">
        <w:t xml:space="preserve"> for Bavaria, Germany. </w:t>
      </w:r>
      <w:hyperlink r:id="rId13" w:tooltip="Go to Agricultural and Forest Meteorology on SciVerse ScienceDirect" w:history="1">
        <w:r w:rsidRPr="004574AE">
          <w:rPr>
            <w:rStyle w:val="Hiperpovezava"/>
          </w:rPr>
          <w:t>Agricultural and Forest Meteorology</w:t>
        </w:r>
      </w:hyperlink>
      <w:r w:rsidRPr="004574AE">
        <w:t>., 96: 131–144.</w:t>
      </w:r>
    </w:p>
    <w:p w:rsidR="00F74F76" w:rsidRPr="004574AE" w:rsidRDefault="00F74F76" w:rsidP="004574AE">
      <w:r w:rsidRPr="004574AE">
        <w:t xml:space="preserve">Taylor </w:t>
      </w:r>
      <w:proofErr w:type="spellStart"/>
      <w:r w:rsidRPr="004574AE">
        <w:t>W.A.</w:t>
      </w:r>
      <w:proofErr w:type="spellEnd"/>
      <w:r w:rsidRPr="004574AE">
        <w:t xml:space="preserve"> Change-Point Analysis: A Powerful New Tool For Detecting Changes. (elektronski vir)</w:t>
      </w:r>
    </w:p>
    <w:p w:rsidR="00F74F76" w:rsidRPr="004574AE" w:rsidRDefault="00EE3CA1" w:rsidP="004574AE">
      <w:hyperlink r:id="rId14" w:history="1">
        <w:r w:rsidR="00F74F76" w:rsidRPr="004574AE">
          <w:rPr>
            <w:rStyle w:val="Hiperpovezava"/>
          </w:rPr>
          <w:t>http://www.variation.com/cpa/tech/changepoint.html</w:t>
        </w:r>
      </w:hyperlink>
      <w:r w:rsidR="00F74F76" w:rsidRPr="004574AE">
        <w:t xml:space="preserve">  (11. 4. 2012)</w:t>
      </w:r>
    </w:p>
    <w:p w:rsidR="00F74F76" w:rsidRPr="004574AE" w:rsidRDefault="00F74F76" w:rsidP="004574AE">
      <w:proofErr w:type="spellStart"/>
      <w:r w:rsidRPr="004574AE">
        <w:rPr>
          <w:rFonts w:eastAsia="TimesNewRoman"/>
        </w:rPr>
        <w:t>Tomozeiu</w:t>
      </w:r>
      <w:proofErr w:type="spellEnd"/>
      <w:r w:rsidRPr="004574AE">
        <w:rPr>
          <w:rFonts w:eastAsia="TimesNewRoman"/>
        </w:rPr>
        <w:t xml:space="preserve"> in sod. 2000. Detection of</w:t>
      </w:r>
      <w:r w:rsidRPr="004574AE">
        <w:t xml:space="preserve"> </w:t>
      </w:r>
      <w:r w:rsidRPr="004574AE">
        <w:rPr>
          <w:rFonts w:eastAsia="TimesNewRoman"/>
        </w:rPr>
        <w:t>changes in the summer precipitation time series of the region Emilia-Romagna,</w:t>
      </w:r>
      <w:r w:rsidRPr="004574AE">
        <w:t xml:space="preserve"> </w:t>
      </w:r>
      <w:r w:rsidRPr="004574AE">
        <w:rPr>
          <w:rFonts w:eastAsia="TimesNewRoman"/>
        </w:rPr>
        <w:t>Italy,</w:t>
      </w:r>
      <w:r w:rsidRPr="004574AE">
        <w:rPr>
          <w:rFonts w:eastAsiaTheme="minorHAnsi"/>
        </w:rPr>
        <w:t xml:space="preserve"> </w:t>
      </w:r>
      <w:proofErr w:type="spellStart"/>
      <w:r w:rsidRPr="004574AE">
        <w:rPr>
          <w:rFonts w:eastAsiaTheme="minorHAnsi"/>
        </w:rPr>
        <w:t>Theor</w:t>
      </w:r>
      <w:proofErr w:type="spellEnd"/>
      <w:r w:rsidRPr="004574AE">
        <w:rPr>
          <w:rFonts w:eastAsiaTheme="minorHAnsi"/>
        </w:rPr>
        <w:t xml:space="preserve">. Appl. </w:t>
      </w:r>
      <w:proofErr w:type="spellStart"/>
      <w:r w:rsidRPr="004574AE">
        <w:rPr>
          <w:rFonts w:eastAsiaTheme="minorHAnsi"/>
        </w:rPr>
        <w:t>Climatol</w:t>
      </w:r>
      <w:proofErr w:type="spellEnd"/>
      <w:r w:rsidRPr="004574AE">
        <w:rPr>
          <w:rFonts w:eastAsiaTheme="minorHAnsi"/>
        </w:rPr>
        <w:t>., 67: 193–200.</w:t>
      </w:r>
    </w:p>
    <w:p w:rsidR="00F74F76" w:rsidRPr="004574AE" w:rsidRDefault="00F74F76" w:rsidP="004574AE">
      <w:proofErr w:type="spellStart"/>
      <w:r w:rsidRPr="004574AE">
        <w:t>Žagar</w:t>
      </w:r>
      <w:proofErr w:type="spellEnd"/>
      <w:r w:rsidRPr="004574AE">
        <w:t xml:space="preserve"> T., Kajfež Bogataj L., Črepinšek Z. 2006. Časovna analiza nekaterih klimatskih spremenljivk v Sloveniji. </w:t>
      </w:r>
      <w:proofErr w:type="spellStart"/>
      <w:r w:rsidRPr="004574AE">
        <w:t>Acta</w:t>
      </w:r>
      <w:proofErr w:type="spellEnd"/>
      <w:r w:rsidRPr="004574AE">
        <w:t xml:space="preserve"> agric., </w:t>
      </w:r>
      <w:proofErr w:type="spellStart"/>
      <w:r w:rsidRPr="004574AE">
        <w:t>Sloven</w:t>
      </w:r>
      <w:proofErr w:type="spellEnd"/>
      <w:r w:rsidRPr="004574AE">
        <w:t>., 87: 285</w:t>
      </w:r>
      <w:r w:rsidRPr="004574AE">
        <w:rPr>
          <w:rFonts w:eastAsiaTheme="minorHAnsi"/>
        </w:rPr>
        <w:t>–</w:t>
      </w:r>
      <w:r w:rsidRPr="004574AE">
        <w:t>298.</w:t>
      </w:r>
    </w:p>
    <w:p w:rsidR="00F74F76" w:rsidRPr="004574AE" w:rsidRDefault="00F74F76" w:rsidP="004574AE">
      <w:pPr>
        <w:rPr>
          <w:rFonts w:eastAsia="TimesNewRoman"/>
        </w:rPr>
      </w:pPr>
      <w:bookmarkStart w:id="50" w:name="_Toc335415302"/>
      <w:proofErr w:type="spellStart"/>
      <w:r w:rsidRPr="004574AE">
        <w:rPr>
          <w:rFonts w:eastAsia="TimesNewRoman"/>
        </w:rPr>
        <w:t>ZAHVALA</w:t>
      </w:r>
      <w:bookmarkEnd w:id="50"/>
      <w:proofErr w:type="spellEnd"/>
    </w:p>
    <w:p w:rsidR="00F74F76" w:rsidRPr="004574AE" w:rsidRDefault="00F74F76" w:rsidP="004574AE">
      <w:pPr>
        <w:rPr>
          <w:rFonts w:eastAsia="TimesNewRoman"/>
        </w:rPr>
      </w:pPr>
      <w:proofErr w:type="spellStart"/>
      <w:r w:rsidRPr="004574AE">
        <w:rPr>
          <w:rFonts w:eastAsia="TimesNewRoman"/>
        </w:rPr>
        <w:t>Za</w:t>
      </w:r>
      <w:proofErr w:type="spellEnd"/>
      <w:r w:rsidRPr="004574AE">
        <w:rPr>
          <w:rFonts w:eastAsia="TimesNewRoman"/>
        </w:rPr>
        <w:t xml:space="preserve"> </w:t>
      </w:r>
      <w:proofErr w:type="spellStart"/>
      <w:r w:rsidRPr="004574AE">
        <w:rPr>
          <w:rFonts w:eastAsia="TimesNewRoman"/>
        </w:rPr>
        <w:t>vso</w:t>
      </w:r>
      <w:proofErr w:type="spellEnd"/>
      <w:r w:rsidRPr="004574AE">
        <w:rPr>
          <w:rFonts w:eastAsia="TimesNewRoman"/>
        </w:rPr>
        <w:t xml:space="preserve"> </w:t>
      </w:r>
      <w:proofErr w:type="spellStart"/>
      <w:r w:rsidRPr="004574AE">
        <w:rPr>
          <w:rFonts w:eastAsia="TimesNewRoman"/>
        </w:rPr>
        <w:t>potrpežljivost</w:t>
      </w:r>
      <w:proofErr w:type="spellEnd"/>
      <w:r w:rsidRPr="004574AE">
        <w:rPr>
          <w:rFonts w:eastAsia="TimesNewRoman"/>
        </w:rPr>
        <w:t xml:space="preserve">, </w:t>
      </w:r>
      <w:proofErr w:type="spellStart"/>
      <w:r w:rsidRPr="004574AE">
        <w:rPr>
          <w:rFonts w:eastAsia="TimesNewRoman"/>
        </w:rPr>
        <w:t>strokovno</w:t>
      </w:r>
      <w:proofErr w:type="spellEnd"/>
      <w:r w:rsidRPr="004574AE">
        <w:rPr>
          <w:rFonts w:eastAsia="TimesNewRoman"/>
        </w:rPr>
        <w:t xml:space="preserve"> pomoč in koristne nasvete se zahvaljujem mentorici doc. dr.  Tadeji Kraner Šumenjak.</w:t>
      </w:r>
    </w:p>
    <w:p w:rsidR="00F74F76" w:rsidRPr="004574AE" w:rsidRDefault="00F74F76" w:rsidP="004574AE">
      <w:pPr>
        <w:rPr>
          <w:rFonts w:eastAsia="TimesNewRoman"/>
        </w:rPr>
      </w:pPr>
      <w:proofErr w:type="spellStart"/>
      <w:r w:rsidRPr="004574AE">
        <w:rPr>
          <w:rFonts w:eastAsia="TimesNewRoman"/>
        </w:rPr>
        <w:t>Zahvalo</w:t>
      </w:r>
      <w:proofErr w:type="spellEnd"/>
      <w:r w:rsidRPr="004574AE">
        <w:rPr>
          <w:rFonts w:eastAsia="TimesNewRoman"/>
        </w:rPr>
        <w:t xml:space="preserve"> </w:t>
      </w:r>
      <w:proofErr w:type="spellStart"/>
      <w:r w:rsidRPr="004574AE">
        <w:rPr>
          <w:rFonts w:eastAsia="TimesNewRoman"/>
        </w:rPr>
        <w:t>namenjam</w:t>
      </w:r>
      <w:proofErr w:type="spellEnd"/>
      <w:r w:rsidRPr="004574AE">
        <w:rPr>
          <w:rFonts w:eastAsia="TimesNewRoman"/>
        </w:rPr>
        <w:t xml:space="preserve"> </w:t>
      </w:r>
      <w:proofErr w:type="spellStart"/>
      <w:r w:rsidRPr="004574AE">
        <w:rPr>
          <w:rFonts w:eastAsia="TimesNewRoman"/>
        </w:rPr>
        <w:t>tudi</w:t>
      </w:r>
      <w:proofErr w:type="spellEnd"/>
      <w:r w:rsidRPr="004574AE">
        <w:rPr>
          <w:rFonts w:eastAsia="TimesNewRoman"/>
        </w:rPr>
        <w:t xml:space="preserve"> </w:t>
      </w:r>
      <w:proofErr w:type="spellStart"/>
      <w:r w:rsidRPr="004574AE">
        <w:rPr>
          <w:rFonts w:eastAsia="TimesNewRoman"/>
        </w:rPr>
        <w:t>somentorici</w:t>
      </w:r>
      <w:proofErr w:type="spellEnd"/>
      <w:r w:rsidRPr="004574AE">
        <w:rPr>
          <w:rFonts w:eastAsia="TimesNewRoman"/>
        </w:rPr>
        <w:t xml:space="preserve">  Vilmi Šuštar za vso pomoč pri obdelavi podatkov.</w:t>
      </w:r>
    </w:p>
    <w:p w:rsidR="00F74F76" w:rsidRPr="004574AE" w:rsidRDefault="00F74F76" w:rsidP="004574AE">
      <w:pPr>
        <w:rPr>
          <w:rFonts w:eastAsia="TimesNewRoman"/>
        </w:rPr>
      </w:pPr>
      <w:proofErr w:type="spellStart"/>
      <w:r w:rsidRPr="004574AE">
        <w:rPr>
          <w:rFonts w:eastAsia="TimesNewRoman"/>
        </w:rPr>
        <w:t>Prav</w:t>
      </w:r>
      <w:proofErr w:type="spellEnd"/>
      <w:r w:rsidRPr="004574AE">
        <w:rPr>
          <w:rFonts w:eastAsia="TimesNewRoman"/>
        </w:rPr>
        <w:t xml:space="preserve"> </w:t>
      </w:r>
      <w:proofErr w:type="spellStart"/>
      <w:r w:rsidRPr="004574AE">
        <w:rPr>
          <w:rFonts w:eastAsia="TimesNewRoman"/>
        </w:rPr>
        <w:t>tako</w:t>
      </w:r>
      <w:proofErr w:type="spellEnd"/>
      <w:r w:rsidRPr="004574AE">
        <w:rPr>
          <w:rFonts w:eastAsia="TimesNewRoman"/>
        </w:rPr>
        <w:t xml:space="preserve"> </w:t>
      </w:r>
      <w:proofErr w:type="spellStart"/>
      <w:r w:rsidRPr="004574AE">
        <w:rPr>
          <w:rFonts w:eastAsia="TimesNewRoman"/>
        </w:rPr>
        <w:t>zahvalo</w:t>
      </w:r>
      <w:proofErr w:type="spellEnd"/>
      <w:r w:rsidRPr="004574AE">
        <w:rPr>
          <w:rFonts w:eastAsia="TimesNewRoman"/>
        </w:rPr>
        <w:t xml:space="preserve"> </w:t>
      </w:r>
      <w:proofErr w:type="spellStart"/>
      <w:r w:rsidRPr="004574AE">
        <w:rPr>
          <w:rFonts w:eastAsia="TimesNewRoman"/>
        </w:rPr>
        <w:t>izrekam</w:t>
      </w:r>
      <w:proofErr w:type="spellEnd"/>
      <w:r w:rsidR="008E2853" w:rsidRPr="004574AE">
        <w:rPr>
          <w:rFonts w:eastAsia="TimesNewRoman"/>
        </w:rPr>
        <w:t xml:space="preserve"> </w:t>
      </w:r>
      <w:r w:rsidRPr="004574AE">
        <w:rPr>
          <w:rFonts w:eastAsia="TimesNewRoman"/>
        </w:rPr>
        <w:t xml:space="preserve">Agenciji Republike Slovenije </w:t>
      </w:r>
      <w:proofErr w:type="spellStart"/>
      <w:r w:rsidRPr="004574AE">
        <w:rPr>
          <w:rFonts w:eastAsia="TimesNewRoman"/>
        </w:rPr>
        <w:t>za</w:t>
      </w:r>
      <w:proofErr w:type="spellEnd"/>
      <w:r w:rsidRPr="004574AE">
        <w:rPr>
          <w:rFonts w:eastAsia="TimesNewRoman"/>
        </w:rPr>
        <w:t xml:space="preserve"> </w:t>
      </w:r>
      <w:proofErr w:type="spellStart"/>
      <w:r w:rsidRPr="004574AE">
        <w:rPr>
          <w:rFonts w:eastAsia="TimesNewRoman"/>
        </w:rPr>
        <w:t>okolje</w:t>
      </w:r>
      <w:proofErr w:type="spellEnd"/>
      <w:r w:rsidRPr="004574AE">
        <w:rPr>
          <w:rFonts w:eastAsia="TimesNewRoman"/>
        </w:rPr>
        <w:t xml:space="preserve"> (</w:t>
      </w:r>
      <w:proofErr w:type="spellStart"/>
      <w:r w:rsidRPr="004574AE">
        <w:rPr>
          <w:rFonts w:eastAsia="TimesNewRoman"/>
        </w:rPr>
        <w:t>ARSO</w:t>
      </w:r>
      <w:proofErr w:type="spellEnd"/>
      <w:r w:rsidRPr="004574AE">
        <w:rPr>
          <w:rFonts w:eastAsia="TimesNewRoman"/>
        </w:rPr>
        <w:t xml:space="preserve">) </w:t>
      </w:r>
      <w:proofErr w:type="spellStart"/>
      <w:r w:rsidRPr="004574AE">
        <w:rPr>
          <w:rFonts w:eastAsia="TimesNewRoman"/>
        </w:rPr>
        <w:t>za</w:t>
      </w:r>
      <w:proofErr w:type="spellEnd"/>
      <w:r w:rsidRPr="004574AE">
        <w:rPr>
          <w:rFonts w:eastAsia="TimesNewRoman"/>
        </w:rPr>
        <w:t xml:space="preserve"> </w:t>
      </w:r>
      <w:proofErr w:type="spellStart"/>
      <w:r w:rsidRPr="004574AE">
        <w:rPr>
          <w:rFonts w:eastAsia="TimesNewRoman"/>
        </w:rPr>
        <w:t>posredovane</w:t>
      </w:r>
      <w:proofErr w:type="spellEnd"/>
      <w:r w:rsidRPr="004574AE">
        <w:rPr>
          <w:rFonts w:eastAsia="TimesNewRoman"/>
        </w:rPr>
        <w:t xml:space="preserve"> </w:t>
      </w:r>
      <w:proofErr w:type="spellStart"/>
      <w:r w:rsidRPr="004574AE">
        <w:rPr>
          <w:rFonts w:eastAsia="TimesNewRoman"/>
        </w:rPr>
        <w:t>meteorološke</w:t>
      </w:r>
      <w:proofErr w:type="spellEnd"/>
      <w:r w:rsidRPr="004574AE">
        <w:rPr>
          <w:rFonts w:eastAsia="TimesNewRoman"/>
        </w:rPr>
        <w:t xml:space="preserve"> podatke.</w:t>
      </w:r>
    </w:p>
    <w:p w:rsidR="00F74F76" w:rsidRPr="004574AE" w:rsidRDefault="00F74F76" w:rsidP="004574AE">
      <w:pPr>
        <w:rPr>
          <w:rFonts w:eastAsia="TimesNewRoman"/>
        </w:rPr>
      </w:pPr>
    </w:p>
    <w:p w:rsidR="00B60035" w:rsidRDefault="00F74F76" w:rsidP="004574AE">
      <w:r w:rsidRPr="004574AE">
        <w:rPr>
          <w:rFonts w:eastAsia="TimesNewRoman"/>
        </w:rPr>
        <w:t xml:space="preserve">Vsekakor pa se zavedam, da če se </w:t>
      </w:r>
      <w:r w:rsidRPr="004574AE">
        <w:t>želim zahvaliti za vso materialno in strokovno pomoč, če hočem biti hvaležna za moralno podporo, za prijazen pogled ali toplo besed</w:t>
      </w:r>
      <w:r w:rsidR="00FF1503" w:rsidRPr="004574AE">
        <w:t>o</w:t>
      </w:r>
      <w:r w:rsidRPr="004574AE">
        <w:t>, za  pozitivne želje, potem bi bil spisek družinskih članov in prijateljev zelo dolg.</w:t>
      </w:r>
      <w:r w:rsidRPr="004574AE">
        <w:rPr>
          <w:rFonts w:eastAsia="TimesNewRoman"/>
        </w:rPr>
        <w:t xml:space="preserve"> </w:t>
      </w:r>
      <w:r w:rsidRPr="004574AE">
        <w:t>Sicer se dolžine pisanja ne bojim, slabše bi se počutila, če bi koga izpustila, zato:  HVALA vsem, ki ste mi pomagali.</w:t>
      </w:r>
    </w:p>
    <w:sectPr w:rsidR="00B60035" w:rsidSect="00A533D9">
      <w:pgSz w:w="11906" w:h="16838"/>
      <w:pgMar w:top="1440" w:right="1440" w:bottom="1440" w:left="1440"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C4" w:rsidRDefault="00515AC4" w:rsidP="00F74F76">
      <w:r>
        <w:separator/>
      </w:r>
    </w:p>
  </w:endnote>
  <w:endnote w:type="continuationSeparator" w:id="0">
    <w:p w:rsidR="00515AC4" w:rsidRDefault="00515AC4" w:rsidP="00F74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D5CE4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C4" w:rsidRDefault="00515AC4" w:rsidP="00F74F76">
      <w:r>
        <w:separator/>
      </w:r>
    </w:p>
  </w:footnote>
  <w:footnote w:type="continuationSeparator" w:id="0">
    <w:p w:rsidR="00515AC4" w:rsidRDefault="00515AC4" w:rsidP="00F74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A1"/>
    <w:multiLevelType w:val="hybridMultilevel"/>
    <w:tmpl w:val="0560A014"/>
    <w:lvl w:ilvl="0" w:tplc="B6B61938">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A622D1"/>
    <w:multiLevelType w:val="multilevel"/>
    <w:tmpl w:val="E86634AA"/>
    <w:lvl w:ilvl="0">
      <w:start w:val="1"/>
      <w:numFmt w:val="decimal"/>
      <w:lvlText w:val="%1"/>
      <w:lvlJc w:val="left"/>
      <w:pPr>
        <w:tabs>
          <w:tab w:val="num" w:pos="187"/>
        </w:tabs>
        <w:ind w:left="624" w:hanging="437"/>
      </w:pPr>
      <w:rPr>
        <w:rFonts w:hint="default"/>
        <w:b w:val="0"/>
        <w:i w:val="0"/>
        <w:sz w:val="32"/>
      </w:rPr>
    </w:lvl>
    <w:lvl w:ilvl="1">
      <w:start w:val="1"/>
      <w:numFmt w:val="decimal"/>
      <w:lvlText w:val="%1.%2"/>
      <w:lvlJc w:val="left"/>
      <w:pPr>
        <w:tabs>
          <w:tab w:val="num" w:pos="763"/>
        </w:tabs>
        <w:ind w:left="763" w:hanging="576"/>
      </w:pPr>
      <w:rPr>
        <w:rFonts w:hint="default"/>
        <w:sz w:val="32"/>
      </w:rPr>
    </w:lvl>
    <w:lvl w:ilvl="2">
      <w:start w:val="1"/>
      <w:numFmt w:val="decimal"/>
      <w:pStyle w:val="SlogSlogNaslov3LeeeNeLeee"/>
      <w:lvlText w:val="2.%1.%3"/>
      <w:lvlJc w:val="left"/>
      <w:pPr>
        <w:tabs>
          <w:tab w:val="num" w:pos="1134"/>
        </w:tabs>
        <w:ind w:left="907" w:hanging="907"/>
      </w:pPr>
      <w:rPr>
        <w:rFonts w:hint="default"/>
      </w:rPr>
    </w:lvl>
    <w:lvl w:ilvl="3">
      <w:start w:val="1"/>
      <w:numFmt w:val="decimal"/>
      <w:lvlText w:val="%1.%2.%3.%4"/>
      <w:lvlJc w:val="left"/>
      <w:pPr>
        <w:tabs>
          <w:tab w:val="num" w:pos="1051"/>
        </w:tabs>
        <w:ind w:left="1051" w:hanging="864"/>
      </w:pPr>
      <w:rPr>
        <w:rFonts w:hint="default"/>
      </w:rPr>
    </w:lvl>
    <w:lvl w:ilvl="4">
      <w:start w:val="1"/>
      <w:numFmt w:val="decimal"/>
      <w:lvlText w:val="%1.%2.%3.%4.%5"/>
      <w:lvlJc w:val="left"/>
      <w:pPr>
        <w:tabs>
          <w:tab w:val="num" w:pos="1195"/>
        </w:tabs>
        <w:ind w:left="1195" w:hanging="1008"/>
      </w:pPr>
      <w:rPr>
        <w:rFonts w:hint="default"/>
      </w:rPr>
    </w:lvl>
    <w:lvl w:ilvl="5">
      <w:start w:val="1"/>
      <w:numFmt w:val="decimal"/>
      <w:lvlText w:val="%1.%2.%3.%4.%5.%6"/>
      <w:lvlJc w:val="left"/>
      <w:pPr>
        <w:tabs>
          <w:tab w:val="num" w:pos="1339"/>
        </w:tabs>
        <w:ind w:left="1339" w:hanging="1152"/>
      </w:pPr>
      <w:rPr>
        <w:rFonts w:hint="default"/>
      </w:rPr>
    </w:lvl>
    <w:lvl w:ilvl="6">
      <w:start w:val="1"/>
      <w:numFmt w:val="decimal"/>
      <w:lvlText w:val="%1.%2.%3.%4.%5.%6.%7"/>
      <w:lvlJc w:val="left"/>
      <w:pPr>
        <w:tabs>
          <w:tab w:val="num" w:pos="1483"/>
        </w:tabs>
        <w:ind w:left="1483" w:hanging="1296"/>
      </w:pPr>
      <w:rPr>
        <w:rFonts w:hint="default"/>
      </w:rPr>
    </w:lvl>
    <w:lvl w:ilvl="7">
      <w:start w:val="1"/>
      <w:numFmt w:val="decimal"/>
      <w:lvlText w:val="%1.%2.%3.%4.%5.%6.%7.%8"/>
      <w:lvlJc w:val="left"/>
      <w:pPr>
        <w:tabs>
          <w:tab w:val="num" w:pos="1627"/>
        </w:tabs>
        <w:ind w:left="1627" w:hanging="1440"/>
      </w:pPr>
      <w:rPr>
        <w:rFonts w:hint="default"/>
      </w:rPr>
    </w:lvl>
    <w:lvl w:ilvl="8">
      <w:start w:val="1"/>
      <w:numFmt w:val="decimal"/>
      <w:lvlText w:val="%1.%2.%3.%4.%5.%6.%7.%8.%9"/>
      <w:lvlJc w:val="left"/>
      <w:pPr>
        <w:tabs>
          <w:tab w:val="num" w:pos="1771"/>
        </w:tabs>
        <w:ind w:left="1771" w:hanging="1584"/>
      </w:pPr>
      <w:rPr>
        <w:rFonts w:hint="default"/>
      </w:rPr>
    </w:lvl>
  </w:abstractNum>
  <w:abstractNum w:abstractNumId="2">
    <w:nsid w:val="0B4B6AAA"/>
    <w:multiLevelType w:val="multilevel"/>
    <w:tmpl w:val="824039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144529"/>
    <w:multiLevelType w:val="hybridMultilevel"/>
    <w:tmpl w:val="D85E18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FD34F30"/>
    <w:multiLevelType w:val="hybridMultilevel"/>
    <w:tmpl w:val="87509AE0"/>
    <w:lvl w:ilvl="0" w:tplc="AB6001D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BA66C76"/>
    <w:multiLevelType w:val="multilevel"/>
    <w:tmpl w:val="0B6EB6E4"/>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196943"/>
    <w:multiLevelType w:val="multilevel"/>
    <w:tmpl w:val="684ECFB0"/>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DE3930"/>
    <w:multiLevelType w:val="hybridMultilevel"/>
    <w:tmpl w:val="6A129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5F097B"/>
    <w:multiLevelType w:val="hybridMultilevel"/>
    <w:tmpl w:val="4C46B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503175"/>
    <w:multiLevelType w:val="hybridMultilevel"/>
    <w:tmpl w:val="0104601A"/>
    <w:lvl w:ilvl="0" w:tplc="05422646">
      <w:start w:val="1"/>
      <w:numFmt w:val="bullet"/>
      <w:lvlText w:val=""/>
      <w:lvlJc w:val="left"/>
      <w:pPr>
        <w:tabs>
          <w:tab w:val="num" w:pos="-3"/>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6B34E2F"/>
    <w:multiLevelType w:val="hybridMultilevel"/>
    <w:tmpl w:val="A0B02450"/>
    <w:lvl w:ilvl="0" w:tplc="58E4B250">
      <w:start w:val="1"/>
      <w:numFmt w:val="decimal"/>
      <w:lvlText w:val="%1."/>
      <w:lvlJc w:val="left"/>
      <w:pPr>
        <w:tabs>
          <w:tab w:val="num" w:pos="734"/>
        </w:tabs>
        <w:ind w:left="734" w:hanging="360"/>
      </w:pPr>
      <w:rPr>
        <w:b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6B644E6"/>
    <w:multiLevelType w:val="hybridMultilevel"/>
    <w:tmpl w:val="C12EACBC"/>
    <w:lvl w:ilvl="0" w:tplc="9C18B00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99165E1"/>
    <w:multiLevelType w:val="multilevel"/>
    <w:tmpl w:val="3080F8C6"/>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56221F"/>
    <w:multiLevelType w:val="hybridMultilevel"/>
    <w:tmpl w:val="4FDC0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B92BB6"/>
    <w:multiLevelType w:val="hybridMultilevel"/>
    <w:tmpl w:val="FE5CAF74"/>
    <w:lvl w:ilvl="0" w:tplc="77FC94B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7C83569"/>
    <w:multiLevelType w:val="hybridMultilevel"/>
    <w:tmpl w:val="6A3E47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58362B"/>
    <w:multiLevelType w:val="hybridMultilevel"/>
    <w:tmpl w:val="3E444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D8B2C7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E00375"/>
    <w:multiLevelType w:val="hybridMultilevel"/>
    <w:tmpl w:val="6A129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F9212DB"/>
    <w:multiLevelType w:val="hybridMultilevel"/>
    <w:tmpl w:val="0D2A8766"/>
    <w:lvl w:ilvl="0" w:tplc="CFF48036">
      <w:start w:val="1"/>
      <w:numFmt w:val="bullet"/>
      <w:lvlText w:val="•"/>
      <w:lvlJc w:val="left"/>
      <w:pPr>
        <w:tabs>
          <w:tab w:val="num" w:pos="720"/>
        </w:tabs>
        <w:ind w:left="720" w:hanging="360"/>
      </w:pPr>
      <w:rPr>
        <w:rFonts w:ascii="Times New Roman" w:hAnsi="Times New Roman" w:hint="default"/>
      </w:rPr>
    </w:lvl>
    <w:lvl w:ilvl="1" w:tplc="145A2BEC" w:tentative="1">
      <w:start w:val="1"/>
      <w:numFmt w:val="bullet"/>
      <w:lvlText w:val="•"/>
      <w:lvlJc w:val="left"/>
      <w:pPr>
        <w:tabs>
          <w:tab w:val="num" w:pos="1440"/>
        </w:tabs>
        <w:ind w:left="1440" w:hanging="360"/>
      </w:pPr>
      <w:rPr>
        <w:rFonts w:ascii="Times New Roman" w:hAnsi="Times New Roman" w:hint="default"/>
      </w:rPr>
    </w:lvl>
    <w:lvl w:ilvl="2" w:tplc="71AC3DD6" w:tentative="1">
      <w:start w:val="1"/>
      <w:numFmt w:val="bullet"/>
      <w:lvlText w:val="•"/>
      <w:lvlJc w:val="left"/>
      <w:pPr>
        <w:tabs>
          <w:tab w:val="num" w:pos="2160"/>
        </w:tabs>
        <w:ind w:left="2160" w:hanging="360"/>
      </w:pPr>
      <w:rPr>
        <w:rFonts w:ascii="Times New Roman" w:hAnsi="Times New Roman" w:hint="default"/>
      </w:rPr>
    </w:lvl>
    <w:lvl w:ilvl="3" w:tplc="C7B03D4A" w:tentative="1">
      <w:start w:val="1"/>
      <w:numFmt w:val="bullet"/>
      <w:lvlText w:val="•"/>
      <w:lvlJc w:val="left"/>
      <w:pPr>
        <w:tabs>
          <w:tab w:val="num" w:pos="2880"/>
        </w:tabs>
        <w:ind w:left="2880" w:hanging="360"/>
      </w:pPr>
      <w:rPr>
        <w:rFonts w:ascii="Times New Roman" w:hAnsi="Times New Roman" w:hint="default"/>
      </w:rPr>
    </w:lvl>
    <w:lvl w:ilvl="4" w:tplc="C298CAB0" w:tentative="1">
      <w:start w:val="1"/>
      <w:numFmt w:val="bullet"/>
      <w:lvlText w:val="•"/>
      <w:lvlJc w:val="left"/>
      <w:pPr>
        <w:tabs>
          <w:tab w:val="num" w:pos="3600"/>
        </w:tabs>
        <w:ind w:left="3600" w:hanging="360"/>
      </w:pPr>
      <w:rPr>
        <w:rFonts w:ascii="Times New Roman" w:hAnsi="Times New Roman" w:hint="default"/>
      </w:rPr>
    </w:lvl>
    <w:lvl w:ilvl="5" w:tplc="44F0F74C" w:tentative="1">
      <w:start w:val="1"/>
      <w:numFmt w:val="bullet"/>
      <w:lvlText w:val="•"/>
      <w:lvlJc w:val="left"/>
      <w:pPr>
        <w:tabs>
          <w:tab w:val="num" w:pos="4320"/>
        </w:tabs>
        <w:ind w:left="4320" w:hanging="360"/>
      </w:pPr>
      <w:rPr>
        <w:rFonts w:ascii="Times New Roman" w:hAnsi="Times New Roman" w:hint="default"/>
      </w:rPr>
    </w:lvl>
    <w:lvl w:ilvl="6" w:tplc="B632487C" w:tentative="1">
      <w:start w:val="1"/>
      <w:numFmt w:val="bullet"/>
      <w:lvlText w:val="•"/>
      <w:lvlJc w:val="left"/>
      <w:pPr>
        <w:tabs>
          <w:tab w:val="num" w:pos="5040"/>
        </w:tabs>
        <w:ind w:left="5040" w:hanging="360"/>
      </w:pPr>
      <w:rPr>
        <w:rFonts w:ascii="Times New Roman" w:hAnsi="Times New Roman" w:hint="default"/>
      </w:rPr>
    </w:lvl>
    <w:lvl w:ilvl="7" w:tplc="350A1314" w:tentative="1">
      <w:start w:val="1"/>
      <w:numFmt w:val="bullet"/>
      <w:lvlText w:val="•"/>
      <w:lvlJc w:val="left"/>
      <w:pPr>
        <w:tabs>
          <w:tab w:val="num" w:pos="5760"/>
        </w:tabs>
        <w:ind w:left="5760" w:hanging="360"/>
      </w:pPr>
      <w:rPr>
        <w:rFonts w:ascii="Times New Roman" w:hAnsi="Times New Roman" w:hint="default"/>
      </w:rPr>
    </w:lvl>
    <w:lvl w:ilvl="8" w:tplc="470026E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431D98"/>
    <w:multiLevelType w:val="hybridMultilevel"/>
    <w:tmpl w:val="1EBC75FA"/>
    <w:lvl w:ilvl="0" w:tplc="659EB36E">
      <w:start w:val="1"/>
      <w:numFmt w:val="decimal"/>
      <w:pStyle w:val="Preglednica"/>
      <w:lvlText w:val="Preglednica %1:"/>
      <w:lvlJc w:val="left"/>
      <w:pPr>
        <w:tabs>
          <w:tab w:val="num" w:pos="0"/>
        </w:tabs>
        <w:ind w:left="1418" w:hanging="1418"/>
      </w:pPr>
      <w:rPr>
        <w:rFonts w:hint="default"/>
        <w:color w:val="00000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94C2397"/>
    <w:multiLevelType w:val="multilevel"/>
    <w:tmpl w:val="0407001D"/>
    <w:styleLink w:val="Slog2"/>
    <w:lvl w:ilvl="0">
      <w:start w:val="1"/>
      <w:numFmt w:val="decimal"/>
      <w:lvlText w:val="%1)"/>
      <w:lvlJc w:val="left"/>
      <w:pPr>
        <w:tabs>
          <w:tab w:val="num" w:pos="360"/>
        </w:tabs>
        <w:ind w:left="1069"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C82FD1"/>
    <w:multiLevelType w:val="multilevel"/>
    <w:tmpl w:val="34424E74"/>
    <w:lvl w:ilvl="0">
      <w:start w:val="1"/>
      <w:numFmt w:val="decimal"/>
      <w:lvlText w:val="%1"/>
      <w:lvlJc w:val="left"/>
      <w:pPr>
        <w:tabs>
          <w:tab w:val="num" w:pos="-18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i w:val="0"/>
        <w:sz w:val="24"/>
        <w:szCs w:val="24"/>
      </w:rPr>
    </w:lvl>
    <w:lvl w:ilvl="2">
      <w:start w:val="1"/>
      <w:numFmt w:val="decimal"/>
      <w:lvlText w:val="%1.%2.%3"/>
      <w:lvlJc w:val="left"/>
      <w:pPr>
        <w:tabs>
          <w:tab w:val="num" w:pos="533"/>
        </w:tabs>
        <w:ind w:left="533" w:hanging="533"/>
      </w:pPr>
      <w:rPr>
        <w:rFonts w:hint="default"/>
      </w:rPr>
    </w:lvl>
    <w:lvl w:ilvl="3">
      <w:start w:val="1"/>
      <w:numFmt w:val="decimal"/>
      <w:lvlText w:val="%1.%2.%3.%4"/>
      <w:lvlJc w:val="left"/>
      <w:pPr>
        <w:tabs>
          <w:tab w:val="num" w:pos="677"/>
        </w:tabs>
        <w:ind w:left="677" w:hanging="864"/>
      </w:pPr>
      <w:rPr>
        <w:rFonts w:hint="default"/>
      </w:rPr>
    </w:lvl>
    <w:lvl w:ilvl="4">
      <w:start w:val="1"/>
      <w:numFmt w:val="decimal"/>
      <w:lvlText w:val="%1.%2.%3.%4.%5"/>
      <w:lvlJc w:val="left"/>
      <w:pPr>
        <w:tabs>
          <w:tab w:val="num" w:pos="821"/>
        </w:tabs>
        <w:ind w:left="821" w:hanging="1008"/>
      </w:pPr>
      <w:rPr>
        <w:rFonts w:hint="default"/>
      </w:rPr>
    </w:lvl>
    <w:lvl w:ilvl="5">
      <w:start w:val="1"/>
      <w:numFmt w:val="decimal"/>
      <w:lvlText w:val="%1.%2.%3.%4.%5.%6"/>
      <w:lvlJc w:val="left"/>
      <w:pPr>
        <w:tabs>
          <w:tab w:val="num" w:pos="965"/>
        </w:tabs>
        <w:ind w:left="965" w:hanging="1152"/>
      </w:pPr>
      <w:rPr>
        <w:rFonts w:hint="default"/>
      </w:rPr>
    </w:lvl>
    <w:lvl w:ilvl="6">
      <w:start w:val="1"/>
      <w:numFmt w:val="decimal"/>
      <w:lvlText w:val="%1.%2.%3.%4.%5.%6.%7"/>
      <w:lvlJc w:val="left"/>
      <w:pPr>
        <w:tabs>
          <w:tab w:val="num" w:pos="1109"/>
        </w:tabs>
        <w:ind w:left="1109" w:hanging="1296"/>
      </w:pPr>
      <w:rPr>
        <w:rFonts w:hint="default"/>
      </w:rPr>
    </w:lvl>
    <w:lvl w:ilvl="7">
      <w:start w:val="1"/>
      <w:numFmt w:val="decimal"/>
      <w:lvlText w:val="%1.%2.%3.%4.%5.%6.%7.%8"/>
      <w:lvlJc w:val="left"/>
      <w:pPr>
        <w:tabs>
          <w:tab w:val="num" w:pos="1253"/>
        </w:tabs>
        <w:ind w:left="1253" w:hanging="1440"/>
      </w:pPr>
      <w:rPr>
        <w:rFonts w:hint="default"/>
      </w:rPr>
    </w:lvl>
    <w:lvl w:ilvl="8">
      <w:start w:val="1"/>
      <w:numFmt w:val="decimal"/>
      <w:lvlText w:val="%1.%2.%3.%4.%5.%6.%7.%8.%9"/>
      <w:lvlJc w:val="left"/>
      <w:pPr>
        <w:tabs>
          <w:tab w:val="num" w:pos="1397"/>
        </w:tabs>
        <w:ind w:left="1397" w:hanging="1584"/>
      </w:pPr>
      <w:rPr>
        <w:rFonts w:hint="default"/>
      </w:rPr>
    </w:lvl>
  </w:abstractNum>
  <w:abstractNum w:abstractNumId="23">
    <w:nsid w:val="505A60E4"/>
    <w:multiLevelType w:val="hybridMultilevel"/>
    <w:tmpl w:val="16088F3A"/>
    <w:lvl w:ilvl="0" w:tplc="C4BC0C46">
      <w:start w:val="1"/>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nsid w:val="555F65B7"/>
    <w:multiLevelType w:val="multilevel"/>
    <w:tmpl w:val="D7FA1B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0F2EE0"/>
    <w:multiLevelType w:val="hybridMultilevel"/>
    <w:tmpl w:val="5C0CBEE2"/>
    <w:lvl w:ilvl="0" w:tplc="56B6FBDE">
      <w:start w:val="1"/>
      <w:numFmt w:val="decimal"/>
      <w:lvlText w:val="Grafikon %1:"/>
      <w:lvlJc w:val="left"/>
      <w:pPr>
        <w:tabs>
          <w:tab w:val="num" w:pos="0"/>
        </w:tabs>
        <w:ind w:left="1191" w:hanging="1191"/>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9EE4EB8"/>
    <w:multiLevelType w:val="multilevel"/>
    <w:tmpl w:val="6D780600"/>
    <w:lvl w:ilvl="0">
      <w:start w:val="2"/>
      <w:numFmt w:val="decimal"/>
      <w:lvlText w:val="%1."/>
      <w:lvlJc w:val="left"/>
      <w:pPr>
        <w:tabs>
          <w:tab w:val="num" w:pos="540"/>
        </w:tabs>
        <w:ind w:left="540" w:hanging="540"/>
      </w:pPr>
      <w:rPr>
        <w:rFonts w:hint="default"/>
        <w:i/>
      </w:rPr>
    </w:lvl>
    <w:lvl w:ilvl="1">
      <w:start w:val="1"/>
      <w:numFmt w:val="decimal"/>
      <w:lvlText w:val="%1.%2."/>
      <w:lvlJc w:val="left"/>
      <w:pPr>
        <w:tabs>
          <w:tab w:val="num" w:pos="540"/>
        </w:tabs>
        <w:ind w:left="540" w:hanging="54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7">
    <w:nsid w:val="5D4971B3"/>
    <w:multiLevelType w:val="multilevel"/>
    <w:tmpl w:val="FAB0F1D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65042629"/>
    <w:multiLevelType w:val="hybridMultilevel"/>
    <w:tmpl w:val="5BF4FB2A"/>
    <w:lvl w:ilvl="0" w:tplc="3880194E">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5F81994"/>
    <w:multiLevelType w:val="multilevel"/>
    <w:tmpl w:val="3080F8C6"/>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AC317A"/>
    <w:multiLevelType w:val="hybridMultilevel"/>
    <w:tmpl w:val="461E7172"/>
    <w:lvl w:ilvl="0" w:tplc="3A82DC9E">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527086"/>
    <w:multiLevelType w:val="multilevel"/>
    <w:tmpl w:val="0B6EB6E4"/>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8C6314"/>
    <w:multiLevelType w:val="multilevel"/>
    <w:tmpl w:val="34424E74"/>
    <w:lvl w:ilvl="0">
      <w:start w:val="1"/>
      <w:numFmt w:val="decimal"/>
      <w:lvlText w:val="%1"/>
      <w:lvlJc w:val="left"/>
      <w:pPr>
        <w:tabs>
          <w:tab w:val="num" w:pos="-18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i w:val="0"/>
        <w:sz w:val="24"/>
        <w:szCs w:val="24"/>
      </w:rPr>
    </w:lvl>
    <w:lvl w:ilvl="2">
      <w:start w:val="1"/>
      <w:numFmt w:val="decimal"/>
      <w:lvlText w:val="%1.%2.%3"/>
      <w:lvlJc w:val="left"/>
      <w:pPr>
        <w:tabs>
          <w:tab w:val="num" w:pos="533"/>
        </w:tabs>
        <w:ind w:left="533" w:hanging="533"/>
      </w:pPr>
      <w:rPr>
        <w:rFonts w:hint="default"/>
      </w:rPr>
    </w:lvl>
    <w:lvl w:ilvl="3">
      <w:start w:val="1"/>
      <w:numFmt w:val="decimal"/>
      <w:lvlText w:val="%1.%2.%3.%4"/>
      <w:lvlJc w:val="left"/>
      <w:pPr>
        <w:tabs>
          <w:tab w:val="num" w:pos="677"/>
        </w:tabs>
        <w:ind w:left="677" w:hanging="864"/>
      </w:pPr>
      <w:rPr>
        <w:rFonts w:hint="default"/>
      </w:rPr>
    </w:lvl>
    <w:lvl w:ilvl="4">
      <w:start w:val="1"/>
      <w:numFmt w:val="decimal"/>
      <w:lvlText w:val="%1.%2.%3.%4.%5"/>
      <w:lvlJc w:val="left"/>
      <w:pPr>
        <w:tabs>
          <w:tab w:val="num" w:pos="821"/>
        </w:tabs>
        <w:ind w:left="821" w:hanging="1008"/>
      </w:pPr>
      <w:rPr>
        <w:rFonts w:hint="default"/>
      </w:rPr>
    </w:lvl>
    <w:lvl w:ilvl="5">
      <w:start w:val="1"/>
      <w:numFmt w:val="decimal"/>
      <w:lvlText w:val="%1.%2.%3.%4.%5.%6"/>
      <w:lvlJc w:val="left"/>
      <w:pPr>
        <w:tabs>
          <w:tab w:val="num" w:pos="965"/>
        </w:tabs>
        <w:ind w:left="965" w:hanging="1152"/>
      </w:pPr>
      <w:rPr>
        <w:rFonts w:hint="default"/>
      </w:rPr>
    </w:lvl>
    <w:lvl w:ilvl="6">
      <w:start w:val="1"/>
      <w:numFmt w:val="decimal"/>
      <w:lvlText w:val="%1.%2.%3.%4.%5.%6.%7"/>
      <w:lvlJc w:val="left"/>
      <w:pPr>
        <w:tabs>
          <w:tab w:val="num" w:pos="1109"/>
        </w:tabs>
        <w:ind w:left="1109" w:hanging="1296"/>
      </w:pPr>
      <w:rPr>
        <w:rFonts w:hint="default"/>
      </w:rPr>
    </w:lvl>
    <w:lvl w:ilvl="7">
      <w:start w:val="1"/>
      <w:numFmt w:val="decimal"/>
      <w:lvlText w:val="%1.%2.%3.%4.%5.%6.%7.%8"/>
      <w:lvlJc w:val="left"/>
      <w:pPr>
        <w:tabs>
          <w:tab w:val="num" w:pos="1253"/>
        </w:tabs>
        <w:ind w:left="1253" w:hanging="1440"/>
      </w:pPr>
      <w:rPr>
        <w:rFonts w:hint="default"/>
      </w:rPr>
    </w:lvl>
    <w:lvl w:ilvl="8">
      <w:start w:val="1"/>
      <w:numFmt w:val="decimal"/>
      <w:lvlText w:val="%1.%2.%3.%4.%5.%6.%7.%8.%9"/>
      <w:lvlJc w:val="left"/>
      <w:pPr>
        <w:tabs>
          <w:tab w:val="num" w:pos="1397"/>
        </w:tabs>
        <w:ind w:left="1397" w:hanging="1584"/>
      </w:pPr>
      <w:rPr>
        <w:rFonts w:hint="default"/>
      </w:rPr>
    </w:lvl>
  </w:abstractNum>
  <w:abstractNum w:abstractNumId="33">
    <w:nsid w:val="6BBC4FBA"/>
    <w:multiLevelType w:val="hybridMultilevel"/>
    <w:tmpl w:val="EE7CB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A0F5CD2"/>
    <w:multiLevelType w:val="multilevel"/>
    <w:tmpl w:val="D7FA1B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FE260D6"/>
    <w:multiLevelType w:val="multilevel"/>
    <w:tmpl w:val="B2F866EC"/>
    <w:lvl w:ilvl="0">
      <w:start w:val="2"/>
      <w:numFmt w:val="decimal"/>
      <w:lvlText w:val="%1"/>
      <w:lvlJc w:val="left"/>
      <w:pPr>
        <w:tabs>
          <w:tab w:val="num" w:pos="480"/>
        </w:tabs>
        <w:ind w:left="480" w:hanging="480"/>
      </w:pPr>
      <w:rPr>
        <w:rFonts w:hint="default"/>
        <w:i/>
      </w:rPr>
    </w:lvl>
    <w:lvl w:ilvl="1">
      <w:start w:val="2"/>
      <w:numFmt w:val="decimal"/>
      <w:lvlText w:val="%1.%2"/>
      <w:lvlJc w:val="left"/>
      <w:pPr>
        <w:tabs>
          <w:tab w:val="num" w:pos="480"/>
        </w:tabs>
        <w:ind w:left="480" w:hanging="480"/>
      </w:pPr>
      <w:rPr>
        <w:rFonts w:hint="default"/>
        <w:i/>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num w:numId="1">
    <w:abstractNumId w:val="1"/>
  </w:num>
  <w:num w:numId="2">
    <w:abstractNumId w:val="32"/>
  </w:num>
  <w:num w:numId="3">
    <w:abstractNumId w:val="10"/>
  </w:num>
  <w:num w:numId="4">
    <w:abstractNumId w:val="19"/>
  </w:num>
  <w:num w:numId="5">
    <w:abstractNumId w:val="20"/>
  </w:num>
  <w:num w:numId="6">
    <w:abstractNumId w:val="25"/>
  </w:num>
  <w:num w:numId="7">
    <w:abstractNumId w:val="21"/>
  </w:num>
  <w:num w:numId="8">
    <w:abstractNumId w:val="28"/>
  </w:num>
  <w:num w:numId="9">
    <w:abstractNumId w:val="9"/>
  </w:num>
  <w:num w:numId="10">
    <w:abstractNumId w:val="11"/>
  </w:num>
  <w:num w:numId="11">
    <w:abstractNumId w:val="4"/>
  </w:num>
  <w:num w:numId="12">
    <w:abstractNumId w:val="35"/>
  </w:num>
  <w:num w:numId="13">
    <w:abstractNumId w:val="26"/>
  </w:num>
  <w:num w:numId="14">
    <w:abstractNumId w:val="22"/>
  </w:num>
  <w:num w:numId="15">
    <w:abstractNumId w:val="8"/>
  </w:num>
  <w:num w:numId="16">
    <w:abstractNumId w:val="33"/>
  </w:num>
  <w:num w:numId="17">
    <w:abstractNumId w:val="23"/>
  </w:num>
  <w:num w:numId="18">
    <w:abstractNumId w:val="0"/>
  </w:num>
  <w:num w:numId="19">
    <w:abstractNumId w:val="27"/>
  </w:num>
  <w:num w:numId="20">
    <w:abstractNumId w:val="7"/>
  </w:num>
  <w:num w:numId="21">
    <w:abstractNumId w:val="2"/>
  </w:num>
  <w:num w:numId="22">
    <w:abstractNumId w:val="31"/>
  </w:num>
  <w:num w:numId="23">
    <w:abstractNumId w:val="5"/>
  </w:num>
  <w:num w:numId="24">
    <w:abstractNumId w:val="6"/>
  </w:num>
  <w:num w:numId="25">
    <w:abstractNumId w:val="12"/>
  </w:num>
  <w:num w:numId="26">
    <w:abstractNumId w:val="29"/>
  </w:num>
  <w:num w:numId="27">
    <w:abstractNumId w:val="15"/>
  </w:num>
  <w:num w:numId="28">
    <w:abstractNumId w:val="13"/>
  </w:num>
  <w:num w:numId="29">
    <w:abstractNumId w:val="3"/>
  </w:num>
  <w:num w:numId="30">
    <w:abstractNumId w:val="17"/>
  </w:num>
  <w:num w:numId="31">
    <w:abstractNumId w:val="24"/>
  </w:num>
  <w:num w:numId="32">
    <w:abstractNumId w:val="34"/>
  </w:num>
  <w:num w:numId="33">
    <w:abstractNumId w:val="18"/>
  </w:num>
  <w:num w:numId="34">
    <w:abstractNumId w:val="14"/>
  </w:num>
  <w:num w:numId="35">
    <w:abstractNumId w:val="16"/>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1021"/>
  <w:stylePaneSortMethod w:val="00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8384F"/>
    <w:rsid w:val="00015D69"/>
    <w:rsid w:val="0002107B"/>
    <w:rsid w:val="000313CA"/>
    <w:rsid w:val="00031439"/>
    <w:rsid w:val="00062BD6"/>
    <w:rsid w:val="000A334B"/>
    <w:rsid w:val="000B45A1"/>
    <w:rsid w:val="000C0765"/>
    <w:rsid w:val="000C1EB1"/>
    <w:rsid w:val="000D5390"/>
    <w:rsid w:val="000E27E4"/>
    <w:rsid w:val="00100B5A"/>
    <w:rsid w:val="001175EE"/>
    <w:rsid w:val="00122F3A"/>
    <w:rsid w:val="0013132A"/>
    <w:rsid w:val="001512D2"/>
    <w:rsid w:val="001621D3"/>
    <w:rsid w:val="00165E8B"/>
    <w:rsid w:val="001705C8"/>
    <w:rsid w:val="0018384F"/>
    <w:rsid w:val="00183979"/>
    <w:rsid w:val="00190C34"/>
    <w:rsid w:val="001B0A8E"/>
    <w:rsid w:val="001B4930"/>
    <w:rsid w:val="001C327D"/>
    <w:rsid w:val="001C6150"/>
    <w:rsid w:val="001C6C5F"/>
    <w:rsid w:val="001E126D"/>
    <w:rsid w:val="001F5EB9"/>
    <w:rsid w:val="00220085"/>
    <w:rsid w:val="00230010"/>
    <w:rsid w:val="00245FF5"/>
    <w:rsid w:val="00263884"/>
    <w:rsid w:val="002725CB"/>
    <w:rsid w:val="00273499"/>
    <w:rsid w:val="00283024"/>
    <w:rsid w:val="00283117"/>
    <w:rsid w:val="002932EA"/>
    <w:rsid w:val="002A3116"/>
    <w:rsid w:val="002A32FA"/>
    <w:rsid w:val="002C3282"/>
    <w:rsid w:val="002C33B8"/>
    <w:rsid w:val="002D231C"/>
    <w:rsid w:val="00335A83"/>
    <w:rsid w:val="0034394C"/>
    <w:rsid w:val="003665F1"/>
    <w:rsid w:val="003715CF"/>
    <w:rsid w:val="003842DA"/>
    <w:rsid w:val="00395CE1"/>
    <w:rsid w:val="003B38E5"/>
    <w:rsid w:val="003D2559"/>
    <w:rsid w:val="003E2847"/>
    <w:rsid w:val="003E7240"/>
    <w:rsid w:val="0040740D"/>
    <w:rsid w:val="0042280C"/>
    <w:rsid w:val="004546CE"/>
    <w:rsid w:val="00455B5C"/>
    <w:rsid w:val="004574AE"/>
    <w:rsid w:val="00466F05"/>
    <w:rsid w:val="004749D5"/>
    <w:rsid w:val="004B5A83"/>
    <w:rsid w:val="004C7BB0"/>
    <w:rsid w:val="004D4F92"/>
    <w:rsid w:val="004D7A66"/>
    <w:rsid w:val="004E71FA"/>
    <w:rsid w:val="004E7970"/>
    <w:rsid w:val="00514268"/>
    <w:rsid w:val="00515AC4"/>
    <w:rsid w:val="00533D63"/>
    <w:rsid w:val="005471FD"/>
    <w:rsid w:val="00555D40"/>
    <w:rsid w:val="00563D49"/>
    <w:rsid w:val="00573377"/>
    <w:rsid w:val="005829C9"/>
    <w:rsid w:val="00584A9A"/>
    <w:rsid w:val="0059178C"/>
    <w:rsid w:val="00591798"/>
    <w:rsid w:val="005B70A9"/>
    <w:rsid w:val="005C0230"/>
    <w:rsid w:val="005C2EF4"/>
    <w:rsid w:val="005E2752"/>
    <w:rsid w:val="005E37B3"/>
    <w:rsid w:val="00603C6B"/>
    <w:rsid w:val="0060763D"/>
    <w:rsid w:val="00620EBD"/>
    <w:rsid w:val="00642844"/>
    <w:rsid w:val="00670705"/>
    <w:rsid w:val="00675CEA"/>
    <w:rsid w:val="006971BA"/>
    <w:rsid w:val="006C14BD"/>
    <w:rsid w:val="006C1AB8"/>
    <w:rsid w:val="006D7E9A"/>
    <w:rsid w:val="0070399C"/>
    <w:rsid w:val="00704933"/>
    <w:rsid w:val="00712AD3"/>
    <w:rsid w:val="00727285"/>
    <w:rsid w:val="00741B6C"/>
    <w:rsid w:val="0075507F"/>
    <w:rsid w:val="00766A64"/>
    <w:rsid w:val="007B6D52"/>
    <w:rsid w:val="008125C4"/>
    <w:rsid w:val="00880134"/>
    <w:rsid w:val="00890E00"/>
    <w:rsid w:val="00893A96"/>
    <w:rsid w:val="008B5F79"/>
    <w:rsid w:val="008B6B5E"/>
    <w:rsid w:val="008E2853"/>
    <w:rsid w:val="008E4029"/>
    <w:rsid w:val="008F3934"/>
    <w:rsid w:val="008F495B"/>
    <w:rsid w:val="00915BCE"/>
    <w:rsid w:val="009231A4"/>
    <w:rsid w:val="00940306"/>
    <w:rsid w:val="00944C41"/>
    <w:rsid w:val="00946AF9"/>
    <w:rsid w:val="00991770"/>
    <w:rsid w:val="009A07AA"/>
    <w:rsid w:val="009B13D9"/>
    <w:rsid w:val="009E543C"/>
    <w:rsid w:val="00A04518"/>
    <w:rsid w:val="00A22471"/>
    <w:rsid w:val="00A317B5"/>
    <w:rsid w:val="00A3252F"/>
    <w:rsid w:val="00A334E4"/>
    <w:rsid w:val="00A3664C"/>
    <w:rsid w:val="00A4123F"/>
    <w:rsid w:val="00A43A7B"/>
    <w:rsid w:val="00A4510B"/>
    <w:rsid w:val="00A533D9"/>
    <w:rsid w:val="00A53650"/>
    <w:rsid w:val="00A6066E"/>
    <w:rsid w:val="00A63395"/>
    <w:rsid w:val="00A710B0"/>
    <w:rsid w:val="00A911CA"/>
    <w:rsid w:val="00A9449B"/>
    <w:rsid w:val="00AA47F0"/>
    <w:rsid w:val="00AD5810"/>
    <w:rsid w:val="00AF6BCA"/>
    <w:rsid w:val="00B215E9"/>
    <w:rsid w:val="00B43CCE"/>
    <w:rsid w:val="00B60035"/>
    <w:rsid w:val="00B67C4B"/>
    <w:rsid w:val="00B727FB"/>
    <w:rsid w:val="00B75D23"/>
    <w:rsid w:val="00BA087D"/>
    <w:rsid w:val="00BA4CCB"/>
    <w:rsid w:val="00BB1D8E"/>
    <w:rsid w:val="00BB2A26"/>
    <w:rsid w:val="00BE689A"/>
    <w:rsid w:val="00BF1A7B"/>
    <w:rsid w:val="00BF4D2B"/>
    <w:rsid w:val="00C03095"/>
    <w:rsid w:val="00C07035"/>
    <w:rsid w:val="00C07F10"/>
    <w:rsid w:val="00C21BAD"/>
    <w:rsid w:val="00C31F4E"/>
    <w:rsid w:val="00C450E0"/>
    <w:rsid w:val="00C46B0D"/>
    <w:rsid w:val="00C52847"/>
    <w:rsid w:val="00C5562F"/>
    <w:rsid w:val="00C631DB"/>
    <w:rsid w:val="00C74CA5"/>
    <w:rsid w:val="00C8368A"/>
    <w:rsid w:val="00CC5952"/>
    <w:rsid w:val="00CD03F2"/>
    <w:rsid w:val="00CD4412"/>
    <w:rsid w:val="00D01E26"/>
    <w:rsid w:val="00D14FAB"/>
    <w:rsid w:val="00D40C56"/>
    <w:rsid w:val="00D552F7"/>
    <w:rsid w:val="00D63E02"/>
    <w:rsid w:val="00D84066"/>
    <w:rsid w:val="00D97C31"/>
    <w:rsid w:val="00DB0622"/>
    <w:rsid w:val="00DB1CA5"/>
    <w:rsid w:val="00DC4333"/>
    <w:rsid w:val="00DF345A"/>
    <w:rsid w:val="00E347CF"/>
    <w:rsid w:val="00E35623"/>
    <w:rsid w:val="00E3646D"/>
    <w:rsid w:val="00E43AB6"/>
    <w:rsid w:val="00E44B6B"/>
    <w:rsid w:val="00E62A00"/>
    <w:rsid w:val="00E806F3"/>
    <w:rsid w:val="00E84982"/>
    <w:rsid w:val="00EA7FEF"/>
    <w:rsid w:val="00EB67C2"/>
    <w:rsid w:val="00ED160E"/>
    <w:rsid w:val="00ED553C"/>
    <w:rsid w:val="00EE3CA1"/>
    <w:rsid w:val="00F22041"/>
    <w:rsid w:val="00F74F76"/>
    <w:rsid w:val="00FA042C"/>
    <w:rsid w:val="00FA7DC5"/>
    <w:rsid w:val="00FB4BA4"/>
    <w:rsid w:val="00FD6BC3"/>
    <w:rsid w:val="00FF15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0B5A"/>
  </w:style>
  <w:style w:type="paragraph" w:styleId="Naslov1">
    <w:name w:val="heading 1"/>
    <w:basedOn w:val="Navaden"/>
    <w:next w:val="Navaden"/>
    <w:link w:val="Naslov1Znak"/>
    <w:uiPriority w:val="9"/>
    <w:qFormat/>
    <w:rsid w:val="00100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100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00B5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100B5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100B5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100B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100B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100B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avaden"/>
    <w:next w:val="Navaden"/>
    <w:link w:val="Naslov9Znak"/>
    <w:uiPriority w:val="9"/>
    <w:unhideWhenUsed/>
    <w:qFormat/>
    <w:rsid w:val="00100B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00B5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100B5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00B5A"/>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100B5A"/>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100B5A"/>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100B5A"/>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100B5A"/>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100B5A"/>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rsid w:val="00100B5A"/>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100B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00B5A"/>
    <w:rPr>
      <w:rFonts w:asciiTheme="majorHAnsi" w:eastAsiaTheme="majorEastAsia" w:hAnsiTheme="majorHAnsi" w:cstheme="majorBidi"/>
      <w:color w:val="17365D" w:themeColor="text2" w:themeShade="BF"/>
      <w:spacing w:val="5"/>
      <w:kern w:val="28"/>
      <w:sz w:val="52"/>
      <w:szCs w:val="52"/>
    </w:rPr>
  </w:style>
  <w:style w:type="paragraph" w:styleId="Telobesedila-zamik">
    <w:name w:val="Body Text Indent"/>
    <w:basedOn w:val="Navaden"/>
    <w:link w:val="Telobesedila-zamikZnak"/>
    <w:rsid w:val="00F74F76"/>
    <w:pPr>
      <w:widowControl w:val="0"/>
      <w:spacing w:line="360" w:lineRule="auto"/>
      <w:ind w:firstLine="709"/>
      <w:jc w:val="both"/>
    </w:pPr>
    <w:rPr>
      <w:rFonts w:ascii="Verdana" w:hAnsi="Verdana"/>
      <w:sz w:val="28"/>
      <w:lang w:eastAsia="de-DE"/>
    </w:rPr>
  </w:style>
  <w:style w:type="character" w:customStyle="1" w:styleId="Telobesedila-zamikZnak">
    <w:name w:val="Telo besedila - zamik Znak"/>
    <w:basedOn w:val="Privzetapisavaodstavka"/>
    <w:link w:val="Telobesedila-zamik"/>
    <w:rsid w:val="00F74F76"/>
    <w:rPr>
      <w:rFonts w:ascii="Verdana" w:eastAsia="Times New Roman" w:hAnsi="Verdana" w:cs="Times New Roman"/>
      <w:sz w:val="28"/>
      <w:szCs w:val="24"/>
      <w:lang w:eastAsia="de-DE"/>
    </w:rPr>
  </w:style>
  <w:style w:type="paragraph" w:styleId="Noga">
    <w:name w:val="footer"/>
    <w:basedOn w:val="Navaden"/>
    <w:link w:val="NogaZnak"/>
    <w:uiPriority w:val="99"/>
    <w:rsid w:val="00F74F76"/>
    <w:pPr>
      <w:widowControl w:val="0"/>
      <w:tabs>
        <w:tab w:val="center" w:pos="4536"/>
        <w:tab w:val="right" w:pos="9072"/>
      </w:tabs>
      <w:spacing w:line="360" w:lineRule="auto"/>
      <w:jc w:val="both"/>
    </w:pPr>
    <w:rPr>
      <w:szCs w:val="20"/>
      <w:lang w:eastAsia="de-DE"/>
    </w:rPr>
  </w:style>
  <w:style w:type="character" w:customStyle="1" w:styleId="NogaZnak">
    <w:name w:val="Noga Znak"/>
    <w:basedOn w:val="Privzetapisavaodstavka"/>
    <w:link w:val="Noga"/>
    <w:uiPriority w:val="99"/>
    <w:rsid w:val="00F74F76"/>
    <w:rPr>
      <w:rFonts w:ascii="Times New Roman" w:eastAsia="Times New Roman" w:hAnsi="Times New Roman" w:cs="Times New Roman"/>
      <w:sz w:val="24"/>
      <w:szCs w:val="20"/>
      <w:lang w:eastAsia="de-DE"/>
    </w:rPr>
  </w:style>
  <w:style w:type="character" w:styleId="tevilkastrani">
    <w:name w:val="page number"/>
    <w:basedOn w:val="Privzetapisavaodstavka"/>
    <w:rsid w:val="00F74F76"/>
  </w:style>
  <w:style w:type="paragraph" w:styleId="Glava">
    <w:name w:val="header"/>
    <w:basedOn w:val="Navaden"/>
    <w:link w:val="GlavaZnak"/>
    <w:uiPriority w:val="99"/>
    <w:rsid w:val="00F74F76"/>
    <w:pPr>
      <w:widowControl w:val="0"/>
      <w:tabs>
        <w:tab w:val="center" w:pos="4536"/>
        <w:tab w:val="right" w:pos="9072"/>
      </w:tabs>
      <w:spacing w:line="360" w:lineRule="auto"/>
      <w:jc w:val="both"/>
    </w:pPr>
    <w:rPr>
      <w:szCs w:val="20"/>
      <w:lang w:eastAsia="de-DE"/>
    </w:rPr>
  </w:style>
  <w:style w:type="character" w:customStyle="1" w:styleId="GlavaZnak">
    <w:name w:val="Glava Znak"/>
    <w:basedOn w:val="Privzetapisavaodstavka"/>
    <w:link w:val="Glava"/>
    <w:uiPriority w:val="99"/>
    <w:rsid w:val="00F74F76"/>
    <w:rPr>
      <w:rFonts w:ascii="Times New Roman" w:eastAsia="Times New Roman" w:hAnsi="Times New Roman" w:cs="Times New Roman"/>
      <w:sz w:val="24"/>
      <w:szCs w:val="20"/>
      <w:lang w:eastAsia="de-DE"/>
    </w:rPr>
  </w:style>
  <w:style w:type="paragraph" w:styleId="Telobesedila">
    <w:name w:val="Body Text"/>
    <w:basedOn w:val="Navaden"/>
    <w:link w:val="TelobesedilaZnak"/>
    <w:rsid w:val="00F74F76"/>
    <w:pPr>
      <w:widowControl w:val="0"/>
      <w:spacing w:line="360" w:lineRule="auto"/>
      <w:jc w:val="both"/>
    </w:pPr>
    <w:rPr>
      <w:rFonts w:ascii="Lucida Handwriting" w:hAnsi="Lucida Handwriting"/>
      <w:sz w:val="32"/>
      <w:lang w:eastAsia="de-DE"/>
    </w:rPr>
  </w:style>
  <w:style w:type="character" w:customStyle="1" w:styleId="TelobesedilaZnak">
    <w:name w:val="Telo besedila Znak"/>
    <w:basedOn w:val="Privzetapisavaodstavka"/>
    <w:link w:val="Telobesedila"/>
    <w:rsid w:val="00F74F76"/>
    <w:rPr>
      <w:rFonts w:ascii="Lucida Handwriting" w:eastAsia="Times New Roman" w:hAnsi="Lucida Handwriting" w:cs="Times New Roman"/>
      <w:sz w:val="32"/>
      <w:szCs w:val="24"/>
      <w:lang w:eastAsia="de-DE"/>
    </w:rPr>
  </w:style>
  <w:style w:type="paragraph" w:styleId="Telobesedila2">
    <w:name w:val="Body Text 2"/>
    <w:basedOn w:val="Navaden"/>
    <w:link w:val="Telobesedila2Znak"/>
    <w:rsid w:val="00F74F76"/>
    <w:pPr>
      <w:widowControl w:val="0"/>
      <w:spacing w:line="360" w:lineRule="auto"/>
      <w:jc w:val="both"/>
    </w:pPr>
    <w:rPr>
      <w:lang w:eastAsia="de-DE"/>
    </w:rPr>
  </w:style>
  <w:style w:type="character" w:customStyle="1" w:styleId="Telobesedila2Znak">
    <w:name w:val="Telo besedila 2 Znak"/>
    <w:basedOn w:val="Privzetapisavaodstavka"/>
    <w:link w:val="Telobesedila2"/>
    <w:rsid w:val="00F74F76"/>
    <w:rPr>
      <w:rFonts w:ascii="Times New Roman" w:eastAsia="Times New Roman" w:hAnsi="Times New Roman" w:cs="Times New Roman"/>
      <w:sz w:val="24"/>
      <w:szCs w:val="24"/>
      <w:lang w:eastAsia="de-DE"/>
    </w:rPr>
  </w:style>
  <w:style w:type="paragraph" w:styleId="Telobesedila3">
    <w:name w:val="Body Text 3"/>
    <w:basedOn w:val="Navaden"/>
    <w:link w:val="Telobesedila3Znak"/>
    <w:rsid w:val="00F74F76"/>
    <w:pPr>
      <w:widowControl w:val="0"/>
      <w:spacing w:line="360" w:lineRule="auto"/>
      <w:jc w:val="both"/>
    </w:pPr>
    <w:rPr>
      <w:lang w:eastAsia="de-DE"/>
    </w:rPr>
  </w:style>
  <w:style w:type="character" w:customStyle="1" w:styleId="Telobesedila3Znak">
    <w:name w:val="Telo besedila 3 Znak"/>
    <w:basedOn w:val="Privzetapisavaodstavka"/>
    <w:link w:val="Telobesedila3"/>
    <w:rsid w:val="00F74F76"/>
    <w:rPr>
      <w:rFonts w:ascii="Times New Roman" w:eastAsia="Times New Roman" w:hAnsi="Times New Roman" w:cs="Times New Roman"/>
      <w:sz w:val="24"/>
      <w:szCs w:val="24"/>
      <w:lang w:eastAsia="de-DE"/>
    </w:rPr>
  </w:style>
  <w:style w:type="paragraph" w:styleId="Kazalovsebine1">
    <w:name w:val="toc 1"/>
    <w:basedOn w:val="Navaden"/>
    <w:next w:val="Navaden"/>
    <w:autoRedefine/>
    <w:uiPriority w:val="39"/>
    <w:rsid w:val="00F74F76"/>
    <w:pPr>
      <w:widowControl w:val="0"/>
      <w:tabs>
        <w:tab w:val="left" w:pos="480"/>
        <w:tab w:val="right" w:leader="dot" w:pos="8574"/>
      </w:tabs>
      <w:spacing w:before="120" w:line="360" w:lineRule="auto"/>
    </w:pPr>
    <w:rPr>
      <w:rFonts w:cs="Arial"/>
      <w:b/>
      <w:bCs/>
      <w:noProof/>
      <w:lang w:eastAsia="de-DE"/>
    </w:rPr>
  </w:style>
  <w:style w:type="paragraph" w:styleId="Kazalovsebine2">
    <w:name w:val="toc 2"/>
    <w:basedOn w:val="Navaden"/>
    <w:next w:val="Navaden"/>
    <w:autoRedefine/>
    <w:uiPriority w:val="39"/>
    <w:rsid w:val="00F74F76"/>
    <w:pPr>
      <w:widowControl w:val="0"/>
      <w:tabs>
        <w:tab w:val="left" w:pos="720"/>
        <w:tab w:val="right" w:leader="dot" w:pos="8647"/>
      </w:tabs>
      <w:spacing w:before="240" w:line="360" w:lineRule="auto"/>
      <w:ind w:right="-63"/>
    </w:pPr>
    <w:rPr>
      <w:b/>
      <w:bCs/>
      <w:sz w:val="20"/>
      <w:szCs w:val="20"/>
      <w:lang w:eastAsia="de-DE"/>
    </w:rPr>
  </w:style>
  <w:style w:type="paragraph" w:styleId="Kazalovsebine3">
    <w:name w:val="toc 3"/>
    <w:basedOn w:val="Navaden"/>
    <w:next w:val="Navaden"/>
    <w:autoRedefine/>
    <w:uiPriority w:val="39"/>
    <w:rsid w:val="00F74F76"/>
    <w:pPr>
      <w:widowControl w:val="0"/>
      <w:tabs>
        <w:tab w:val="left" w:pos="1320"/>
        <w:tab w:val="right" w:leader="dot" w:pos="8647"/>
      </w:tabs>
      <w:spacing w:line="360" w:lineRule="auto"/>
      <w:ind w:left="240" w:right="79"/>
    </w:pPr>
    <w:rPr>
      <w:sz w:val="20"/>
      <w:szCs w:val="20"/>
      <w:lang w:eastAsia="de-DE"/>
    </w:rPr>
  </w:style>
  <w:style w:type="paragraph" w:styleId="Kazaloslik">
    <w:name w:val="table of figures"/>
    <w:aliases w:val="Kazalo preglednic"/>
    <w:basedOn w:val="Navaden"/>
    <w:next w:val="Navaden"/>
    <w:uiPriority w:val="99"/>
    <w:rsid w:val="00F74F76"/>
    <w:pPr>
      <w:widowControl w:val="0"/>
      <w:spacing w:line="360" w:lineRule="auto"/>
      <w:ind w:left="403" w:hanging="403"/>
      <w:jc w:val="both"/>
    </w:pPr>
    <w:rPr>
      <w:szCs w:val="20"/>
      <w:lang w:eastAsia="de-DE"/>
    </w:rPr>
  </w:style>
  <w:style w:type="character" w:styleId="Hiperpovezava">
    <w:name w:val="Hyperlink"/>
    <w:basedOn w:val="Privzetapisavaodstavka"/>
    <w:uiPriority w:val="99"/>
    <w:rsid w:val="00F74F76"/>
    <w:rPr>
      <w:color w:val="0000FF"/>
      <w:u w:val="single"/>
    </w:rPr>
  </w:style>
  <w:style w:type="character" w:styleId="SledenaHiperpovezava">
    <w:name w:val="FollowedHyperlink"/>
    <w:basedOn w:val="Privzetapisavaodstavka"/>
    <w:uiPriority w:val="99"/>
    <w:rsid w:val="00F74F76"/>
    <w:rPr>
      <w:color w:val="800080"/>
      <w:u w:val="single"/>
    </w:rPr>
  </w:style>
  <w:style w:type="character" w:styleId="Krepko">
    <w:name w:val="Strong"/>
    <w:basedOn w:val="Privzetapisavaodstavka"/>
    <w:uiPriority w:val="22"/>
    <w:qFormat/>
    <w:rsid w:val="00100B5A"/>
    <w:rPr>
      <w:b/>
      <w:bCs/>
    </w:rPr>
  </w:style>
  <w:style w:type="paragraph" w:styleId="Seznam">
    <w:name w:val="List"/>
    <w:basedOn w:val="Navaden"/>
    <w:rsid w:val="00F74F76"/>
    <w:pPr>
      <w:widowControl w:val="0"/>
      <w:spacing w:line="360" w:lineRule="auto"/>
      <w:ind w:left="283" w:hanging="283"/>
      <w:jc w:val="both"/>
    </w:pPr>
    <w:rPr>
      <w:lang w:eastAsia="de-DE"/>
    </w:rPr>
  </w:style>
  <w:style w:type="paragraph" w:customStyle="1" w:styleId="Preglednica">
    <w:name w:val="Preglednica"/>
    <w:basedOn w:val="Seznam"/>
    <w:rsid w:val="00F74F76"/>
    <w:pPr>
      <w:numPr>
        <w:numId w:val="5"/>
      </w:numPr>
    </w:pPr>
    <w:rPr>
      <w:b/>
      <w:sz w:val="20"/>
    </w:rPr>
  </w:style>
  <w:style w:type="paragraph" w:customStyle="1" w:styleId="Grafikon">
    <w:name w:val="Grafikon"/>
    <w:basedOn w:val="Seznam2"/>
    <w:autoRedefine/>
    <w:rsid w:val="00F74F76"/>
    <w:pPr>
      <w:ind w:left="0" w:firstLine="0"/>
    </w:pPr>
    <w:rPr>
      <w:szCs w:val="24"/>
    </w:rPr>
  </w:style>
  <w:style w:type="paragraph" w:styleId="Zgradbadokumenta">
    <w:name w:val="Document Map"/>
    <w:basedOn w:val="Navaden"/>
    <w:link w:val="ZgradbadokumentaZnak"/>
    <w:semiHidden/>
    <w:rsid w:val="00F74F76"/>
    <w:pPr>
      <w:widowControl w:val="0"/>
      <w:shd w:val="clear" w:color="auto" w:fill="000080"/>
      <w:spacing w:line="360" w:lineRule="auto"/>
      <w:jc w:val="both"/>
    </w:pPr>
    <w:rPr>
      <w:rFonts w:ascii="Tahoma" w:hAnsi="Tahoma" w:cs="Tahoma"/>
      <w:szCs w:val="20"/>
      <w:lang w:eastAsia="de-DE"/>
    </w:rPr>
  </w:style>
  <w:style w:type="character" w:customStyle="1" w:styleId="ZgradbadokumentaZnak">
    <w:name w:val="Zgradba dokumenta Znak"/>
    <w:basedOn w:val="Privzetapisavaodstavka"/>
    <w:link w:val="Zgradbadokumenta"/>
    <w:semiHidden/>
    <w:rsid w:val="00F74F76"/>
    <w:rPr>
      <w:rFonts w:ascii="Tahoma" w:eastAsia="Times New Roman" w:hAnsi="Tahoma" w:cs="Tahoma"/>
      <w:sz w:val="24"/>
      <w:szCs w:val="20"/>
      <w:shd w:val="clear" w:color="auto" w:fill="000080"/>
      <w:lang w:eastAsia="de-DE"/>
    </w:rPr>
  </w:style>
  <w:style w:type="paragraph" w:styleId="Seznam2">
    <w:name w:val="List 2"/>
    <w:basedOn w:val="Navaden"/>
    <w:rsid w:val="00F74F76"/>
    <w:pPr>
      <w:widowControl w:val="0"/>
      <w:spacing w:line="360" w:lineRule="auto"/>
      <w:ind w:left="566" w:hanging="283"/>
      <w:jc w:val="both"/>
    </w:pPr>
    <w:rPr>
      <w:szCs w:val="20"/>
      <w:lang w:eastAsia="de-DE"/>
    </w:rPr>
  </w:style>
  <w:style w:type="paragraph" w:customStyle="1" w:styleId="SlogNaslov3Leee">
    <w:name w:val="Slog Naslov 3 + Ležeče"/>
    <w:basedOn w:val="Naslov3"/>
    <w:link w:val="SlogNaslov3LeeeZnak"/>
    <w:rsid w:val="00F74F76"/>
    <w:rPr>
      <w:i/>
      <w:iCs/>
    </w:rPr>
  </w:style>
  <w:style w:type="character" w:customStyle="1" w:styleId="SlogNaslov3LeeeZnak">
    <w:name w:val="Slog Naslov 3 + Ležeče Znak"/>
    <w:basedOn w:val="Naslov3Znak"/>
    <w:link w:val="SlogNaslov3Leee"/>
    <w:rsid w:val="00F74F76"/>
    <w:rPr>
      <w:rFonts w:ascii="Times New Roman" w:eastAsia="Times New Roman" w:hAnsi="Times New Roman" w:cs="Times New Roman"/>
      <w:b/>
      <w:bCs/>
      <w:i/>
      <w:iCs/>
      <w:sz w:val="28"/>
      <w:szCs w:val="24"/>
      <w:lang w:eastAsia="de-DE"/>
    </w:rPr>
  </w:style>
  <w:style w:type="paragraph" w:customStyle="1" w:styleId="SlogSlogNaslov3LeeeNeLeee">
    <w:name w:val="Slog Slog Naslov 3 + Ležeče + Ne Ležeče"/>
    <w:basedOn w:val="SlogNaslov3Leee"/>
    <w:link w:val="SlogSlogNaslov3LeeeNeLeeeZnak"/>
    <w:rsid w:val="00F74F76"/>
    <w:pPr>
      <w:numPr>
        <w:ilvl w:val="2"/>
        <w:numId w:val="1"/>
      </w:numPr>
      <w:tabs>
        <w:tab w:val="clear" w:pos="1134"/>
        <w:tab w:val="num" w:pos="360"/>
      </w:tabs>
      <w:ind w:left="0" w:firstLine="0"/>
    </w:pPr>
  </w:style>
  <w:style w:type="character" w:customStyle="1" w:styleId="SlogSlogNaslov3LeeeNeLeeeZnak">
    <w:name w:val="Slog Slog Naslov 3 + Ležeče + Ne Ležeče Znak"/>
    <w:basedOn w:val="SlogNaslov3LeeeZnak"/>
    <w:link w:val="SlogSlogNaslov3LeeeNeLeee"/>
    <w:rsid w:val="00F74F76"/>
    <w:rPr>
      <w:rFonts w:ascii="Times New Roman" w:eastAsia="Times New Roman" w:hAnsi="Times New Roman" w:cs="Times New Roman"/>
      <w:b/>
      <w:bCs/>
      <w:i/>
      <w:iCs/>
      <w:sz w:val="28"/>
      <w:szCs w:val="24"/>
      <w:lang w:eastAsia="de-DE"/>
    </w:rPr>
  </w:style>
  <w:style w:type="paragraph" w:customStyle="1" w:styleId="Slog1">
    <w:name w:val="Slog1"/>
    <w:basedOn w:val="Naslov3"/>
    <w:rsid w:val="00F74F76"/>
    <w:pPr>
      <w:spacing w:after="120"/>
    </w:pPr>
  </w:style>
  <w:style w:type="paragraph" w:styleId="Kazalovsebine4">
    <w:name w:val="toc 4"/>
    <w:basedOn w:val="Navaden"/>
    <w:next w:val="Navaden"/>
    <w:autoRedefine/>
    <w:semiHidden/>
    <w:rsid w:val="00F74F76"/>
    <w:pPr>
      <w:widowControl w:val="0"/>
      <w:spacing w:line="360" w:lineRule="auto"/>
      <w:ind w:left="480"/>
    </w:pPr>
    <w:rPr>
      <w:sz w:val="20"/>
      <w:szCs w:val="20"/>
      <w:lang w:eastAsia="de-DE"/>
    </w:rPr>
  </w:style>
  <w:style w:type="paragraph" w:styleId="Kazalovsebine5">
    <w:name w:val="toc 5"/>
    <w:basedOn w:val="Navaden"/>
    <w:next w:val="Navaden"/>
    <w:autoRedefine/>
    <w:semiHidden/>
    <w:rsid w:val="00F74F76"/>
    <w:pPr>
      <w:widowControl w:val="0"/>
      <w:spacing w:line="360" w:lineRule="auto"/>
      <w:ind w:left="720"/>
    </w:pPr>
    <w:rPr>
      <w:sz w:val="20"/>
      <w:szCs w:val="20"/>
      <w:lang w:eastAsia="de-DE"/>
    </w:rPr>
  </w:style>
  <w:style w:type="paragraph" w:styleId="Kazalovsebine6">
    <w:name w:val="toc 6"/>
    <w:basedOn w:val="Navaden"/>
    <w:next w:val="Navaden"/>
    <w:autoRedefine/>
    <w:semiHidden/>
    <w:rsid w:val="00F74F76"/>
    <w:pPr>
      <w:widowControl w:val="0"/>
      <w:spacing w:line="360" w:lineRule="auto"/>
      <w:ind w:left="960"/>
    </w:pPr>
    <w:rPr>
      <w:sz w:val="20"/>
      <w:szCs w:val="20"/>
      <w:lang w:eastAsia="de-DE"/>
    </w:rPr>
  </w:style>
  <w:style w:type="paragraph" w:styleId="Kazalovsebine7">
    <w:name w:val="toc 7"/>
    <w:basedOn w:val="Navaden"/>
    <w:next w:val="Navaden"/>
    <w:autoRedefine/>
    <w:semiHidden/>
    <w:rsid w:val="00F74F76"/>
    <w:pPr>
      <w:widowControl w:val="0"/>
      <w:spacing w:line="360" w:lineRule="auto"/>
      <w:ind w:left="1200"/>
    </w:pPr>
    <w:rPr>
      <w:sz w:val="20"/>
      <w:szCs w:val="20"/>
      <w:lang w:eastAsia="de-DE"/>
    </w:rPr>
  </w:style>
  <w:style w:type="paragraph" w:styleId="Kazalovsebine8">
    <w:name w:val="toc 8"/>
    <w:basedOn w:val="Navaden"/>
    <w:next w:val="Navaden"/>
    <w:autoRedefine/>
    <w:semiHidden/>
    <w:rsid w:val="00F74F76"/>
    <w:pPr>
      <w:widowControl w:val="0"/>
      <w:spacing w:line="360" w:lineRule="auto"/>
      <w:ind w:left="1440"/>
    </w:pPr>
    <w:rPr>
      <w:sz w:val="20"/>
      <w:szCs w:val="20"/>
      <w:lang w:eastAsia="de-DE"/>
    </w:rPr>
  </w:style>
  <w:style w:type="paragraph" w:styleId="Kazalovsebine9">
    <w:name w:val="toc 9"/>
    <w:basedOn w:val="Navaden"/>
    <w:next w:val="Navaden"/>
    <w:autoRedefine/>
    <w:semiHidden/>
    <w:rsid w:val="00F74F76"/>
    <w:pPr>
      <w:widowControl w:val="0"/>
      <w:spacing w:line="360" w:lineRule="auto"/>
      <w:ind w:left="1680"/>
    </w:pPr>
    <w:rPr>
      <w:sz w:val="20"/>
      <w:szCs w:val="20"/>
      <w:lang w:eastAsia="de-DE"/>
    </w:rPr>
  </w:style>
  <w:style w:type="numbering" w:customStyle="1" w:styleId="Slog2">
    <w:name w:val="Slog2"/>
    <w:rsid w:val="00F74F76"/>
    <w:pPr>
      <w:numPr>
        <w:numId w:val="7"/>
      </w:numPr>
    </w:pPr>
  </w:style>
  <w:style w:type="paragraph" w:styleId="Golobesedilo">
    <w:name w:val="Plain Text"/>
    <w:basedOn w:val="Navaden"/>
    <w:link w:val="GolobesediloZnak"/>
    <w:rsid w:val="00F74F76"/>
    <w:rPr>
      <w:rFonts w:ascii="Courier New" w:hAnsi="Courier New" w:cs="Courier New"/>
      <w:sz w:val="20"/>
      <w:szCs w:val="20"/>
      <w:lang w:eastAsia="de-DE"/>
    </w:rPr>
  </w:style>
  <w:style w:type="character" w:customStyle="1" w:styleId="GolobesediloZnak">
    <w:name w:val="Golo besedilo Znak"/>
    <w:basedOn w:val="Privzetapisavaodstavka"/>
    <w:link w:val="Golobesedilo"/>
    <w:rsid w:val="00F74F76"/>
    <w:rPr>
      <w:rFonts w:ascii="Courier New" w:eastAsia="Times New Roman" w:hAnsi="Courier New" w:cs="Courier New"/>
      <w:sz w:val="20"/>
      <w:szCs w:val="20"/>
      <w:lang w:eastAsia="de-DE"/>
    </w:rPr>
  </w:style>
  <w:style w:type="table" w:styleId="Tabela-mrea1">
    <w:name w:val="Table Grid 1"/>
    <w:basedOn w:val="Navadnatabela"/>
    <w:rsid w:val="00F74F76"/>
    <w:pPr>
      <w:spacing w:after="0" w:line="24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sedilooblaka">
    <w:name w:val="Balloon Text"/>
    <w:basedOn w:val="Navaden"/>
    <w:link w:val="BesedilooblakaZnak"/>
    <w:uiPriority w:val="99"/>
    <w:rsid w:val="00F74F76"/>
    <w:rPr>
      <w:rFonts w:ascii="Tahoma" w:hAnsi="Tahoma" w:cs="Tahoma"/>
      <w:sz w:val="16"/>
      <w:szCs w:val="16"/>
      <w:lang w:eastAsia="de-DE"/>
    </w:rPr>
  </w:style>
  <w:style w:type="character" w:customStyle="1" w:styleId="BesedilooblakaZnak">
    <w:name w:val="Besedilo oblačka Znak"/>
    <w:basedOn w:val="Privzetapisavaodstavka"/>
    <w:link w:val="Besedilooblaka"/>
    <w:uiPriority w:val="99"/>
    <w:rsid w:val="00F74F76"/>
    <w:rPr>
      <w:rFonts w:ascii="Tahoma" w:eastAsia="Times New Roman" w:hAnsi="Tahoma" w:cs="Tahoma"/>
      <w:sz w:val="16"/>
      <w:szCs w:val="16"/>
      <w:lang w:eastAsia="de-DE"/>
    </w:rPr>
  </w:style>
  <w:style w:type="paragraph" w:customStyle="1" w:styleId="GLAVNI">
    <w:name w:val="GLAVNI"/>
    <w:basedOn w:val="Naslov"/>
    <w:rsid w:val="00F74F76"/>
    <w:pPr>
      <w:spacing w:before="240" w:after="60"/>
      <w:outlineLvl w:val="0"/>
    </w:pPr>
    <w:rPr>
      <w:b/>
      <w:bCs/>
      <w:color w:val="000000" w:themeColor="text1"/>
      <w:sz w:val="24"/>
      <w:szCs w:val="32"/>
      <w:lang w:eastAsia="sl-SI"/>
    </w:rPr>
  </w:style>
  <w:style w:type="paragraph" w:styleId="Odstavekseznama">
    <w:name w:val="List Paragraph"/>
    <w:basedOn w:val="Navaden"/>
    <w:uiPriority w:val="34"/>
    <w:qFormat/>
    <w:rsid w:val="00100B5A"/>
    <w:pPr>
      <w:ind w:left="720"/>
      <w:contextualSpacing/>
    </w:pPr>
  </w:style>
  <w:style w:type="table" w:styleId="Tabela-mrea">
    <w:name w:val="Table Grid"/>
    <w:basedOn w:val="Navadnatabela"/>
    <w:uiPriority w:val="59"/>
    <w:rsid w:val="00F7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avaden"/>
    <w:uiPriority w:val="40"/>
    <w:rsid w:val="00F74F76"/>
    <w:pPr>
      <w:tabs>
        <w:tab w:val="decimal" w:pos="360"/>
      </w:tabs>
    </w:pPr>
  </w:style>
  <w:style w:type="paragraph" w:styleId="Sprotnaopomba-besedilo">
    <w:name w:val="footnote text"/>
    <w:basedOn w:val="Navaden"/>
    <w:link w:val="Sprotnaopomba-besediloZnak"/>
    <w:uiPriority w:val="99"/>
    <w:unhideWhenUsed/>
    <w:rsid w:val="00F74F76"/>
    <w:rPr>
      <w:sz w:val="20"/>
      <w:szCs w:val="20"/>
    </w:rPr>
  </w:style>
  <w:style w:type="character" w:customStyle="1" w:styleId="Sprotnaopomba-besediloZnak">
    <w:name w:val="Sprotna opomba - besedilo Znak"/>
    <w:basedOn w:val="Privzetapisavaodstavka"/>
    <w:link w:val="Sprotnaopomba-besedilo"/>
    <w:uiPriority w:val="99"/>
    <w:rsid w:val="00F74F76"/>
    <w:rPr>
      <w:rFonts w:eastAsiaTheme="minorEastAsia"/>
      <w:sz w:val="20"/>
      <w:szCs w:val="20"/>
    </w:rPr>
  </w:style>
  <w:style w:type="character" w:styleId="Neenpoudarek">
    <w:name w:val="Subtle Emphasis"/>
    <w:basedOn w:val="Privzetapisavaodstavka"/>
    <w:uiPriority w:val="19"/>
    <w:qFormat/>
    <w:rsid w:val="00100B5A"/>
    <w:rPr>
      <w:i/>
      <w:iCs/>
      <w:color w:val="808080" w:themeColor="text1" w:themeTint="7F"/>
    </w:rPr>
  </w:style>
  <w:style w:type="table" w:customStyle="1" w:styleId="Svetlosenenjepoudarek11">
    <w:name w:val="Svetlo senčenje – poudarek 11"/>
    <w:basedOn w:val="Navadnatabela"/>
    <w:uiPriority w:val="60"/>
    <w:rsid w:val="00F74F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elseznam1">
    <w:name w:val="Svetel seznam1"/>
    <w:basedOn w:val="Navadnatabela"/>
    <w:uiPriority w:val="61"/>
    <w:rsid w:val="00F74F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esediloograde">
    <w:name w:val="Placeholder Text"/>
    <w:basedOn w:val="Privzetapisavaodstavka"/>
    <w:uiPriority w:val="99"/>
    <w:semiHidden/>
    <w:rsid w:val="00F74F76"/>
    <w:rPr>
      <w:color w:val="808080"/>
    </w:rPr>
  </w:style>
  <w:style w:type="character" w:customStyle="1" w:styleId="hps">
    <w:name w:val="hps"/>
    <w:basedOn w:val="Privzetapisavaodstavka"/>
    <w:rsid w:val="00F74F76"/>
  </w:style>
  <w:style w:type="character" w:styleId="Komentar-sklic">
    <w:name w:val="annotation reference"/>
    <w:basedOn w:val="Privzetapisavaodstavka"/>
    <w:uiPriority w:val="99"/>
    <w:unhideWhenUsed/>
    <w:rsid w:val="00F74F76"/>
    <w:rPr>
      <w:sz w:val="16"/>
      <w:szCs w:val="16"/>
    </w:rPr>
  </w:style>
  <w:style w:type="paragraph" w:styleId="Komentar-besedilo">
    <w:name w:val="annotation text"/>
    <w:basedOn w:val="Navaden"/>
    <w:link w:val="Komentar-besediloZnak"/>
    <w:uiPriority w:val="99"/>
    <w:unhideWhenUsed/>
    <w:rsid w:val="00F74F76"/>
    <w:rPr>
      <w:sz w:val="20"/>
      <w:szCs w:val="20"/>
    </w:rPr>
  </w:style>
  <w:style w:type="character" w:customStyle="1" w:styleId="Komentar-besediloZnak">
    <w:name w:val="Komentar - besedilo Znak"/>
    <w:basedOn w:val="Privzetapisavaodstavka"/>
    <w:link w:val="Komentar-besedilo"/>
    <w:uiPriority w:val="99"/>
    <w:rsid w:val="00F74F76"/>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unhideWhenUsed/>
    <w:rsid w:val="00F74F76"/>
    <w:rPr>
      <w:b/>
      <w:bCs/>
    </w:rPr>
  </w:style>
  <w:style w:type="character" w:customStyle="1" w:styleId="ZadevakomentarjaZnak">
    <w:name w:val="Zadeva komentarja Znak"/>
    <w:basedOn w:val="Komentar-besediloZnak"/>
    <w:link w:val="Zadevakomentarja"/>
    <w:uiPriority w:val="99"/>
    <w:rsid w:val="00F74F76"/>
    <w:rPr>
      <w:rFonts w:ascii="Times New Roman" w:eastAsia="Times New Roman" w:hAnsi="Times New Roman" w:cs="Times New Roman"/>
      <w:b/>
      <w:bCs/>
      <w:sz w:val="20"/>
      <w:szCs w:val="20"/>
      <w:lang w:eastAsia="sl-SI"/>
    </w:rPr>
  </w:style>
  <w:style w:type="character" w:styleId="HTML-citat">
    <w:name w:val="HTML Cite"/>
    <w:uiPriority w:val="99"/>
    <w:unhideWhenUsed/>
    <w:rsid w:val="00F74F76"/>
    <w:rPr>
      <w:i/>
      <w:iCs/>
    </w:rPr>
  </w:style>
  <w:style w:type="paragraph" w:styleId="Podnaslov">
    <w:name w:val="Subtitle"/>
    <w:aliases w:val="PODNASLOV"/>
    <w:basedOn w:val="Navaden"/>
    <w:next w:val="Navaden"/>
    <w:link w:val="PodnaslovZnak"/>
    <w:uiPriority w:val="11"/>
    <w:qFormat/>
    <w:rsid w:val="00100B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aliases w:val="PODNASLOV Znak"/>
    <w:basedOn w:val="Privzetapisavaodstavka"/>
    <w:link w:val="Podnaslov"/>
    <w:uiPriority w:val="11"/>
    <w:rsid w:val="00100B5A"/>
    <w:rPr>
      <w:rFonts w:asciiTheme="majorHAnsi" w:eastAsiaTheme="majorEastAsia" w:hAnsiTheme="majorHAnsi" w:cstheme="majorBidi"/>
      <w:i/>
      <w:iCs/>
      <w:color w:val="4F81BD" w:themeColor="accent1"/>
      <w:spacing w:val="15"/>
      <w:sz w:val="24"/>
      <w:szCs w:val="24"/>
    </w:rPr>
  </w:style>
  <w:style w:type="paragraph" w:customStyle="1" w:styleId="PODNASLOV1">
    <w:name w:val="PODNASLOV1"/>
    <w:basedOn w:val="Navaden"/>
    <w:next w:val="Podnaslov"/>
    <w:rsid w:val="00F74F76"/>
    <w:pPr>
      <w:spacing w:line="360" w:lineRule="auto"/>
      <w:jc w:val="both"/>
    </w:pPr>
    <w:rPr>
      <w:b/>
    </w:rPr>
  </w:style>
  <w:style w:type="paragraph" w:customStyle="1" w:styleId="PODPODNASLOV">
    <w:name w:val="PODPODNASLOV"/>
    <w:basedOn w:val="Navaden"/>
    <w:rsid w:val="00F74F76"/>
    <w:pPr>
      <w:spacing w:line="360" w:lineRule="auto"/>
      <w:jc w:val="both"/>
    </w:pPr>
    <w:rPr>
      <w:b/>
    </w:rPr>
  </w:style>
  <w:style w:type="paragraph" w:styleId="Napis">
    <w:name w:val="caption"/>
    <w:basedOn w:val="Navaden"/>
    <w:next w:val="Navaden"/>
    <w:uiPriority w:val="35"/>
    <w:unhideWhenUsed/>
    <w:qFormat/>
    <w:rsid w:val="00100B5A"/>
    <w:pPr>
      <w:spacing w:line="240" w:lineRule="auto"/>
    </w:pPr>
    <w:rPr>
      <w:b/>
      <w:bCs/>
      <w:color w:val="4F81BD" w:themeColor="accent1"/>
      <w:sz w:val="18"/>
      <w:szCs w:val="18"/>
    </w:rPr>
  </w:style>
  <w:style w:type="character" w:styleId="Sprotnaopomba-sklic">
    <w:name w:val="footnote reference"/>
    <w:basedOn w:val="Privzetapisavaodstavka"/>
    <w:uiPriority w:val="99"/>
    <w:unhideWhenUsed/>
    <w:rsid w:val="00F74F76"/>
    <w:rPr>
      <w:vertAlign w:val="superscript"/>
    </w:rPr>
  </w:style>
  <w:style w:type="paragraph" w:styleId="Navadensplet">
    <w:name w:val="Normal (Web)"/>
    <w:basedOn w:val="Navaden"/>
    <w:uiPriority w:val="99"/>
    <w:unhideWhenUsed/>
    <w:rsid w:val="00F74F76"/>
    <w:pPr>
      <w:spacing w:before="100" w:beforeAutospacing="1" w:after="100" w:afterAutospacing="1"/>
    </w:pPr>
  </w:style>
  <w:style w:type="character" w:customStyle="1" w:styleId="st">
    <w:name w:val="st"/>
    <w:basedOn w:val="Privzetapisavaodstavka"/>
    <w:rsid w:val="00F74F76"/>
  </w:style>
  <w:style w:type="character" w:styleId="Poudarek">
    <w:name w:val="Emphasis"/>
    <w:basedOn w:val="Privzetapisavaodstavka"/>
    <w:uiPriority w:val="20"/>
    <w:qFormat/>
    <w:rsid w:val="00100B5A"/>
    <w:rPr>
      <w:i/>
      <w:iCs/>
    </w:rPr>
  </w:style>
  <w:style w:type="paragraph" w:styleId="Konnaopomba-besedilo">
    <w:name w:val="endnote text"/>
    <w:basedOn w:val="Navaden"/>
    <w:link w:val="Konnaopomba-besediloZnak"/>
    <w:uiPriority w:val="99"/>
    <w:unhideWhenUsed/>
    <w:rsid w:val="00F74F76"/>
    <w:rPr>
      <w:sz w:val="20"/>
      <w:szCs w:val="20"/>
    </w:rPr>
  </w:style>
  <w:style w:type="character" w:customStyle="1" w:styleId="Konnaopomba-besediloZnak">
    <w:name w:val="Končna opomba - besedilo Znak"/>
    <w:basedOn w:val="Privzetapisavaodstavka"/>
    <w:link w:val="Konnaopomba-besedilo"/>
    <w:uiPriority w:val="99"/>
    <w:rsid w:val="00F74F7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unhideWhenUsed/>
    <w:rsid w:val="00F74F76"/>
    <w:rPr>
      <w:vertAlign w:val="superscript"/>
    </w:rPr>
  </w:style>
  <w:style w:type="character" w:customStyle="1" w:styleId="st1">
    <w:name w:val="st1"/>
    <w:basedOn w:val="Privzetapisavaodstavka"/>
    <w:rsid w:val="0042280C"/>
  </w:style>
  <w:style w:type="paragraph" w:styleId="Brezrazmikov">
    <w:name w:val="No Spacing"/>
    <w:uiPriority w:val="1"/>
    <w:qFormat/>
    <w:rsid w:val="00100B5A"/>
    <w:pPr>
      <w:spacing w:after="0" w:line="240" w:lineRule="auto"/>
    </w:pPr>
  </w:style>
  <w:style w:type="paragraph" w:styleId="Citat">
    <w:name w:val="Quote"/>
    <w:basedOn w:val="Navaden"/>
    <w:next w:val="Navaden"/>
    <w:link w:val="CitatZnak"/>
    <w:uiPriority w:val="29"/>
    <w:qFormat/>
    <w:rsid w:val="00100B5A"/>
    <w:rPr>
      <w:i/>
      <w:iCs/>
      <w:color w:val="000000" w:themeColor="text1"/>
    </w:rPr>
  </w:style>
  <w:style w:type="character" w:customStyle="1" w:styleId="CitatZnak">
    <w:name w:val="Citat Znak"/>
    <w:basedOn w:val="Privzetapisavaodstavka"/>
    <w:link w:val="Citat"/>
    <w:uiPriority w:val="29"/>
    <w:rsid w:val="00100B5A"/>
    <w:rPr>
      <w:i/>
      <w:iCs/>
      <w:color w:val="000000" w:themeColor="text1"/>
    </w:rPr>
  </w:style>
  <w:style w:type="paragraph" w:styleId="Intenzivencitat">
    <w:name w:val="Intense Quote"/>
    <w:basedOn w:val="Navaden"/>
    <w:next w:val="Navaden"/>
    <w:link w:val="IntenzivencitatZnak"/>
    <w:uiPriority w:val="30"/>
    <w:qFormat/>
    <w:rsid w:val="00100B5A"/>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100B5A"/>
    <w:rPr>
      <w:b/>
      <w:bCs/>
      <w:i/>
      <w:iCs/>
      <w:color w:val="4F81BD" w:themeColor="accent1"/>
    </w:rPr>
  </w:style>
  <w:style w:type="character" w:styleId="Intenzivenpoudarek">
    <w:name w:val="Intense Emphasis"/>
    <w:basedOn w:val="Privzetapisavaodstavka"/>
    <w:uiPriority w:val="21"/>
    <w:qFormat/>
    <w:rsid w:val="00100B5A"/>
    <w:rPr>
      <w:b/>
      <w:bCs/>
      <w:i/>
      <w:iCs/>
      <w:color w:val="4F81BD" w:themeColor="accent1"/>
    </w:rPr>
  </w:style>
  <w:style w:type="character" w:styleId="Neensklic">
    <w:name w:val="Subtle Reference"/>
    <w:basedOn w:val="Privzetapisavaodstavka"/>
    <w:uiPriority w:val="31"/>
    <w:qFormat/>
    <w:rsid w:val="00100B5A"/>
    <w:rPr>
      <w:smallCaps/>
      <w:color w:val="C0504D" w:themeColor="accent2"/>
      <w:u w:val="single"/>
    </w:rPr>
  </w:style>
  <w:style w:type="character" w:styleId="Intenzivensklic">
    <w:name w:val="Intense Reference"/>
    <w:basedOn w:val="Privzetapisavaodstavka"/>
    <w:uiPriority w:val="32"/>
    <w:qFormat/>
    <w:rsid w:val="00100B5A"/>
    <w:rPr>
      <w:b/>
      <w:bCs/>
      <w:smallCaps/>
      <w:color w:val="C0504D" w:themeColor="accent2"/>
      <w:spacing w:val="5"/>
      <w:u w:val="single"/>
    </w:rPr>
  </w:style>
  <w:style w:type="character" w:styleId="Naslovknjige">
    <w:name w:val="Book Title"/>
    <w:basedOn w:val="Privzetapisavaodstavka"/>
    <w:uiPriority w:val="33"/>
    <w:qFormat/>
    <w:rsid w:val="00100B5A"/>
    <w:rPr>
      <w:b/>
      <w:bCs/>
      <w:smallCaps/>
      <w:spacing w:val="5"/>
    </w:rPr>
  </w:style>
  <w:style w:type="paragraph" w:styleId="NaslovTOC">
    <w:name w:val="TOC Heading"/>
    <w:basedOn w:val="Naslov1"/>
    <w:next w:val="Navaden"/>
    <w:uiPriority w:val="39"/>
    <w:semiHidden/>
    <w:unhideWhenUsed/>
    <w:qFormat/>
    <w:rsid w:val="00100B5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384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74F76"/>
    <w:pPr>
      <w:keepNext/>
      <w:widowControl w:val="0"/>
      <w:numPr>
        <w:numId w:val="2"/>
      </w:numPr>
      <w:spacing w:line="360" w:lineRule="auto"/>
      <w:jc w:val="both"/>
      <w:outlineLvl w:val="0"/>
    </w:pPr>
    <w:rPr>
      <w:sz w:val="32"/>
      <w:szCs w:val="20"/>
      <w:lang w:eastAsia="de-DE"/>
    </w:rPr>
  </w:style>
  <w:style w:type="paragraph" w:styleId="Naslov2">
    <w:name w:val="heading 2"/>
    <w:basedOn w:val="Navaden"/>
    <w:link w:val="Naslov2Znak"/>
    <w:autoRedefine/>
    <w:uiPriority w:val="9"/>
    <w:qFormat/>
    <w:rsid w:val="00F74F76"/>
    <w:pPr>
      <w:keepNext/>
      <w:widowControl w:val="0"/>
      <w:spacing w:line="360" w:lineRule="auto"/>
      <w:jc w:val="both"/>
      <w:outlineLvl w:val="1"/>
    </w:pPr>
    <w:rPr>
      <w:lang w:eastAsia="de-DE"/>
    </w:rPr>
  </w:style>
  <w:style w:type="paragraph" w:styleId="Naslov3">
    <w:name w:val="heading 3"/>
    <w:basedOn w:val="Navaden"/>
    <w:next w:val="Navaden"/>
    <w:link w:val="Naslov3Znak"/>
    <w:uiPriority w:val="9"/>
    <w:qFormat/>
    <w:rsid w:val="00F74F76"/>
    <w:pPr>
      <w:keepNext/>
      <w:widowControl w:val="0"/>
      <w:numPr>
        <w:ilvl w:val="2"/>
        <w:numId w:val="2"/>
      </w:numPr>
      <w:spacing w:before="120" w:after="60" w:line="360" w:lineRule="auto"/>
      <w:jc w:val="both"/>
      <w:outlineLvl w:val="2"/>
    </w:pPr>
    <w:rPr>
      <w:b/>
      <w:sz w:val="28"/>
      <w:lang w:eastAsia="de-DE"/>
    </w:rPr>
  </w:style>
  <w:style w:type="paragraph" w:styleId="Naslov4">
    <w:name w:val="heading 4"/>
    <w:basedOn w:val="Navaden"/>
    <w:next w:val="Navaden"/>
    <w:link w:val="Naslov4Znak"/>
    <w:qFormat/>
    <w:rsid w:val="00F74F76"/>
    <w:pPr>
      <w:keepNext/>
      <w:widowControl w:val="0"/>
      <w:numPr>
        <w:ilvl w:val="3"/>
        <w:numId w:val="2"/>
      </w:numPr>
      <w:spacing w:line="360" w:lineRule="auto"/>
      <w:jc w:val="both"/>
      <w:outlineLvl w:val="3"/>
    </w:pPr>
    <w:rPr>
      <w:b/>
      <w:sz w:val="28"/>
      <w:szCs w:val="20"/>
      <w:lang w:eastAsia="de-DE"/>
    </w:rPr>
  </w:style>
  <w:style w:type="paragraph" w:styleId="Naslov5">
    <w:name w:val="heading 5"/>
    <w:basedOn w:val="Navaden"/>
    <w:next w:val="Navaden"/>
    <w:link w:val="Naslov5Znak"/>
    <w:qFormat/>
    <w:rsid w:val="00F74F76"/>
    <w:pPr>
      <w:keepNext/>
      <w:widowControl w:val="0"/>
      <w:numPr>
        <w:ilvl w:val="4"/>
        <w:numId w:val="2"/>
      </w:numPr>
      <w:spacing w:line="360" w:lineRule="auto"/>
      <w:jc w:val="both"/>
      <w:outlineLvl w:val="4"/>
    </w:pPr>
    <w:rPr>
      <w:b/>
      <w:szCs w:val="20"/>
      <w:lang w:eastAsia="de-DE"/>
    </w:rPr>
  </w:style>
  <w:style w:type="paragraph" w:styleId="Naslov6">
    <w:name w:val="heading 6"/>
    <w:basedOn w:val="Navaden"/>
    <w:next w:val="Navaden"/>
    <w:link w:val="Naslov6Znak"/>
    <w:qFormat/>
    <w:rsid w:val="00F74F76"/>
    <w:pPr>
      <w:keepNext/>
      <w:widowControl w:val="0"/>
      <w:numPr>
        <w:ilvl w:val="5"/>
        <w:numId w:val="2"/>
      </w:numPr>
      <w:spacing w:line="360" w:lineRule="auto"/>
      <w:jc w:val="both"/>
      <w:outlineLvl w:val="5"/>
    </w:pPr>
    <w:rPr>
      <w:b/>
      <w:szCs w:val="20"/>
      <w:lang w:eastAsia="de-DE"/>
    </w:rPr>
  </w:style>
  <w:style w:type="paragraph" w:styleId="Naslov7">
    <w:name w:val="heading 7"/>
    <w:basedOn w:val="Navaden"/>
    <w:next w:val="Navaden"/>
    <w:link w:val="Naslov7Znak"/>
    <w:qFormat/>
    <w:rsid w:val="00F74F76"/>
    <w:pPr>
      <w:keepNext/>
      <w:widowControl w:val="0"/>
      <w:numPr>
        <w:ilvl w:val="6"/>
        <w:numId w:val="2"/>
      </w:numPr>
      <w:spacing w:line="360" w:lineRule="auto"/>
      <w:jc w:val="center"/>
      <w:outlineLvl w:val="6"/>
    </w:pPr>
    <w:rPr>
      <w:b/>
      <w:szCs w:val="20"/>
      <w:lang w:eastAsia="de-DE"/>
    </w:rPr>
  </w:style>
  <w:style w:type="paragraph" w:styleId="Naslov8">
    <w:name w:val="heading 8"/>
    <w:basedOn w:val="Navaden"/>
    <w:next w:val="Navaden"/>
    <w:link w:val="Naslov8Znak"/>
    <w:qFormat/>
    <w:rsid w:val="00F74F76"/>
    <w:pPr>
      <w:keepNext/>
      <w:widowControl w:val="0"/>
      <w:numPr>
        <w:ilvl w:val="7"/>
        <w:numId w:val="2"/>
      </w:numPr>
      <w:spacing w:line="360" w:lineRule="auto"/>
      <w:jc w:val="both"/>
      <w:outlineLvl w:val="7"/>
    </w:pPr>
    <w:rPr>
      <w:sz w:val="32"/>
      <w:szCs w:val="20"/>
      <w:lang w:eastAsia="de-DE"/>
    </w:rPr>
  </w:style>
  <w:style w:type="paragraph" w:styleId="Naslov9">
    <w:name w:val="heading 9"/>
    <w:basedOn w:val="Navaden"/>
    <w:next w:val="Navaden"/>
    <w:link w:val="Naslov9Znak"/>
    <w:qFormat/>
    <w:rsid w:val="00F74F76"/>
    <w:pPr>
      <w:keepNext/>
      <w:widowControl w:val="0"/>
      <w:numPr>
        <w:ilvl w:val="8"/>
        <w:numId w:val="2"/>
      </w:numPr>
      <w:spacing w:line="360" w:lineRule="auto"/>
      <w:jc w:val="both"/>
      <w:outlineLvl w:val="8"/>
    </w:pPr>
    <w:rPr>
      <w:sz w:val="32"/>
      <w:szCs w:val="20"/>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74F76"/>
    <w:rPr>
      <w:rFonts w:ascii="Times New Roman" w:eastAsia="Times New Roman" w:hAnsi="Times New Roman" w:cs="Times New Roman"/>
      <w:sz w:val="32"/>
      <w:szCs w:val="20"/>
      <w:lang w:eastAsia="de-DE"/>
    </w:rPr>
  </w:style>
  <w:style w:type="character" w:customStyle="1" w:styleId="Naslov2Znak">
    <w:name w:val="Naslov 2 Znak"/>
    <w:basedOn w:val="Privzetapisavaodstavka"/>
    <w:link w:val="Naslov2"/>
    <w:uiPriority w:val="9"/>
    <w:rsid w:val="00F74F76"/>
    <w:rPr>
      <w:rFonts w:ascii="Times New Roman" w:eastAsia="Times New Roman" w:hAnsi="Times New Roman" w:cs="Times New Roman"/>
      <w:sz w:val="24"/>
      <w:szCs w:val="24"/>
      <w:lang w:eastAsia="de-DE"/>
    </w:rPr>
  </w:style>
  <w:style w:type="character" w:customStyle="1" w:styleId="Naslov3Znak">
    <w:name w:val="Naslov 3 Znak"/>
    <w:basedOn w:val="Privzetapisavaodstavka"/>
    <w:link w:val="Naslov3"/>
    <w:uiPriority w:val="9"/>
    <w:rsid w:val="00F74F76"/>
    <w:rPr>
      <w:rFonts w:ascii="Times New Roman" w:eastAsia="Times New Roman" w:hAnsi="Times New Roman" w:cs="Times New Roman"/>
      <w:b/>
      <w:sz w:val="28"/>
      <w:szCs w:val="24"/>
      <w:lang w:eastAsia="de-DE"/>
    </w:rPr>
  </w:style>
  <w:style w:type="character" w:customStyle="1" w:styleId="Naslov4Znak">
    <w:name w:val="Naslov 4 Znak"/>
    <w:basedOn w:val="Privzetapisavaodstavka"/>
    <w:link w:val="Naslov4"/>
    <w:rsid w:val="00F74F76"/>
    <w:rPr>
      <w:rFonts w:ascii="Times New Roman" w:eastAsia="Times New Roman" w:hAnsi="Times New Roman" w:cs="Times New Roman"/>
      <w:b/>
      <w:sz w:val="28"/>
      <w:szCs w:val="20"/>
      <w:lang w:eastAsia="de-DE"/>
    </w:rPr>
  </w:style>
  <w:style w:type="character" w:customStyle="1" w:styleId="Naslov5Znak">
    <w:name w:val="Naslov 5 Znak"/>
    <w:basedOn w:val="Privzetapisavaodstavka"/>
    <w:link w:val="Naslov5"/>
    <w:rsid w:val="00F74F76"/>
    <w:rPr>
      <w:rFonts w:ascii="Times New Roman" w:eastAsia="Times New Roman" w:hAnsi="Times New Roman" w:cs="Times New Roman"/>
      <w:b/>
      <w:sz w:val="24"/>
      <w:szCs w:val="20"/>
      <w:lang w:eastAsia="de-DE"/>
    </w:rPr>
  </w:style>
  <w:style w:type="character" w:customStyle="1" w:styleId="Naslov6Znak">
    <w:name w:val="Naslov 6 Znak"/>
    <w:basedOn w:val="Privzetapisavaodstavka"/>
    <w:link w:val="Naslov6"/>
    <w:rsid w:val="00F74F76"/>
    <w:rPr>
      <w:rFonts w:ascii="Times New Roman" w:eastAsia="Times New Roman" w:hAnsi="Times New Roman" w:cs="Times New Roman"/>
      <w:b/>
      <w:sz w:val="24"/>
      <w:szCs w:val="20"/>
      <w:lang w:eastAsia="de-DE"/>
    </w:rPr>
  </w:style>
  <w:style w:type="character" w:customStyle="1" w:styleId="Naslov7Znak">
    <w:name w:val="Naslov 7 Znak"/>
    <w:basedOn w:val="Privzetapisavaodstavka"/>
    <w:link w:val="Naslov7"/>
    <w:rsid w:val="00F74F76"/>
    <w:rPr>
      <w:rFonts w:ascii="Times New Roman" w:eastAsia="Times New Roman" w:hAnsi="Times New Roman" w:cs="Times New Roman"/>
      <w:b/>
      <w:sz w:val="24"/>
      <w:szCs w:val="20"/>
      <w:lang w:eastAsia="de-DE"/>
    </w:rPr>
  </w:style>
  <w:style w:type="character" w:customStyle="1" w:styleId="Naslov8Znak">
    <w:name w:val="Naslov 8 Znak"/>
    <w:basedOn w:val="Privzetapisavaodstavka"/>
    <w:link w:val="Naslov8"/>
    <w:rsid w:val="00F74F76"/>
    <w:rPr>
      <w:rFonts w:ascii="Times New Roman" w:eastAsia="Times New Roman" w:hAnsi="Times New Roman" w:cs="Times New Roman"/>
      <w:sz w:val="32"/>
      <w:szCs w:val="20"/>
      <w:lang w:eastAsia="de-DE"/>
    </w:rPr>
  </w:style>
  <w:style w:type="character" w:customStyle="1" w:styleId="Naslov9Znak">
    <w:name w:val="Naslov 9 Znak"/>
    <w:basedOn w:val="Privzetapisavaodstavka"/>
    <w:link w:val="Naslov9"/>
    <w:rsid w:val="00F74F76"/>
    <w:rPr>
      <w:rFonts w:ascii="Times New Roman" w:eastAsia="Times New Roman" w:hAnsi="Times New Roman" w:cs="Times New Roman"/>
      <w:sz w:val="32"/>
      <w:szCs w:val="20"/>
      <w:lang w:eastAsia="de-DE"/>
    </w:rPr>
  </w:style>
  <w:style w:type="paragraph" w:styleId="Naslov">
    <w:name w:val="Title"/>
    <w:basedOn w:val="Navaden"/>
    <w:link w:val="NaslovZnak"/>
    <w:uiPriority w:val="10"/>
    <w:qFormat/>
    <w:rsid w:val="00F74F76"/>
    <w:pPr>
      <w:widowControl w:val="0"/>
      <w:spacing w:line="360" w:lineRule="auto"/>
      <w:jc w:val="center"/>
    </w:pPr>
    <w:rPr>
      <w:sz w:val="28"/>
      <w:szCs w:val="20"/>
      <w:lang w:eastAsia="de-DE"/>
    </w:rPr>
  </w:style>
  <w:style w:type="character" w:customStyle="1" w:styleId="NaslovZnak">
    <w:name w:val="Naslov Znak"/>
    <w:basedOn w:val="Privzetapisavaodstavka"/>
    <w:link w:val="Naslov"/>
    <w:uiPriority w:val="10"/>
    <w:rsid w:val="00F74F76"/>
    <w:rPr>
      <w:rFonts w:ascii="Times New Roman" w:eastAsia="Times New Roman" w:hAnsi="Times New Roman" w:cs="Times New Roman"/>
      <w:sz w:val="28"/>
      <w:szCs w:val="20"/>
      <w:lang w:eastAsia="de-DE"/>
    </w:rPr>
  </w:style>
  <w:style w:type="paragraph" w:styleId="Telobesedila-zamik">
    <w:name w:val="Body Text Indent"/>
    <w:basedOn w:val="Navaden"/>
    <w:link w:val="Telobesedila-zamikZnak"/>
    <w:rsid w:val="00F74F76"/>
    <w:pPr>
      <w:widowControl w:val="0"/>
      <w:spacing w:line="360" w:lineRule="auto"/>
      <w:ind w:firstLine="709"/>
      <w:jc w:val="both"/>
    </w:pPr>
    <w:rPr>
      <w:rFonts w:ascii="Verdana" w:hAnsi="Verdana"/>
      <w:sz w:val="28"/>
      <w:lang w:eastAsia="de-DE"/>
    </w:rPr>
  </w:style>
  <w:style w:type="character" w:customStyle="1" w:styleId="Telobesedila-zamikZnak">
    <w:name w:val="Telo besedila - zamik Znak"/>
    <w:basedOn w:val="Privzetapisavaodstavka"/>
    <w:link w:val="Telobesedila-zamik"/>
    <w:rsid w:val="00F74F76"/>
    <w:rPr>
      <w:rFonts w:ascii="Verdana" w:eastAsia="Times New Roman" w:hAnsi="Verdana" w:cs="Times New Roman"/>
      <w:sz w:val="28"/>
      <w:szCs w:val="24"/>
      <w:lang w:eastAsia="de-DE"/>
    </w:rPr>
  </w:style>
  <w:style w:type="paragraph" w:styleId="Noga">
    <w:name w:val="footer"/>
    <w:basedOn w:val="Navaden"/>
    <w:link w:val="NogaZnak"/>
    <w:uiPriority w:val="99"/>
    <w:rsid w:val="00F74F76"/>
    <w:pPr>
      <w:widowControl w:val="0"/>
      <w:tabs>
        <w:tab w:val="center" w:pos="4536"/>
        <w:tab w:val="right" w:pos="9072"/>
      </w:tabs>
      <w:spacing w:line="360" w:lineRule="auto"/>
      <w:jc w:val="both"/>
    </w:pPr>
    <w:rPr>
      <w:szCs w:val="20"/>
      <w:lang w:eastAsia="de-DE"/>
    </w:rPr>
  </w:style>
  <w:style w:type="character" w:customStyle="1" w:styleId="NogaZnak">
    <w:name w:val="Noga Znak"/>
    <w:basedOn w:val="Privzetapisavaodstavka"/>
    <w:link w:val="Noga"/>
    <w:uiPriority w:val="99"/>
    <w:rsid w:val="00F74F76"/>
    <w:rPr>
      <w:rFonts w:ascii="Times New Roman" w:eastAsia="Times New Roman" w:hAnsi="Times New Roman" w:cs="Times New Roman"/>
      <w:sz w:val="24"/>
      <w:szCs w:val="20"/>
      <w:lang w:eastAsia="de-DE"/>
    </w:rPr>
  </w:style>
  <w:style w:type="character" w:styleId="tevilkastrani">
    <w:name w:val="page number"/>
    <w:basedOn w:val="Privzetapisavaodstavka"/>
    <w:rsid w:val="00F74F76"/>
  </w:style>
  <w:style w:type="paragraph" w:styleId="Glava">
    <w:name w:val="header"/>
    <w:basedOn w:val="Navaden"/>
    <w:link w:val="GlavaZnak"/>
    <w:uiPriority w:val="99"/>
    <w:rsid w:val="00F74F76"/>
    <w:pPr>
      <w:widowControl w:val="0"/>
      <w:tabs>
        <w:tab w:val="center" w:pos="4536"/>
        <w:tab w:val="right" w:pos="9072"/>
      </w:tabs>
      <w:spacing w:line="360" w:lineRule="auto"/>
      <w:jc w:val="both"/>
    </w:pPr>
    <w:rPr>
      <w:szCs w:val="20"/>
      <w:lang w:eastAsia="de-DE"/>
    </w:rPr>
  </w:style>
  <w:style w:type="character" w:customStyle="1" w:styleId="GlavaZnak">
    <w:name w:val="Glava Znak"/>
    <w:basedOn w:val="Privzetapisavaodstavka"/>
    <w:link w:val="Glava"/>
    <w:uiPriority w:val="99"/>
    <w:rsid w:val="00F74F76"/>
    <w:rPr>
      <w:rFonts w:ascii="Times New Roman" w:eastAsia="Times New Roman" w:hAnsi="Times New Roman" w:cs="Times New Roman"/>
      <w:sz w:val="24"/>
      <w:szCs w:val="20"/>
      <w:lang w:eastAsia="de-DE"/>
    </w:rPr>
  </w:style>
  <w:style w:type="paragraph" w:styleId="Telobesedila">
    <w:name w:val="Body Text"/>
    <w:basedOn w:val="Navaden"/>
    <w:link w:val="TelobesedilaZnak"/>
    <w:rsid w:val="00F74F76"/>
    <w:pPr>
      <w:widowControl w:val="0"/>
      <w:spacing w:line="360" w:lineRule="auto"/>
      <w:jc w:val="both"/>
    </w:pPr>
    <w:rPr>
      <w:rFonts w:ascii="Lucida Handwriting" w:hAnsi="Lucida Handwriting"/>
      <w:sz w:val="32"/>
      <w:lang w:eastAsia="de-DE"/>
    </w:rPr>
  </w:style>
  <w:style w:type="character" w:customStyle="1" w:styleId="TelobesedilaZnak">
    <w:name w:val="Telo besedila Znak"/>
    <w:basedOn w:val="Privzetapisavaodstavka"/>
    <w:link w:val="Telobesedila"/>
    <w:rsid w:val="00F74F76"/>
    <w:rPr>
      <w:rFonts w:ascii="Lucida Handwriting" w:eastAsia="Times New Roman" w:hAnsi="Lucida Handwriting" w:cs="Times New Roman"/>
      <w:sz w:val="32"/>
      <w:szCs w:val="24"/>
      <w:lang w:eastAsia="de-DE"/>
    </w:rPr>
  </w:style>
  <w:style w:type="paragraph" w:styleId="Telobesedila2">
    <w:name w:val="Body Text 2"/>
    <w:basedOn w:val="Navaden"/>
    <w:link w:val="Telobesedila2Znak"/>
    <w:rsid w:val="00F74F76"/>
    <w:pPr>
      <w:widowControl w:val="0"/>
      <w:spacing w:line="360" w:lineRule="auto"/>
      <w:jc w:val="both"/>
    </w:pPr>
    <w:rPr>
      <w:lang w:eastAsia="de-DE"/>
    </w:rPr>
  </w:style>
  <w:style w:type="character" w:customStyle="1" w:styleId="Telobesedila2Znak">
    <w:name w:val="Telo besedila 2 Znak"/>
    <w:basedOn w:val="Privzetapisavaodstavka"/>
    <w:link w:val="Telobesedila2"/>
    <w:rsid w:val="00F74F76"/>
    <w:rPr>
      <w:rFonts w:ascii="Times New Roman" w:eastAsia="Times New Roman" w:hAnsi="Times New Roman" w:cs="Times New Roman"/>
      <w:sz w:val="24"/>
      <w:szCs w:val="24"/>
      <w:lang w:eastAsia="de-DE"/>
    </w:rPr>
  </w:style>
  <w:style w:type="paragraph" w:styleId="Telobesedila3">
    <w:name w:val="Body Text 3"/>
    <w:basedOn w:val="Navaden"/>
    <w:link w:val="Telobesedila3Znak"/>
    <w:rsid w:val="00F74F76"/>
    <w:pPr>
      <w:widowControl w:val="0"/>
      <w:spacing w:line="360" w:lineRule="auto"/>
      <w:jc w:val="both"/>
    </w:pPr>
    <w:rPr>
      <w:lang w:eastAsia="de-DE"/>
    </w:rPr>
  </w:style>
  <w:style w:type="character" w:customStyle="1" w:styleId="Telobesedila3Znak">
    <w:name w:val="Telo besedila 3 Znak"/>
    <w:basedOn w:val="Privzetapisavaodstavka"/>
    <w:link w:val="Telobesedila3"/>
    <w:rsid w:val="00F74F76"/>
    <w:rPr>
      <w:rFonts w:ascii="Times New Roman" w:eastAsia="Times New Roman" w:hAnsi="Times New Roman" w:cs="Times New Roman"/>
      <w:sz w:val="24"/>
      <w:szCs w:val="24"/>
      <w:lang w:eastAsia="de-DE"/>
    </w:rPr>
  </w:style>
  <w:style w:type="paragraph" w:styleId="Kazalovsebine1">
    <w:name w:val="toc 1"/>
    <w:basedOn w:val="Navaden"/>
    <w:next w:val="Navaden"/>
    <w:autoRedefine/>
    <w:uiPriority w:val="39"/>
    <w:rsid w:val="00F74F76"/>
    <w:pPr>
      <w:widowControl w:val="0"/>
      <w:tabs>
        <w:tab w:val="left" w:pos="480"/>
        <w:tab w:val="right" w:leader="dot" w:pos="8574"/>
      </w:tabs>
      <w:spacing w:before="120" w:line="360" w:lineRule="auto"/>
    </w:pPr>
    <w:rPr>
      <w:rFonts w:cs="Arial"/>
      <w:b/>
      <w:bCs/>
      <w:noProof/>
      <w:lang w:eastAsia="de-DE"/>
    </w:rPr>
  </w:style>
  <w:style w:type="paragraph" w:styleId="Kazalovsebine2">
    <w:name w:val="toc 2"/>
    <w:basedOn w:val="Navaden"/>
    <w:next w:val="Navaden"/>
    <w:autoRedefine/>
    <w:uiPriority w:val="39"/>
    <w:rsid w:val="00F74F76"/>
    <w:pPr>
      <w:widowControl w:val="0"/>
      <w:tabs>
        <w:tab w:val="left" w:pos="720"/>
        <w:tab w:val="right" w:leader="dot" w:pos="8647"/>
      </w:tabs>
      <w:spacing w:before="240" w:line="360" w:lineRule="auto"/>
      <w:ind w:right="-63"/>
    </w:pPr>
    <w:rPr>
      <w:b/>
      <w:bCs/>
      <w:sz w:val="20"/>
      <w:szCs w:val="20"/>
      <w:lang w:eastAsia="de-DE"/>
    </w:rPr>
  </w:style>
  <w:style w:type="paragraph" w:styleId="Kazalovsebine3">
    <w:name w:val="toc 3"/>
    <w:basedOn w:val="Navaden"/>
    <w:next w:val="Navaden"/>
    <w:autoRedefine/>
    <w:uiPriority w:val="39"/>
    <w:rsid w:val="00F74F76"/>
    <w:pPr>
      <w:widowControl w:val="0"/>
      <w:tabs>
        <w:tab w:val="left" w:pos="1320"/>
        <w:tab w:val="right" w:leader="dot" w:pos="8647"/>
      </w:tabs>
      <w:spacing w:line="360" w:lineRule="auto"/>
      <w:ind w:left="240" w:right="79"/>
    </w:pPr>
    <w:rPr>
      <w:sz w:val="20"/>
      <w:szCs w:val="20"/>
      <w:lang w:eastAsia="de-DE"/>
    </w:rPr>
  </w:style>
  <w:style w:type="paragraph" w:styleId="Kazaloslik">
    <w:name w:val="table of figures"/>
    <w:aliases w:val="Kazalo preglednic"/>
    <w:basedOn w:val="Navaden"/>
    <w:next w:val="Navaden"/>
    <w:uiPriority w:val="99"/>
    <w:rsid w:val="00F74F76"/>
    <w:pPr>
      <w:widowControl w:val="0"/>
      <w:spacing w:line="360" w:lineRule="auto"/>
      <w:ind w:left="403" w:hanging="403"/>
      <w:jc w:val="both"/>
    </w:pPr>
    <w:rPr>
      <w:szCs w:val="20"/>
      <w:lang w:eastAsia="de-DE"/>
    </w:rPr>
  </w:style>
  <w:style w:type="character" w:styleId="Hiperpovezava">
    <w:name w:val="Hyperlink"/>
    <w:basedOn w:val="Privzetapisavaodstavka"/>
    <w:uiPriority w:val="99"/>
    <w:rsid w:val="00F74F76"/>
    <w:rPr>
      <w:color w:val="0000FF"/>
      <w:u w:val="single"/>
    </w:rPr>
  </w:style>
  <w:style w:type="character" w:styleId="SledenaHiperpovezava">
    <w:name w:val="FollowedHyperlink"/>
    <w:basedOn w:val="Privzetapisavaodstavka"/>
    <w:uiPriority w:val="99"/>
    <w:rsid w:val="00F74F76"/>
    <w:rPr>
      <w:color w:val="800080"/>
      <w:u w:val="single"/>
    </w:rPr>
  </w:style>
  <w:style w:type="character" w:styleId="Krepko">
    <w:name w:val="Strong"/>
    <w:basedOn w:val="Privzetapisavaodstavka"/>
    <w:uiPriority w:val="22"/>
    <w:qFormat/>
    <w:rsid w:val="00F74F76"/>
    <w:rPr>
      <w:b/>
      <w:bCs/>
    </w:rPr>
  </w:style>
  <w:style w:type="paragraph" w:styleId="Seznam">
    <w:name w:val="List"/>
    <w:basedOn w:val="Navaden"/>
    <w:rsid w:val="00F74F76"/>
    <w:pPr>
      <w:widowControl w:val="0"/>
      <w:spacing w:line="360" w:lineRule="auto"/>
      <w:ind w:left="283" w:hanging="283"/>
      <w:jc w:val="both"/>
    </w:pPr>
    <w:rPr>
      <w:lang w:eastAsia="de-DE"/>
    </w:rPr>
  </w:style>
  <w:style w:type="paragraph" w:customStyle="1" w:styleId="Preglednica">
    <w:name w:val="Preglednica"/>
    <w:basedOn w:val="Seznam"/>
    <w:rsid w:val="00F74F76"/>
    <w:pPr>
      <w:numPr>
        <w:numId w:val="5"/>
      </w:numPr>
    </w:pPr>
    <w:rPr>
      <w:b/>
      <w:sz w:val="20"/>
    </w:rPr>
  </w:style>
  <w:style w:type="paragraph" w:customStyle="1" w:styleId="Grafikon">
    <w:name w:val="Grafikon"/>
    <w:basedOn w:val="Seznam2"/>
    <w:autoRedefine/>
    <w:rsid w:val="00F74F76"/>
    <w:pPr>
      <w:ind w:left="0" w:firstLine="0"/>
    </w:pPr>
    <w:rPr>
      <w:szCs w:val="24"/>
    </w:rPr>
  </w:style>
  <w:style w:type="paragraph" w:styleId="Zgradbadokumenta">
    <w:name w:val="Document Map"/>
    <w:basedOn w:val="Navaden"/>
    <w:link w:val="ZgradbadokumentaZnak"/>
    <w:semiHidden/>
    <w:rsid w:val="00F74F76"/>
    <w:pPr>
      <w:widowControl w:val="0"/>
      <w:shd w:val="clear" w:color="auto" w:fill="000080"/>
      <w:spacing w:line="360" w:lineRule="auto"/>
      <w:jc w:val="both"/>
    </w:pPr>
    <w:rPr>
      <w:rFonts w:ascii="Tahoma" w:hAnsi="Tahoma" w:cs="Tahoma"/>
      <w:szCs w:val="20"/>
      <w:lang w:eastAsia="de-DE"/>
    </w:rPr>
  </w:style>
  <w:style w:type="character" w:customStyle="1" w:styleId="ZgradbadokumentaZnak">
    <w:name w:val="Zgradba dokumenta Znak"/>
    <w:basedOn w:val="Privzetapisavaodstavka"/>
    <w:link w:val="Zgradbadokumenta"/>
    <w:semiHidden/>
    <w:rsid w:val="00F74F76"/>
    <w:rPr>
      <w:rFonts w:ascii="Tahoma" w:eastAsia="Times New Roman" w:hAnsi="Tahoma" w:cs="Tahoma"/>
      <w:sz w:val="24"/>
      <w:szCs w:val="20"/>
      <w:shd w:val="clear" w:color="auto" w:fill="000080"/>
      <w:lang w:eastAsia="de-DE"/>
    </w:rPr>
  </w:style>
  <w:style w:type="paragraph" w:styleId="Seznam2">
    <w:name w:val="List 2"/>
    <w:basedOn w:val="Navaden"/>
    <w:rsid w:val="00F74F76"/>
    <w:pPr>
      <w:widowControl w:val="0"/>
      <w:spacing w:line="360" w:lineRule="auto"/>
      <w:ind w:left="566" w:hanging="283"/>
      <w:jc w:val="both"/>
    </w:pPr>
    <w:rPr>
      <w:szCs w:val="20"/>
      <w:lang w:eastAsia="de-DE"/>
    </w:rPr>
  </w:style>
  <w:style w:type="paragraph" w:customStyle="1" w:styleId="SlogNaslov3Leee">
    <w:name w:val="Slog Naslov 3 + Ležeče"/>
    <w:basedOn w:val="Naslov3"/>
    <w:link w:val="SlogNaslov3LeeeZnak"/>
    <w:rsid w:val="00F74F76"/>
    <w:pPr>
      <w:numPr>
        <w:ilvl w:val="0"/>
        <w:numId w:val="0"/>
      </w:numPr>
    </w:pPr>
    <w:rPr>
      <w:bCs/>
      <w:i/>
      <w:iCs/>
    </w:rPr>
  </w:style>
  <w:style w:type="character" w:customStyle="1" w:styleId="SlogNaslov3LeeeZnak">
    <w:name w:val="Slog Naslov 3 + Ležeče Znak"/>
    <w:basedOn w:val="Naslov3Znak"/>
    <w:link w:val="SlogNaslov3Leee"/>
    <w:rsid w:val="00F74F76"/>
    <w:rPr>
      <w:rFonts w:ascii="Times New Roman" w:eastAsia="Times New Roman" w:hAnsi="Times New Roman" w:cs="Times New Roman"/>
      <w:b/>
      <w:bCs/>
      <w:i/>
      <w:iCs/>
      <w:sz w:val="28"/>
      <w:szCs w:val="24"/>
      <w:lang w:eastAsia="de-DE"/>
    </w:rPr>
  </w:style>
  <w:style w:type="paragraph" w:customStyle="1" w:styleId="SlogSlogNaslov3LeeeNeLeee">
    <w:name w:val="Slog Slog Naslov 3 + Ležeče + Ne Ležeče"/>
    <w:basedOn w:val="SlogNaslov3Leee"/>
    <w:link w:val="SlogSlogNaslov3LeeeNeLeeeZnak"/>
    <w:rsid w:val="00F74F76"/>
    <w:pPr>
      <w:numPr>
        <w:ilvl w:val="2"/>
        <w:numId w:val="1"/>
      </w:numPr>
      <w:tabs>
        <w:tab w:val="clear" w:pos="1134"/>
        <w:tab w:val="num" w:pos="360"/>
      </w:tabs>
      <w:ind w:left="0" w:firstLine="0"/>
    </w:pPr>
  </w:style>
  <w:style w:type="character" w:customStyle="1" w:styleId="SlogSlogNaslov3LeeeNeLeeeZnak">
    <w:name w:val="Slog Slog Naslov 3 + Ležeče + Ne Ležeče Znak"/>
    <w:basedOn w:val="SlogNaslov3LeeeZnak"/>
    <w:link w:val="SlogSlogNaslov3LeeeNeLeee"/>
    <w:rsid w:val="00F74F76"/>
    <w:rPr>
      <w:rFonts w:ascii="Times New Roman" w:eastAsia="Times New Roman" w:hAnsi="Times New Roman" w:cs="Times New Roman"/>
      <w:b/>
      <w:bCs/>
      <w:i/>
      <w:iCs/>
      <w:sz w:val="28"/>
      <w:szCs w:val="24"/>
      <w:lang w:eastAsia="de-DE"/>
    </w:rPr>
  </w:style>
  <w:style w:type="paragraph" w:customStyle="1" w:styleId="Slog1">
    <w:name w:val="Slog1"/>
    <w:basedOn w:val="Naslov3"/>
    <w:rsid w:val="00F74F76"/>
    <w:pPr>
      <w:spacing w:after="120"/>
    </w:pPr>
  </w:style>
  <w:style w:type="paragraph" w:styleId="Kazalovsebine4">
    <w:name w:val="toc 4"/>
    <w:basedOn w:val="Navaden"/>
    <w:next w:val="Navaden"/>
    <w:autoRedefine/>
    <w:semiHidden/>
    <w:rsid w:val="00F74F76"/>
    <w:pPr>
      <w:widowControl w:val="0"/>
      <w:spacing w:line="360" w:lineRule="auto"/>
      <w:ind w:left="480"/>
    </w:pPr>
    <w:rPr>
      <w:sz w:val="20"/>
      <w:szCs w:val="20"/>
      <w:lang w:eastAsia="de-DE"/>
    </w:rPr>
  </w:style>
  <w:style w:type="paragraph" w:styleId="Kazalovsebine5">
    <w:name w:val="toc 5"/>
    <w:basedOn w:val="Navaden"/>
    <w:next w:val="Navaden"/>
    <w:autoRedefine/>
    <w:semiHidden/>
    <w:rsid w:val="00F74F76"/>
    <w:pPr>
      <w:widowControl w:val="0"/>
      <w:spacing w:line="360" w:lineRule="auto"/>
      <w:ind w:left="720"/>
    </w:pPr>
    <w:rPr>
      <w:sz w:val="20"/>
      <w:szCs w:val="20"/>
      <w:lang w:eastAsia="de-DE"/>
    </w:rPr>
  </w:style>
  <w:style w:type="paragraph" w:styleId="Kazalovsebine6">
    <w:name w:val="toc 6"/>
    <w:basedOn w:val="Navaden"/>
    <w:next w:val="Navaden"/>
    <w:autoRedefine/>
    <w:semiHidden/>
    <w:rsid w:val="00F74F76"/>
    <w:pPr>
      <w:widowControl w:val="0"/>
      <w:spacing w:line="360" w:lineRule="auto"/>
      <w:ind w:left="960"/>
    </w:pPr>
    <w:rPr>
      <w:sz w:val="20"/>
      <w:szCs w:val="20"/>
      <w:lang w:eastAsia="de-DE"/>
    </w:rPr>
  </w:style>
  <w:style w:type="paragraph" w:styleId="Kazalovsebine7">
    <w:name w:val="toc 7"/>
    <w:basedOn w:val="Navaden"/>
    <w:next w:val="Navaden"/>
    <w:autoRedefine/>
    <w:semiHidden/>
    <w:rsid w:val="00F74F76"/>
    <w:pPr>
      <w:widowControl w:val="0"/>
      <w:spacing w:line="360" w:lineRule="auto"/>
      <w:ind w:left="1200"/>
    </w:pPr>
    <w:rPr>
      <w:sz w:val="20"/>
      <w:szCs w:val="20"/>
      <w:lang w:eastAsia="de-DE"/>
    </w:rPr>
  </w:style>
  <w:style w:type="paragraph" w:styleId="Kazalovsebine8">
    <w:name w:val="toc 8"/>
    <w:basedOn w:val="Navaden"/>
    <w:next w:val="Navaden"/>
    <w:autoRedefine/>
    <w:semiHidden/>
    <w:rsid w:val="00F74F76"/>
    <w:pPr>
      <w:widowControl w:val="0"/>
      <w:spacing w:line="360" w:lineRule="auto"/>
      <w:ind w:left="1440"/>
    </w:pPr>
    <w:rPr>
      <w:sz w:val="20"/>
      <w:szCs w:val="20"/>
      <w:lang w:eastAsia="de-DE"/>
    </w:rPr>
  </w:style>
  <w:style w:type="paragraph" w:styleId="Kazalovsebine9">
    <w:name w:val="toc 9"/>
    <w:basedOn w:val="Navaden"/>
    <w:next w:val="Navaden"/>
    <w:autoRedefine/>
    <w:semiHidden/>
    <w:rsid w:val="00F74F76"/>
    <w:pPr>
      <w:widowControl w:val="0"/>
      <w:spacing w:line="360" w:lineRule="auto"/>
      <w:ind w:left="1680"/>
    </w:pPr>
    <w:rPr>
      <w:sz w:val="20"/>
      <w:szCs w:val="20"/>
      <w:lang w:eastAsia="de-DE"/>
    </w:rPr>
  </w:style>
  <w:style w:type="numbering" w:customStyle="1" w:styleId="Slog2">
    <w:name w:val="Slog2"/>
    <w:rsid w:val="00F74F76"/>
    <w:pPr>
      <w:numPr>
        <w:numId w:val="7"/>
      </w:numPr>
    </w:pPr>
  </w:style>
  <w:style w:type="paragraph" w:styleId="Golobesedilo">
    <w:name w:val="Plain Text"/>
    <w:basedOn w:val="Navaden"/>
    <w:link w:val="GolobesediloZnak"/>
    <w:rsid w:val="00F74F76"/>
    <w:rPr>
      <w:rFonts w:ascii="Courier New" w:hAnsi="Courier New" w:cs="Courier New"/>
      <w:sz w:val="20"/>
      <w:szCs w:val="20"/>
      <w:lang w:eastAsia="de-DE"/>
    </w:rPr>
  </w:style>
  <w:style w:type="character" w:customStyle="1" w:styleId="GolobesediloZnak">
    <w:name w:val="Golo besedilo Znak"/>
    <w:basedOn w:val="Privzetapisavaodstavka"/>
    <w:link w:val="Golobesedilo"/>
    <w:rsid w:val="00F74F76"/>
    <w:rPr>
      <w:rFonts w:ascii="Courier New" w:eastAsia="Times New Roman" w:hAnsi="Courier New" w:cs="Courier New"/>
      <w:sz w:val="20"/>
      <w:szCs w:val="20"/>
      <w:lang w:eastAsia="de-DE"/>
    </w:rPr>
  </w:style>
  <w:style w:type="table" w:styleId="Tabelamrea1">
    <w:name w:val="Table Grid 1"/>
    <w:basedOn w:val="Navadnatabela"/>
    <w:rsid w:val="00F74F76"/>
    <w:pPr>
      <w:spacing w:after="0" w:line="24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sedilooblaka">
    <w:name w:val="Balloon Text"/>
    <w:basedOn w:val="Navaden"/>
    <w:link w:val="BesedilooblakaZnak"/>
    <w:uiPriority w:val="99"/>
    <w:rsid w:val="00F74F76"/>
    <w:rPr>
      <w:rFonts w:ascii="Tahoma" w:hAnsi="Tahoma" w:cs="Tahoma"/>
      <w:sz w:val="16"/>
      <w:szCs w:val="16"/>
      <w:lang w:eastAsia="de-DE"/>
    </w:rPr>
  </w:style>
  <w:style w:type="character" w:customStyle="1" w:styleId="BesedilooblakaZnak">
    <w:name w:val="Besedilo oblačka Znak"/>
    <w:basedOn w:val="Privzetapisavaodstavka"/>
    <w:link w:val="Besedilooblaka"/>
    <w:uiPriority w:val="99"/>
    <w:rsid w:val="00F74F76"/>
    <w:rPr>
      <w:rFonts w:ascii="Tahoma" w:eastAsia="Times New Roman" w:hAnsi="Tahoma" w:cs="Tahoma"/>
      <w:sz w:val="16"/>
      <w:szCs w:val="16"/>
      <w:lang w:eastAsia="de-DE"/>
    </w:rPr>
  </w:style>
  <w:style w:type="paragraph" w:customStyle="1" w:styleId="GLAVNI">
    <w:name w:val="GLAVNI"/>
    <w:basedOn w:val="Naslov"/>
    <w:qFormat/>
    <w:rsid w:val="00F74F76"/>
    <w:pPr>
      <w:widowControl/>
      <w:spacing w:before="240" w:after="60"/>
      <w:jc w:val="left"/>
      <w:outlineLvl w:val="0"/>
    </w:pPr>
    <w:rPr>
      <w:b/>
      <w:bCs/>
      <w:color w:val="000000" w:themeColor="text1"/>
      <w:kern w:val="28"/>
      <w:sz w:val="24"/>
      <w:szCs w:val="32"/>
      <w:lang w:eastAsia="sl-SI"/>
    </w:rPr>
  </w:style>
  <w:style w:type="paragraph" w:styleId="Odstavekseznama">
    <w:name w:val="List Paragraph"/>
    <w:basedOn w:val="Navaden"/>
    <w:uiPriority w:val="34"/>
    <w:qFormat/>
    <w:rsid w:val="00F74F76"/>
    <w:pPr>
      <w:ind w:left="720"/>
      <w:contextualSpacing/>
    </w:pPr>
  </w:style>
  <w:style w:type="table" w:styleId="Tabelamrea">
    <w:name w:val="Table Grid"/>
    <w:basedOn w:val="Navadnatabela"/>
    <w:uiPriority w:val="59"/>
    <w:rsid w:val="00F74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avaden"/>
    <w:uiPriority w:val="40"/>
    <w:qFormat/>
    <w:rsid w:val="00F74F7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Sprotnaopomba-besedilo">
    <w:name w:val="footnote text"/>
    <w:basedOn w:val="Navaden"/>
    <w:link w:val="Sprotnaopomba-besediloZnak"/>
    <w:uiPriority w:val="99"/>
    <w:unhideWhenUsed/>
    <w:rsid w:val="00F74F76"/>
    <w:rPr>
      <w:rFonts w:asciiTheme="minorHAnsi" w:eastAsiaTheme="minorEastAsia"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rsid w:val="00F74F76"/>
    <w:rPr>
      <w:rFonts w:eastAsiaTheme="minorEastAsia"/>
      <w:sz w:val="20"/>
      <w:szCs w:val="20"/>
    </w:rPr>
  </w:style>
  <w:style w:type="character" w:styleId="Neenpoudarek">
    <w:name w:val="Subtle Emphasis"/>
    <w:basedOn w:val="Privzetapisavaodstavka"/>
    <w:uiPriority w:val="19"/>
    <w:qFormat/>
    <w:rsid w:val="00F74F76"/>
    <w:rPr>
      <w:rFonts w:eastAsiaTheme="minorEastAsia" w:cstheme="minorBidi"/>
      <w:bCs w:val="0"/>
      <w:i/>
      <w:iCs/>
      <w:color w:val="808080" w:themeColor="text1" w:themeTint="7F"/>
      <w:szCs w:val="22"/>
      <w:lang w:val="sl-SI"/>
    </w:rPr>
  </w:style>
  <w:style w:type="table" w:customStyle="1" w:styleId="Svetlosenenjepoudarek11">
    <w:name w:val="Svetlo senčenje – poudarek 11"/>
    <w:basedOn w:val="Navadnatabela"/>
    <w:uiPriority w:val="60"/>
    <w:rsid w:val="00F74F7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elseznam1">
    <w:name w:val="Svetel seznam1"/>
    <w:basedOn w:val="Navadnatabela"/>
    <w:uiPriority w:val="61"/>
    <w:rsid w:val="00F74F76"/>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esediloograde">
    <w:name w:val="Placeholder Text"/>
    <w:basedOn w:val="Privzetapisavaodstavka"/>
    <w:uiPriority w:val="99"/>
    <w:semiHidden/>
    <w:rsid w:val="00F74F76"/>
    <w:rPr>
      <w:color w:val="808080"/>
    </w:rPr>
  </w:style>
  <w:style w:type="character" w:customStyle="1" w:styleId="hps">
    <w:name w:val="hps"/>
    <w:basedOn w:val="Privzetapisavaodstavka"/>
    <w:rsid w:val="00F74F76"/>
  </w:style>
  <w:style w:type="character" w:styleId="Pripombasklic">
    <w:name w:val="annotation reference"/>
    <w:basedOn w:val="Privzetapisavaodstavka"/>
    <w:uiPriority w:val="99"/>
    <w:unhideWhenUsed/>
    <w:rsid w:val="00F74F76"/>
    <w:rPr>
      <w:sz w:val="16"/>
      <w:szCs w:val="16"/>
    </w:rPr>
  </w:style>
  <w:style w:type="paragraph" w:styleId="Pripombabesedilo">
    <w:name w:val="annotation text"/>
    <w:basedOn w:val="Navaden"/>
    <w:link w:val="PripombabesediloZnak"/>
    <w:uiPriority w:val="99"/>
    <w:unhideWhenUsed/>
    <w:rsid w:val="00F74F76"/>
    <w:rPr>
      <w:sz w:val="20"/>
      <w:szCs w:val="20"/>
    </w:rPr>
  </w:style>
  <w:style w:type="character" w:customStyle="1" w:styleId="PripombabesediloZnak">
    <w:name w:val="Pripomba – besedilo Znak"/>
    <w:basedOn w:val="Privzetapisavaodstavka"/>
    <w:link w:val="Pripombabesedilo"/>
    <w:uiPriority w:val="99"/>
    <w:rsid w:val="00F74F7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unhideWhenUsed/>
    <w:rsid w:val="00F74F76"/>
    <w:rPr>
      <w:b/>
      <w:bCs/>
    </w:rPr>
  </w:style>
  <w:style w:type="character" w:customStyle="1" w:styleId="ZadevapripombeZnak">
    <w:name w:val="Zadeva pripombe Znak"/>
    <w:basedOn w:val="PripombabesediloZnak"/>
    <w:link w:val="Zadevapripombe"/>
    <w:uiPriority w:val="99"/>
    <w:rsid w:val="00F74F76"/>
    <w:rPr>
      <w:rFonts w:ascii="Times New Roman" w:eastAsia="Times New Roman" w:hAnsi="Times New Roman" w:cs="Times New Roman"/>
      <w:b/>
      <w:bCs/>
      <w:sz w:val="20"/>
      <w:szCs w:val="20"/>
      <w:lang w:eastAsia="sl-SI"/>
    </w:rPr>
  </w:style>
  <w:style w:type="character" w:styleId="HTML-citat">
    <w:name w:val="HTML Cite"/>
    <w:uiPriority w:val="99"/>
    <w:unhideWhenUsed/>
    <w:rsid w:val="00F74F76"/>
    <w:rPr>
      <w:i/>
      <w:iCs/>
    </w:rPr>
  </w:style>
  <w:style w:type="paragraph" w:styleId="Podnaslov">
    <w:name w:val="Subtitle"/>
    <w:aliases w:val="PODNASLOV"/>
    <w:basedOn w:val="Naslov1"/>
    <w:link w:val="PodnaslovZnak"/>
    <w:uiPriority w:val="11"/>
    <w:qFormat/>
    <w:rsid w:val="00F74F76"/>
    <w:pPr>
      <w:keepLines/>
      <w:widowControl/>
      <w:numPr>
        <w:ilvl w:val="1"/>
        <w:numId w:val="0"/>
      </w:numPr>
      <w:spacing w:before="480"/>
      <w:jc w:val="left"/>
    </w:pPr>
    <w:rPr>
      <w:rFonts w:eastAsiaTheme="majorEastAsia" w:cstheme="majorBidi"/>
      <w:b/>
      <w:bCs/>
      <w:iCs/>
      <w:spacing w:val="15"/>
      <w:sz w:val="24"/>
      <w:szCs w:val="28"/>
      <w:lang w:eastAsia="sl-SI"/>
    </w:rPr>
  </w:style>
  <w:style w:type="character" w:customStyle="1" w:styleId="PodnaslovZnak">
    <w:name w:val="Podnaslov Znak"/>
    <w:aliases w:val="PODNASLOV Znak"/>
    <w:basedOn w:val="Privzetapisavaodstavka"/>
    <w:link w:val="Podnaslov"/>
    <w:uiPriority w:val="11"/>
    <w:rsid w:val="00F74F76"/>
    <w:rPr>
      <w:rFonts w:ascii="Times New Roman" w:eastAsiaTheme="majorEastAsia" w:hAnsi="Times New Roman" w:cstheme="majorBidi"/>
      <w:b/>
      <w:bCs/>
      <w:iCs/>
      <w:spacing w:val="15"/>
      <w:sz w:val="24"/>
      <w:szCs w:val="28"/>
      <w:lang w:eastAsia="sl-SI"/>
    </w:rPr>
  </w:style>
  <w:style w:type="paragraph" w:customStyle="1" w:styleId="PODNASLOV1">
    <w:name w:val="PODNASLOV1"/>
    <w:basedOn w:val="Navaden"/>
    <w:next w:val="Podnaslov"/>
    <w:qFormat/>
    <w:rsid w:val="00F74F76"/>
    <w:pPr>
      <w:spacing w:line="360" w:lineRule="auto"/>
      <w:jc w:val="both"/>
    </w:pPr>
    <w:rPr>
      <w:b/>
    </w:rPr>
  </w:style>
  <w:style w:type="paragraph" w:customStyle="1" w:styleId="PODPODNASLOV">
    <w:name w:val="PODPODNASLOV"/>
    <w:basedOn w:val="Navaden"/>
    <w:qFormat/>
    <w:rsid w:val="00F74F76"/>
    <w:pPr>
      <w:spacing w:line="360" w:lineRule="auto"/>
      <w:jc w:val="both"/>
    </w:pPr>
    <w:rPr>
      <w:b/>
    </w:rPr>
  </w:style>
  <w:style w:type="paragraph" w:styleId="Napis">
    <w:name w:val="caption"/>
    <w:basedOn w:val="Navaden"/>
    <w:next w:val="Navaden"/>
    <w:uiPriority w:val="35"/>
    <w:unhideWhenUsed/>
    <w:qFormat/>
    <w:rsid w:val="00F74F76"/>
    <w:pPr>
      <w:spacing w:after="200"/>
    </w:pPr>
    <w:rPr>
      <w:b/>
      <w:bCs/>
      <w:color w:val="4F81BD" w:themeColor="accent1"/>
      <w:sz w:val="18"/>
      <w:szCs w:val="18"/>
    </w:rPr>
  </w:style>
  <w:style w:type="character" w:styleId="Sprotnaopomba-sklic">
    <w:name w:val="footnote reference"/>
    <w:basedOn w:val="Privzetapisavaodstavka"/>
    <w:uiPriority w:val="99"/>
    <w:unhideWhenUsed/>
    <w:rsid w:val="00F74F76"/>
    <w:rPr>
      <w:vertAlign w:val="superscript"/>
    </w:rPr>
  </w:style>
  <w:style w:type="paragraph" w:styleId="Navadensplet">
    <w:name w:val="Normal (Web)"/>
    <w:basedOn w:val="Navaden"/>
    <w:uiPriority w:val="99"/>
    <w:unhideWhenUsed/>
    <w:rsid w:val="00F74F76"/>
    <w:pPr>
      <w:spacing w:before="100" w:beforeAutospacing="1" w:after="100" w:afterAutospacing="1"/>
    </w:pPr>
  </w:style>
  <w:style w:type="character" w:customStyle="1" w:styleId="st">
    <w:name w:val="st"/>
    <w:basedOn w:val="Privzetapisavaodstavka"/>
    <w:rsid w:val="00F74F76"/>
  </w:style>
  <w:style w:type="character" w:styleId="Poudarek">
    <w:name w:val="Emphasis"/>
    <w:basedOn w:val="Privzetapisavaodstavka"/>
    <w:uiPriority w:val="20"/>
    <w:qFormat/>
    <w:rsid w:val="00F74F76"/>
    <w:rPr>
      <w:i/>
      <w:iCs/>
    </w:rPr>
  </w:style>
  <w:style w:type="paragraph" w:styleId="Konnaopomba-besedilo">
    <w:name w:val="endnote text"/>
    <w:basedOn w:val="Navaden"/>
    <w:link w:val="Konnaopomba-besediloZnak"/>
    <w:uiPriority w:val="99"/>
    <w:unhideWhenUsed/>
    <w:rsid w:val="00F74F76"/>
    <w:rPr>
      <w:sz w:val="20"/>
      <w:szCs w:val="20"/>
    </w:rPr>
  </w:style>
  <w:style w:type="character" w:customStyle="1" w:styleId="Konnaopomba-besediloZnak">
    <w:name w:val="Končna opomba - besedilo Znak"/>
    <w:basedOn w:val="Privzetapisavaodstavka"/>
    <w:link w:val="Konnaopomba-besedilo"/>
    <w:uiPriority w:val="99"/>
    <w:rsid w:val="00F74F7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unhideWhenUsed/>
    <w:rsid w:val="00F74F76"/>
    <w:rPr>
      <w:vertAlign w:val="superscript"/>
    </w:rPr>
  </w:style>
  <w:style w:type="character" w:customStyle="1" w:styleId="st1">
    <w:name w:val="st1"/>
    <w:basedOn w:val="Privzetapisavaodstavka"/>
    <w:rsid w:val="004228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iencedirect.com/science/journal/01681923"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f.unilj.si/fileadmin/groups/2721/Uporabna_statistika_okt_2007/Uporabna_statistika_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list.si/documents/s017_podnebne_spremembe_so_t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riation.com/cpa/tech/changepoint.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CE13-C37D-43F4-9ED7-2CD1CE60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9840</Words>
  <Characters>56093</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Vilma</cp:lastModifiedBy>
  <cp:revision>10</cp:revision>
  <cp:lastPrinted>2012-10-22T09:38:00Z</cp:lastPrinted>
  <dcterms:created xsi:type="dcterms:W3CDTF">2012-10-22T10:14:00Z</dcterms:created>
  <dcterms:modified xsi:type="dcterms:W3CDTF">2012-10-24T12:24:00Z</dcterms:modified>
</cp:coreProperties>
</file>