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EE" w:rsidRPr="00FF1B8D" w:rsidRDefault="00D21193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 xml:space="preserve">REZULTATI </w:t>
      </w:r>
      <w:r w:rsidR="00E7499C" w:rsidRPr="00FF1B8D">
        <w:rPr>
          <w:rFonts w:cstheme="minorHAnsi"/>
          <w:b/>
          <w:sz w:val="24"/>
          <w:szCs w:val="24"/>
        </w:rPr>
        <w:t>DRUGEGA</w:t>
      </w:r>
      <w:r w:rsidRPr="00FF1B8D">
        <w:rPr>
          <w:rFonts w:cstheme="minorHAnsi"/>
          <w:b/>
          <w:sz w:val="24"/>
          <w:szCs w:val="24"/>
        </w:rPr>
        <w:t xml:space="preserve"> DELNEGA IZPITA KEMIJA, dne </w:t>
      </w:r>
      <w:r w:rsidR="00E7499C" w:rsidRPr="00FF1B8D">
        <w:rPr>
          <w:rFonts w:cstheme="minorHAnsi"/>
          <w:b/>
          <w:sz w:val="24"/>
          <w:szCs w:val="24"/>
        </w:rPr>
        <w:t>23.12.</w:t>
      </w:r>
      <w:r w:rsidRPr="00FF1B8D">
        <w:rPr>
          <w:rFonts w:cstheme="minorHAnsi"/>
          <w:b/>
          <w:sz w:val="24"/>
          <w:szCs w:val="24"/>
        </w:rPr>
        <w:t>2019</w:t>
      </w:r>
    </w:p>
    <w:p w:rsidR="00173C1C" w:rsidRPr="00FF1B8D" w:rsidRDefault="00173C1C">
      <w:pPr>
        <w:rPr>
          <w:rFonts w:cstheme="minorHAnsi"/>
          <w:b/>
          <w:sz w:val="24"/>
          <w:szCs w:val="24"/>
        </w:rPr>
      </w:pPr>
    </w:p>
    <w:p w:rsidR="00173C1C" w:rsidRPr="00FF1B8D" w:rsidRDefault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>AGI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1265"/>
      </w:tblGrid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1002367450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76 %</w:t>
            </w:r>
          </w:p>
        </w:tc>
      </w:tr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1002427339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76 %</w:t>
            </w:r>
          </w:p>
        </w:tc>
      </w:tr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1002414601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66 %</w:t>
            </w:r>
          </w:p>
        </w:tc>
      </w:tr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1002414725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57 %</w:t>
            </w:r>
          </w:p>
        </w:tc>
      </w:tr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1002414580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55 %</w:t>
            </w:r>
          </w:p>
        </w:tc>
      </w:tr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1002445744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47 %</w:t>
            </w:r>
          </w:p>
        </w:tc>
      </w:tr>
      <w:tr w:rsidR="00355259" w:rsidRPr="00FF1B8D" w:rsidTr="00E7499C">
        <w:tc>
          <w:tcPr>
            <w:tcW w:w="1962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1002394457</w:t>
            </w:r>
          </w:p>
        </w:tc>
        <w:tc>
          <w:tcPr>
            <w:tcW w:w="1265" w:type="dxa"/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45 %</w:t>
            </w:r>
          </w:p>
        </w:tc>
      </w:tr>
      <w:tr w:rsidR="00355259" w:rsidRPr="00FF1B8D" w:rsidTr="00E7499C">
        <w:tc>
          <w:tcPr>
            <w:tcW w:w="1962" w:type="dxa"/>
            <w:tcBorders>
              <w:bottom w:val="single" w:sz="4" w:space="0" w:color="auto"/>
            </w:tcBorders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1002419336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44 %</w:t>
            </w:r>
          </w:p>
        </w:tc>
      </w:tr>
      <w:tr w:rsidR="00355259" w:rsidRPr="00FF1B8D" w:rsidTr="00E7499C">
        <w:tc>
          <w:tcPr>
            <w:tcW w:w="1962" w:type="dxa"/>
            <w:tcBorders>
              <w:top w:val="single" w:sz="4" w:space="0" w:color="auto"/>
            </w:tcBorders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1002419301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355259" w:rsidRPr="00FF1B8D" w:rsidRDefault="00355259" w:rsidP="00E7499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35 %</w:t>
            </w:r>
          </w:p>
        </w:tc>
      </w:tr>
    </w:tbl>
    <w:p w:rsidR="00173C1C" w:rsidRPr="00FF1B8D" w:rsidRDefault="00173C1C">
      <w:pPr>
        <w:rPr>
          <w:rFonts w:cstheme="minorHAnsi"/>
          <w:sz w:val="24"/>
          <w:szCs w:val="24"/>
        </w:rPr>
      </w:pPr>
    </w:p>
    <w:p w:rsidR="00173C1C" w:rsidRPr="00FF1B8D" w:rsidRDefault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>AERP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08"/>
      </w:tblGrid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1002414873</w:t>
            </w:r>
          </w:p>
        </w:tc>
        <w:tc>
          <w:tcPr>
            <w:tcW w:w="1108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58 %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1002447887</w:t>
            </w:r>
          </w:p>
        </w:tc>
        <w:tc>
          <w:tcPr>
            <w:tcW w:w="1108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55 %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1002451418</w:t>
            </w:r>
          </w:p>
        </w:tc>
        <w:tc>
          <w:tcPr>
            <w:tcW w:w="1108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40 %</w:t>
            </w:r>
          </w:p>
        </w:tc>
      </w:tr>
    </w:tbl>
    <w:p w:rsidR="00173C1C" w:rsidRPr="00FF1B8D" w:rsidRDefault="00173C1C">
      <w:pPr>
        <w:rPr>
          <w:rFonts w:cstheme="minorHAnsi"/>
          <w:sz w:val="24"/>
          <w:szCs w:val="24"/>
        </w:rPr>
      </w:pPr>
    </w:p>
    <w:p w:rsidR="00173C1C" w:rsidRPr="00FF1B8D" w:rsidRDefault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>AGR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23"/>
      </w:tblGrid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1002415519</w:t>
            </w:r>
          </w:p>
        </w:tc>
        <w:tc>
          <w:tcPr>
            <w:tcW w:w="132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95 %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1002447933</w:t>
            </w:r>
          </w:p>
        </w:tc>
        <w:tc>
          <w:tcPr>
            <w:tcW w:w="132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65 %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1002445841</w:t>
            </w:r>
          </w:p>
        </w:tc>
        <w:tc>
          <w:tcPr>
            <w:tcW w:w="132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65 %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1002415462</w:t>
            </w:r>
          </w:p>
        </w:tc>
        <w:tc>
          <w:tcPr>
            <w:tcW w:w="132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63 %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1002415454</w:t>
            </w:r>
          </w:p>
        </w:tc>
        <w:tc>
          <w:tcPr>
            <w:tcW w:w="132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40 %</w:t>
            </w:r>
          </w:p>
        </w:tc>
      </w:tr>
      <w:tr w:rsidR="00355259" w:rsidRPr="00FF1B8D" w:rsidTr="00173C1C">
        <w:tc>
          <w:tcPr>
            <w:tcW w:w="184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1002415446</w:t>
            </w:r>
          </w:p>
        </w:tc>
        <w:tc>
          <w:tcPr>
            <w:tcW w:w="1323" w:type="dxa"/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40 %</w:t>
            </w:r>
          </w:p>
        </w:tc>
      </w:tr>
    </w:tbl>
    <w:p w:rsidR="00173C1C" w:rsidRPr="00FF1B8D" w:rsidRDefault="00173C1C">
      <w:pPr>
        <w:rPr>
          <w:rFonts w:cstheme="minorHAnsi"/>
          <w:sz w:val="24"/>
          <w:szCs w:val="24"/>
        </w:rPr>
      </w:pPr>
    </w:p>
    <w:p w:rsidR="00173C1C" w:rsidRPr="00FF1B8D" w:rsidRDefault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>BSI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</w:tblGrid>
      <w:tr w:rsidR="00355259" w:rsidRPr="00FF1B8D" w:rsidTr="00173C1C">
        <w:tc>
          <w:tcPr>
            <w:tcW w:w="1701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1002415888</w:t>
            </w:r>
          </w:p>
        </w:tc>
        <w:tc>
          <w:tcPr>
            <w:tcW w:w="850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92 %</w:t>
            </w:r>
          </w:p>
        </w:tc>
      </w:tr>
      <w:tr w:rsidR="00355259" w:rsidRPr="00FF1B8D" w:rsidTr="00173C1C">
        <w:tc>
          <w:tcPr>
            <w:tcW w:w="1701" w:type="dxa"/>
            <w:tcBorders>
              <w:bottom w:val="single" w:sz="4" w:space="0" w:color="auto"/>
            </w:tcBorders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1002140285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63 %</w:t>
            </w:r>
          </w:p>
        </w:tc>
      </w:tr>
      <w:tr w:rsidR="00355259" w:rsidRPr="00FF1B8D" w:rsidTr="00173C1C">
        <w:tc>
          <w:tcPr>
            <w:tcW w:w="1701" w:type="dxa"/>
            <w:tcBorders>
              <w:top w:val="single" w:sz="4" w:space="0" w:color="auto"/>
            </w:tcBorders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1002394368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5259" w:rsidRPr="00FF1B8D" w:rsidRDefault="00355259" w:rsidP="00173C1C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34 %</w:t>
            </w:r>
          </w:p>
        </w:tc>
      </w:tr>
    </w:tbl>
    <w:p w:rsidR="00173C1C" w:rsidRPr="00FF1B8D" w:rsidRDefault="00173C1C" w:rsidP="00173C1C">
      <w:pPr>
        <w:rPr>
          <w:rFonts w:cstheme="minorHAnsi"/>
          <w:sz w:val="24"/>
          <w:szCs w:val="24"/>
        </w:rPr>
      </w:pPr>
    </w:p>
    <w:p w:rsidR="00173C1C" w:rsidRPr="00FF1B8D" w:rsidRDefault="00173C1C" w:rsidP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>EKO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355259" w:rsidRPr="00FF1B8D" w:rsidTr="00C264D3">
        <w:tc>
          <w:tcPr>
            <w:tcW w:w="1560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1002445965</w:t>
            </w:r>
          </w:p>
        </w:tc>
        <w:tc>
          <w:tcPr>
            <w:tcW w:w="2835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56 %</w:t>
            </w:r>
          </w:p>
        </w:tc>
      </w:tr>
      <w:tr w:rsidR="00355259" w:rsidRPr="00FF1B8D" w:rsidTr="00C264D3">
        <w:tc>
          <w:tcPr>
            <w:tcW w:w="1560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1002426235</w:t>
            </w:r>
          </w:p>
        </w:tc>
        <w:tc>
          <w:tcPr>
            <w:tcW w:w="2835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50 %</w:t>
            </w:r>
          </w:p>
        </w:tc>
      </w:tr>
    </w:tbl>
    <w:p w:rsidR="00173C1C" w:rsidRPr="00FF1B8D" w:rsidRDefault="00173C1C" w:rsidP="00173C1C">
      <w:pPr>
        <w:rPr>
          <w:rFonts w:cstheme="minorHAnsi"/>
          <w:sz w:val="24"/>
          <w:szCs w:val="24"/>
        </w:rPr>
      </w:pPr>
    </w:p>
    <w:p w:rsidR="00173C1C" w:rsidRPr="00FF1B8D" w:rsidRDefault="00173C1C" w:rsidP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t>VVS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355259" w:rsidRPr="00FF1B8D" w:rsidTr="00C264D3">
        <w:tc>
          <w:tcPr>
            <w:tcW w:w="1560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1002416132</w:t>
            </w:r>
          </w:p>
        </w:tc>
        <w:tc>
          <w:tcPr>
            <w:tcW w:w="2835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70 %</w:t>
            </w:r>
          </w:p>
        </w:tc>
      </w:tr>
      <w:tr w:rsidR="00355259" w:rsidRPr="00FF1B8D" w:rsidTr="00C264D3">
        <w:tc>
          <w:tcPr>
            <w:tcW w:w="1560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1002416094</w:t>
            </w:r>
          </w:p>
        </w:tc>
        <w:tc>
          <w:tcPr>
            <w:tcW w:w="2835" w:type="dxa"/>
          </w:tcPr>
          <w:p w:rsidR="00355259" w:rsidRPr="00FF1B8D" w:rsidRDefault="00355259" w:rsidP="00B24B53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58 %</w:t>
            </w:r>
          </w:p>
        </w:tc>
      </w:tr>
    </w:tbl>
    <w:p w:rsidR="00C264D3" w:rsidRPr="00FF1B8D" w:rsidRDefault="00C264D3" w:rsidP="00173C1C">
      <w:pPr>
        <w:rPr>
          <w:rFonts w:cstheme="minorHAnsi"/>
          <w:b/>
          <w:sz w:val="24"/>
          <w:szCs w:val="24"/>
        </w:rPr>
      </w:pPr>
    </w:p>
    <w:p w:rsidR="00173C1C" w:rsidRPr="00FF1B8D" w:rsidRDefault="00173C1C" w:rsidP="00173C1C">
      <w:pPr>
        <w:rPr>
          <w:rFonts w:cstheme="minorHAnsi"/>
          <w:b/>
          <w:sz w:val="24"/>
          <w:szCs w:val="24"/>
        </w:rPr>
      </w:pPr>
      <w:r w:rsidRPr="00FF1B8D">
        <w:rPr>
          <w:rFonts w:cstheme="minorHAnsi"/>
          <w:b/>
          <w:sz w:val="24"/>
          <w:szCs w:val="24"/>
        </w:rPr>
        <w:lastRenderedPageBreak/>
        <w:t>ŽIV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</w:tblGrid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1002417376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73 %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1002416396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65 %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51083044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63 %</w:t>
            </w:r>
          </w:p>
        </w:tc>
        <w:bookmarkStart w:id="0" w:name="_GoBack"/>
        <w:bookmarkEnd w:id="0"/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1002417023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62 %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1002417104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53 %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1002416949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53 %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1002417147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52 %</w:t>
            </w:r>
          </w:p>
        </w:tc>
      </w:tr>
      <w:tr w:rsidR="00355259" w:rsidRPr="00FF1B8D" w:rsidTr="00355259">
        <w:tc>
          <w:tcPr>
            <w:tcW w:w="1701" w:type="dxa"/>
            <w:tcBorders>
              <w:bottom w:val="single" w:sz="4" w:space="0" w:color="auto"/>
            </w:tcBorders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1002451337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52 %</w:t>
            </w:r>
          </w:p>
        </w:tc>
      </w:tr>
      <w:tr w:rsidR="00355259" w:rsidRPr="00FF1B8D" w:rsidTr="00355259">
        <w:tc>
          <w:tcPr>
            <w:tcW w:w="1701" w:type="dxa"/>
            <w:tcBorders>
              <w:top w:val="single" w:sz="4" w:space="0" w:color="auto"/>
            </w:tcBorders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1002417457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37 %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1002416680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35 %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1002417406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35 %</w:t>
            </w:r>
          </w:p>
        </w:tc>
      </w:tr>
      <w:tr w:rsidR="00355259" w:rsidRPr="00FF1B8D" w:rsidTr="00355259">
        <w:tc>
          <w:tcPr>
            <w:tcW w:w="1701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1002447544</w:t>
            </w:r>
          </w:p>
        </w:tc>
        <w:tc>
          <w:tcPr>
            <w:tcW w:w="992" w:type="dxa"/>
          </w:tcPr>
          <w:p w:rsidR="00355259" w:rsidRPr="00FF1B8D" w:rsidRDefault="00355259" w:rsidP="00D076F1">
            <w:pPr>
              <w:rPr>
                <w:rFonts w:cstheme="minorHAnsi"/>
                <w:sz w:val="24"/>
                <w:szCs w:val="24"/>
              </w:rPr>
            </w:pPr>
            <w:r w:rsidRPr="00FF1B8D">
              <w:rPr>
                <w:rFonts w:cstheme="minorHAnsi"/>
                <w:sz w:val="24"/>
                <w:szCs w:val="24"/>
              </w:rPr>
              <w:t>31 %</w:t>
            </w:r>
          </w:p>
        </w:tc>
      </w:tr>
    </w:tbl>
    <w:p w:rsidR="00173C1C" w:rsidRPr="00FF1B8D" w:rsidRDefault="00173C1C">
      <w:pPr>
        <w:rPr>
          <w:rFonts w:cstheme="minorHAnsi"/>
          <w:sz w:val="24"/>
          <w:szCs w:val="24"/>
        </w:rPr>
      </w:pPr>
    </w:p>
    <w:p w:rsidR="00D21193" w:rsidRPr="00FF1B8D" w:rsidRDefault="00D21193">
      <w:pPr>
        <w:rPr>
          <w:rFonts w:cstheme="minorHAnsi"/>
          <w:sz w:val="24"/>
          <w:szCs w:val="24"/>
        </w:rPr>
      </w:pPr>
      <w:r w:rsidRPr="00FF1B8D">
        <w:rPr>
          <w:rFonts w:cstheme="minorHAnsi"/>
          <w:sz w:val="24"/>
          <w:szCs w:val="24"/>
        </w:rPr>
        <w:t xml:space="preserve">Ogled izpitov bo v </w:t>
      </w:r>
      <w:r w:rsidR="00E7499C" w:rsidRPr="00FF1B8D">
        <w:rPr>
          <w:rFonts w:cstheme="minorHAnsi"/>
          <w:sz w:val="24"/>
          <w:szCs w:val="24"/>
        </w:rPr>
        <w:t>torek</w:t>
      </w:r>
      <w:r w:rsidRPr="00FF1B8D">
        <w:rPr>
          <w:rFonts w:cstheme="minorHAnsi"/>
          <w:sz w:val="24"/>
          <w:szCs w:val="24"/>
        </w:rPr>
        <w:t xml:space="preserve">, </w:t>
      </w:r>
      <w:r w:rsidR="00E7499C" w:rsidRPr="00FF1B8D">
        <w:rPr>
          <w:rFonts w:cstheme="minorHAnsi"/>
          <w:sz w:val="24"/>
          <w:szCs w:val="24"/>
        </w:rPr>
        <w:t>7</w:t>
      </w:r>
      <w:r w:rsidRPr="00FF1B8D">
        <w:rPr>
          <w:rFonts w:cstheme="minorHAnsi"/>
          <w:sz w:val="24"/>
          <w:szCs w:val="24"/>
        </w:rPr>
        <w:t xml:space="preserve">.1. med 11 in 12 uro. K </w:t>
      </w:r>
      <w:r w:rsidR="00E7499C" w:rsidRPr="00FF1B8D">
        <w:rPr>
          <w:rFonts w:cstheme="minorHAnsi"/>
          <w:sz w:val="24"/>
          <w:szCs w:val="24"/>
        </w:rPr>
        <w:t>tretjemu</w:t>
      </w:r>
      <w:r w:rsidRPr="00FF1B8D">
        <w:rPr>
          <w:rFonts w:cstheme="minorHAnsi"/>
          <w:sz w:val="24"/>
          <w:szCs w:val="24"/>
        </w:rPr>
        <w:t xml:space="preserve"> delnemu izpitu lahko pristopite vsi, ki ste pisali več kot 40 %.</w:t>
      </w:r>
    </w:p>
    <w:p w:rsidR="00D21193" w:rsidRPr="00FF1B8D" w:rsidRDefault="00D21193">
      <w:pPr>
        <w:rPr>
          <w:rFonts w:cstheme="minorHAnsi"/>
          <w:sz w:val="24"/>
          <w:szCs w:val="24"/>
        </w:rPr>
      </w:pPr>
      <w:r w:rsidRPr="00FF1B8D">
        <w:rPr>
          <w:rFonts w:cstheme="minorHAnsi"/>
          <w:sz w:val="24"/>
          <w:szCs w:val="24"/>
        </w:rPr>
        <w:t>J. Kristl</w:t>
      </w:r>
    </w:p>
    <w:sectPr w:rsidR="00D21193" w:rsidRPr="00FF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93"/>
    <w:rsid w:val="00173C1C"/>
    <w:rsid w:val="00283B05"/>
    <w:rsid w:val="00355259"/>
    <w:rsid w:val="005668C5"/>
    <w:rsid w:val="006B6BC0"/>
    <w:rsid w:val="00A36CBC"/>
    <w:rsid w:val="00B747EE"/>
    <w:rsid w:val="00C264D3"/>
    <w:rsid w:val="00D076F1"/>
    <w:rsid w:val="00D21193"/>
    <w:rsid w:val="00E7499C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D200"/>
  <w15:chartTrackingRefBased/>
  <w15:docId w15:val="{FE165533-E01E-451C-9737-80EC13AB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3</cp:revision>
  <dcterms:created xsi:type="dcterms:W3CDTF">2019-12-24T10:41:00Z</dcterms:created>
  <dcterms:modified xsi:type="dcterms:W3CDTF">2019-12-24T10:42:00Z</dcterms:modified>
</cp:coreProperties>
</file>