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  <w:sectPr w:rsidR="003623D1" w:rsidRPr="005D49E4" w:rsidSect="005D49E4">
          <w:headerReference w:type="first" r:id="rId7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NAPREDOVANJE</w:t>
      </w:r>
    </w:p>
    <w:tbl>
      <w:tblPr>
        <w:tblStyle w:val="Tabelamre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1. stopnja: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AGRONOMIJA, OKRASNE RASTLINE, ZELENJAVA IN POLJŠ</w:t>
            </w:r>
            <w:r w:rsidRPr="005D49E4">
              <w:rPr>
                <w:rFonts w:asciiTheme="minorHAnsi" w:hAnsiTheme="minorHAnsi" w:cs="TimesNewRoman,Bold"/>
                <w:b/>
                <w:bCs/>
                <w:color w:val="000000"/>
                <w:sz w:val="24"/>
                <w:u w:val="single"/>
              </w:rPr>
              <w:t>Č</w:t>
            </w: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INE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  <w:r w:rsidR="0086461A" w:rsidRPr="005D49E4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rastlinske pridelave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Matematika in statistika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Botanika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Kemija 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in ter zelenjadnic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Pridelava okrasnih rastlin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proofErr w:type="spellStart"/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BIOSISTEMSKO</w:t>
            </w:r>
            <w:proofErr w:type="spellEnd"/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 INŽENIRSTVO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Biomehanika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Sistemska biologija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rastlinske pridelave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EKOLOŠKO KMETIJSTVO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Osnove ekološkega kmetijstva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genetike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Ekologija in razvoj poljš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in ter zelenjadnic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Travništvo</w:t>
            </w:r>
          </w:p>
        </w:tc>
      </w:tr>
      <w:tr w:rsidR="005D49E4" w:rsidRPr="005D49E4" w:rsidTr="004C2B64">
        <w:trPr>
          <w:trHeight w:val="20"/>
        </w:trPr>
        <w:tc>
          <w:tcPr>
            <w:tcW w:w="11023" w:type="dxa"/>
            <w:gridSpan w:val="2"/>
          </w:tcPr>
          <w:p w:rsidR="005D49E4" w:rsidRPr="005D49E4" w:rsidRDefault="00717883" w:rsidP="000C34F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AGRARNA EKONOMIKA IN RAZVOJ PODEŽELJA / </w:t>
            </w:r>
            <w:r w:rsidR="005D49E4"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MANAGEMENT V AGROŽIVILSTVU IN RAZVOJ PODEŽELJA</w:t>
            </w:r>
          </w:p>
        </w:tc>
      </w:tr>
      <w:tr w:rsidR="005D49E4" w:rsidRPr="005D49E4" w:rsidTr="004C2B64">
        <w:trPr>
          <w:trHeight w:val="20"/>
        </w:trPr>
        <w:tc>
          <w:tcPr>
            <w:tcW w:w="5511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</w:t>
            </w:r>
            <w:bookmarkStart w:id="0" w:name="_GoBack"/>
            <w:bookmarkEnd w:id="0"/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5D49E4" w:rsidRPr="005D49E4" w:rsidRDefault="004E3522" w:rsidP="000C34F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5D49E4" w:rsidRPr="005D49E4" w:rsidRDefault="005D49E4" w:rsidP="000C34F5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5D49E4" w:rsidRPr="005D49E4" w:rsidRDefault="004E3522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5D49E4" w:rsidRPr="005D49E4">
              <w:rPr>
                <w:rFonts w:asciiTheme="minorHAnsi" w:hAnsiTheme="minorHAnsi"/>
                <w:bCs/>
                <w:color w:val="000000"/>
                <w:sz w:val="20"/>
              </w:rPr>
              <w:t>Management v kmetijstvu II</w:t>
            </w:r>
          </w:p>
          <w:p w:rsidR="005D49E4" w:rsidRPr="005D49E4" w:rsidRDefault="005D49E4" w:rsidP="000C34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Vse izpite iz usmeritvenega kmetijskega modula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VINOGRADNIŠTVO, VINARSTVO IN SADJARSTVO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Ekosistemi trajnih nasadov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dva predmeta izmed treh: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623D1" w:rsidRPr="005D49E4" w:rsidTr="004C2B64">
        <w:trPr>
          <w:trHeight w:val="20"/>
        </w:trPr>
        <w:tc>
          <w:tcPr>
            <w:tcW w:w="11023" w:type="dxa"/>
            <w:gridSpan w:val="2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ŽIVINOREJA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lastRenderedPageBreak/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Fiziologija in anatomija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ih živali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 xml:space="preserve">+ dva predmeta izmed treh: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Matematika in statistika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Botanika</w:t>
            </w:r>
          </w:p>
          <w:p w:rsidR="003623D1" w:rsidRPr="005D49E4" w:rsidRDefault="004E3522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Kemija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Biološke osnove živinoreje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Osnove prehrane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Reja doma</w:t>
            </w:r>
            <w:r w:rsidR="003623D1" w:rsidRPr="005D49E4">
              <w:rPr>
                <w:rFonts w:asciiTheme="minorHAnsi" w:hAnsiTheme="minorHAnsi" w:cs="TimesNewRoman,Bold"/>
                <w:bCs/>
                <w:color w:val="000000"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ih živali II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Biometrija in populacijska genetika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color w:val="000000"/>
                <w:sz w:val="20"/>
              </w:rPr>
              <w:t>Etologija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Cs/>
                <w:color w:val="000000"/>
                <w:sz w:val="20"/>
              </w:rPr>
              <w:t>+ Zahtevana je prisotnost na vajah pri vseh predmetih</w:t>
            </w:r>
          </w:p>
        </w:tc>
      </w:tr>
      <w:tr w:rsidR="004F3031" w:rsidRPr="005D49E4" w:rsidTr="004B28FB">
        <w:trPr>
          <w:trHeight w:val="20"/>
        </w:trPr>
        <w:tc>
          <w:tcPr>
            <w:tcW w:w="11023" w:type="dxa"/>
            <w:gridSpan w:val="2"/>
          </w:tcPr>
          <w:p w:rsidR="004F3031" w:rsidRPr="005D49E4" w:rsidRDefault="004F3031" w:rsidP="002B2E64">
            <w:pPr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4"/>
                <w:u w:val="single"/>
              </w:rPr>
              <w:t>AGRIKULTURA IN OKOLJE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Agrokemija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C87ECF">
              <w:rPr>
                <w:rFonts w:asciiTheme="minorHAnsi" w:hAnsiTheme="minorHAnsi" w:cs="Symbol"/>
                <w:color w:val="000000"/>
                <w:sz w:val="20"/>
              </w:rPr>
              <w:t>Uporabna m</w:t>
            </w:r>
            <w:r w:rsidRPr="005D49E4">
              <w:rPr>
                <w:rFonts w:asciiTheme="minorHAnsi" w:hAnsiTheme="minorHAnsi" w:cs="Symbol"/>
                <w:color w:val="000000"/>
                <w:sz w:val="20"/>
              </w:rPr>
              <w:t>atematika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Tla in okolje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ymbol"/>
                <w:color w:val="000000"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Splošna botanika</w:t>
            </w:r>
            <w:r w:rsidR="002B2E64">
              <w:rPr>
                <w:rFonts w:asciiTheme="minorHAnsi" w:hAnsiTheme="minorHAnsi" w:cs="Symbol"/>
                <w:color w:val="000000"/>
                <w:sz w:val="20"/>
              </w:rPr>
              <w:t xml:space="preserve"> s sistematiko </w:t>
            </w:r>
            <w:proofErr w:type="spellStart"/>
            <w:r w:rsidR="00C87ECF">
              <w:rPr>
                <w:rFonts w:asciiTheme="minorHAnsi" w:hAnsiTheme="minorHAnsi" w:cs="Symbol"/>
                <w:color w:val="000000"/>
                <w:sz w:val="20"/>
              </w:rPr>
              <w:t>kmetijskih</w:t>
            </w:r>
            <w:r w:rsidR="002B2E64">
              <w:rPr>
                <w:rFonts w:asciiTheme="minorHAnsi" w:hAnsiTheme="minorHAnsi" w:cs="Symbol"/>
                <w:color w:val="000000"/>
                <w:sz w:val="20"/>
              </w:rPr>
              <w:t>rastlin</w:t>
            </w:r>
            <w:proofErr w:type="spellEnd"/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>~ Reja domačih živali I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vse študijske obveznosti in vaje iz 1. letnika ter izpiti iz 2. letnika v vrednosti 45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(100% izpitov iz 1. letnika in 75% izpitov 2. letnika). Skupno je potrebnih najmanj 105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>.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Cs/>
                <w:i/>
                <w:sz w:val="20"/>
              </w:rPr>
              <w:t xml:space="preserve">Pri tem mora študent opraviti: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doma</w:t>
            </w:r>
            <w:r w:rsidR="003623D1" w:rsidRPr="005D49E4">
              <w:rPr>
                <w:rFonts w:asciiTheme="minorHAnsi" w:hAnsiTheme="minorHAnsi" w:cs="TimesNewRoman,Bold"/>
                <w:bCs/>
                <w:sz w:val="20"/>
              </w:rPr>
              <w:t>č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 xml:space="preserve">ih živali 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Fiziologija rastlin</w:t>
            </w:r>
          </w:p>
          <w:p w:rsidR="003623D1" w:rsidRPr="005D49E4" w:rsidRDefault="004E3522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 w:cs="Symbol"/>
                <w:color w:val="000000"/>
                <w:sz w:val="20"/>
              </w:rPr>
              <w:t xml:space="preserve">~ </w:t>
            </w:r>
            <w:r w:rsidR="003623D1" w:rsidRPr="005D49E4">
              <w:rPr>
                <w:rFonts w:asciiTheme="minorHAnsi" w:hAnsiTheme="minorHAnsi"/>
                <w:bCs/>
                <w:sz w:val="20"/>
              </w:rPr>
              <w:t>Biokemija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6F3F8C" w:rsidRDefault="006F3F8C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2. stopnja:</w:t>
            </w:r>
          </w:p>
        </w:tc>
        <w:tc>
          <w:tcPr>
            <w:tcW w:w="5512" w:type="dxa"/>
          </w:tcPr>
          <w:p w:rsidR="006F3F8C" w:rsidRDefault="006F3F8C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3. stopnja: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VARNOST HRANE V </w:t>
            </w:r>
            <w:proofErr w:type="spellStart"/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PREHRAMBENI</w:t>
            </w:r>
            <w:proofErr w:type="spellEnd"/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 VERIGI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(75%).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bCs/>
                <w:sz w:val="20"/>
              </w:rPr>
              <w:t>Pri tem mora študent za napredovanje v 2. letnik imeti pozitivno ocenjeno poročilo o kandidatovem samostojnem raziskovalnem delu.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4C2B64">
            <w:pPr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</w:t>
            </w:r>
            <w:proofErr w:type="spellStart"/>
            <w:r w:rsidRPr="005D49E4">
              <w:rPr>
                <w:rFonts w:asciiTheme="minorHAnsi" w:hAnsiTheme="minorHAnsi"/>
                <w:bCs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bCs/>
                <w:sz w:val="20"/>
              </w:rPr>
              <w:t xml:space="preserve"> (75%).</w:t>
            </w:r>
            <w:r w:rsidR="004C2B64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5D49E4">
              <w:rPr>
                <w:rFonts w:asciiTheme="minorHAnsi" w:hAnsiTheme="minorHAnsi"/>
                <w:sz w:val="20"/>
              </w:rPr>
              <w:t>Pri tem mora študent za napredovanje v 2. letnik obvezno opraviti izpit Metodologija in etika znanstveno-raziskovalnega dela.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 xml:space="preserve"> je zahtevana potrjena doktorska tema na senatu Univerze v Mariboru</w:t>
            </w:r>
            <w:r w:rsidR="004C2B64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5E06B1" w:rsidRPr="005D49E4" w:rsidRDefault="005E06B1" w:rsidP="005D49E4">
      <w:pPr>
        <w:spacing w:after="0" w:line="240" w:lineRule="auto"/>
        <w:rPr>
          <w:rFonts w:asciiTheme="minorHAnsi" w:hAnsiTheme="minorHAnsi"/>
          <w:b/>
          <w:bCs/>
          <w:sz w:val="12"/>
          <w:szCs w:val="16"/>
        </w:rPr>
      </w:pPr>
    </w:p>
    <w:p w:rsidR="004C2B64" w:rsidRDefault="004C2B6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5E06B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p w:rsidR="004E3522" w:rsidRDefault="005E06B1" w:rsidP="005D49E4">
      <w:pPr>
        <w:spacing w:after="0" w:line="240" w:lineRule="auto"/>
        <w:rPr>
          <w:rFonts w:asciiTheme="minorHAnsi" w:hAnsiTheme="minorHAnsi"/>
          <w:b/>
          <w:i/>
          <w:sz w:val="20"/>
        </w:rPr>
      </w:pPr>
      <w:r w:rsidRPr="005D49E4">
        <w:rPr>
          <w:rFonts w:asciiTheme="minorHAnsi" w:hAnsiTheme="minorHAnsi"/>
          <w:b/>
          <w:i/>
          <w:sz w:val="20"/>
        </w:rPr>
        <w:t xml:space="preserve">Za vpis v absolventa ni zahtevanih pogojev a se upoštevajo določila zakona </w:t>
      </w:r>
      <w:proofErr w:type="spellStart"/>
      <w:r w:rsidRPr="005D49E4">
        <w:rPr>
          <w:rFonts w:asciiTheme="minorHAnsi" w:hAnsiTheme="minorHAnsi"/>
          <w:b/>
          <w:i/>
          <w:sz w:val="20"/>
        </w:rPr>
        <w:t>Zakona</w:t>
      </w:r>
      <w:proofErr w:type="spellEnd"/>
      <w:r w:rsidRPr="005D49E4">
        <w:rPr>
          <w:rFonts w:asciiTheme="minorHAnsi" w:hAnsiTheme="minorHAnsi"/>
          <w:b/>
          <w:i/>
          <w:sz w:val="20"/>
        </w:rPr>
        <w:t xml:space="preserve"> o uravnoteženju javnih financ (Uradni list RS, št. 40/12; v nadaljevanju </w:t>
      </w:r>
      <w:proofErr w:type="spellStart"/>
      <w:r w:rsidRPr="005D49E4">
        <w:rPr>
          <w:rFonts w:asciiTheme="minorHAnsi" w:hAnsiTheme="minorHAnsi"/>
          <w:b/>
          <w:i/>
          <w:sz w:val="20"/>
        </w:rPr>
        <w:t>ZUJF</w:t>
      </w:r>
      <w:proofErr w:type="spellEnd"/>
      <w:r w:rsidRPr="005D49E4">
        <w:rPr>
          <w:rFonts w:asciiTheme="minorHAnsi" w:hAnsiTheme="minorHAnsi"/>
          <w:b/>
          <w:i/>
          <w:sz w:val="20"/>
        </w:rPr>
        <w:t xml:space="preserve">), ki je začel veljati z 31. 5. 2012 in z njim Zakon o spremembah in dopolnitvah Zakona o visokem šolstvu (členi </w:t>
      </w:r>
      <w:proofErr w:type="spellStart"/>
      <w:r w:rsidRPr="005D49E4">
        <w:rPr>
          <w:rFonts w:asciiTheme="minorHAnsi" w:hAnsiTheme="minorHAnsi"/>
          <w:b/>
          <w:i/>
          <w:sz w:val="20"/>
        </w:rPr>
        <w:t>ZUJF</w:t>
      </w:r>
      <w:proofErr w:type="spellEnd"/>
      <w:r w:rsidRPr="005D49E4">
        <w:rPr>
          <w:rFonts w:asciiTheme="minorHAnsi" w:hAnsiTheme="minorHAnsi"/>
          <w:b/>
          <w:i/>
          <w:sz w:val="20"/>
        </w:rPr>
        <w:t xml:space="preserve">: od 57. do 60. in od 216. do 220. člena ter končna določba </w:t>
      </w:r>
      <w:proofErr w:type="spellStart"/>
      <w:r w:rsidRPr="005D49E4">
        <w:rPr>
          <w:rFonts w:asciiTheme="minorHAnsi" w:hAnsiTheme="minorHAnsi"/>
          <w:b/>
          <w:i/>
          <w:sz w:val="20"/>
        </w:rPr>
        <w:t>ZUJF</w:t>
      </w:r>
      <w:proofErr w:type="spellEnd"/>
      <w:r w:rsidRPr="005D49E4">
        <w:rPr>
          <w:rFonts w:asciiTheme="minorHAnsi" w:hAnsiTheme="minorHAnsi"/>
          <w:b/>
          <w:i/>
          <w:sz w:val="20"/>
        </w:rPr>
        <w:t xml:space="preserve"> ‐ 251. člen), s katerim se spreminja tudi status študenta ter s tem pravica do koriščenja absolventskega staža.</w:t>
      </w:r>
      <w:r w:rsidR="005D49E4">
        <w:rPr>
          <w:rFonts w:asciiTheme="minorHAnsi" w:hAnsiTheme="minorHAnsi"/>
          <w:b/>
          <w:i/>
          <w:sz w:val="20"/>
        </w:rPr>
        <w:t xml:space="preserve"> </w:t>
      </w:r>
    </w:p>
    <w:p w:rsidR="005E06B1" w:rsidRPr="005D49E4" w:rsidRDefault="005D49E4" w:rsidP="005D49E4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 </w:t>
      </w:r>
      <w:r w:rsidR="005E06B1" w:rsidRPr="005D49E4">
        <w:rPr>
          <w:rFonts w:asciiTheme="minorHAnsi" w:hAnsiTheme="minorHAnsi"/>
          <w:sz w:val="20"/>
        </w:rPr>
        <w:t>(</w:t>
      </w:r>
      <w:hyperlink r:id="rId8" w:history="1">
        <w:r w:rsidR="005E06B1" w:rsidRPr="004E3522">
          <w:rPr>
            <w:rStyle w:val="Hiperpovezava"/>
            <w:rFonts w:asciiTheme="minorHAnsi" w:hAnsiTheme="minorHAnsi"/>
            <w:sz w:val="18"/>
            <w:szCs w:val="18"/>
          </w:rPr>
          <w:t>Trajanje statusa študenta</w:t>
        </w:r>
      </w:hyperlink>
      <w:r w:rsidR="004E3522" w:rsidRPr="004E3522">
        <w:rPr>
          <w:rStyle w:val="Hiperpovezava"/>
          <w:rFonts w:asciiTheme="minorHAnsi" w:hAnsiTheme="minorHAnsi"/>
          <w:sz w:val="18"/>
          <w:szCs w:val="18"/>
        </w:rPr>
        <w:t>: http://fkbv.um.si/fkbv/files/dokumenti/pravilniki/2_Spremembe_trajanja_statusa_Studenta.pdf</w:t>
      </w:r>
      <w:r w:rsidR="005E06B1" w:rsidRPr="005D49E4">
        <w:rPr>
          <w:rFonts w:asciiTheme="minorHAnsi" w:hAnsiTheme="minorHAnsi"/>
          <w:sz w:val="20"/>
        </w:rPr>
        <w:t xml:space="preserve">) </w:t>
      </w:r>
    </w:p>
    <w:p w:rsidR="005E06B1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D49E4" w:rsidRDefault="005D49E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Pr="005D49E4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E06B1" w:rsidRPr="005D49E4" w:rsidRDefault="005E06B1" w:rsidP="00A72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PONAVLJANJE</w:t>
      </w:r>
    </w:p>
    <w:p w:rsidR="006F3F8C" w:rsidRDefault="006F3F8C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  <w:sectPr w:rsidR="003623D1" w:rsidRPr="005D49E4" w:rsidSect="005D49E4">
          <w:type w:val="continuous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86461A" w:rsidRPr="005D49E4" w:rsidTr="0086461A">
        <w:tc>
          <w:tcPr>
            <w:tcW w:w="3637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1.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30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2.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75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3.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135 </w:t>
            </w:r>
            <w:proofErr w:type="spellStart"/>
            <w:r w:rsidRPr="005D49E4">
              <w:rPr>
                <w:rFonts w:asciiTheme="minorHAnsi" w:hAnsiTheme="minorHAnsi"/>
                <w:sz w:val="20"/>
              </w:rPr>
              <w:t>ECTS</w:t>
            </w:r>
            <w:proofErr w:type="spellEnd"/>
            <w:r w:rsidRPr="005D49E4">
              <w:rPr>
                <w:rFonts w:asciiTheme="minorHAnsi" w:hAnsiTheme="minorHAnsi"/>
                <w:sz w:val="20"/>
              </w:rPr>
              <w:t xml:space="preserve"> in odobren sklep za ponavljanje letnika s strani Komisije za študijske zadeve FKBV.</w:t>
            </w:r>
          </w:p>
        </w:tc>
      </w:tr>
    </w:tbl>
    <w:p w:rsidR="003623D1" w:rsidRPr="004E3522" w:rsidRDefault="003623D1" w:rsidP="005D49E4">
      <w:pPr>
        <w:spacing w:after="0" w:line="240" w:lineRule="auto"/>
        <w:rPr>
          <w:rFonts w:asciiTheme="minorHAnsi" w:hAnsiTheme="minorHAnsi"/>
          <w:b/>
          <w:sz w:val="2"/>
          <w:szCs w:val="2"/>
        </w:rPr>
      </w:pPr>
    </w:p>
    <w:sectPr w:rsidR="003623D1" w:rsidRPr="004E3522" w:rsidSect="005D49E4">
      <w:type w:val="continuous"/>
      <w:pgSz w:w="11906" w:h="16838"/>
      <w:pgMar w:top="720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0" w:rsidRDefault="00306AD0" w:rsidP="00BB5C4F">
      <w:pPr>
        <w:spacing w:after="0"/>
      </w:pPr>
      <w:r>
        <w:separator/>
      </w:r>
    </w:p>
  </w:endnote>
  <w:endnote w:type="continuationSeparator" w:id="0">
    <w:p w:rsidR="00306AD0" w:rsidRDefault="00306AD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0" w:rsidRDefault="00306AD0" w:rsidP="00BB5C4F">
      <w:pPr>
        <w:spacing w:after="0"/>
      </w:pPr>
      <w:r>
        <w:separator/>
      </w:r>
    </w:p>
  </w:footnote>
  <w:footnote w:type="continuationSeparator" w:id="0">
    <w:p w:rsidR="00306AD0" w:rsidRDefault="00306AD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5E06B1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1CA9F2B7" wp14:editId="3ED108E8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047F89">
      <w:rPr>
        <w:i/>
        <w:noProof/>
        <w:color w:val="808080" w:themeColor="background1" w:themeShade="80"/>
        <w:lang w:eastAsia="sl-SI"/>
      </w:rPr>
      <w:t>201</w:t>
    </w:r>
    <w:r w:rsidR="00717883">
      <w:rPr>
        <w:i/>
        <w:noProof/>
        <w:color w:val="808080" w:themeColor="background1" w:themeShade="80"/>
        <w:lang w:eastAsia="sl-SI"/>
      </w:rPr>
      <w:t>9/2020 v 2020</w:t>
    </w:r>
    <w:r w:rsidR="00C87ECF">
      <w:rPr>
        <w:i/>
        <w:noProof/>
        <w:color w:val="808080" w:themeColor="background1" w:themeShade="80"/>
        <w:lang w:eastAsia="sl-SI"/>
      </w:rPr>
      <w:t>/202</w:t>
    </w:r>
    <w:r w:rsidR="00717883">
      <w:rPr>
        <w:i/>
        <w:noProof/>
        <w:color w:val="808080" w:themeColor="background1" w:themeShade="80"/>
        <w:lang w:eastAsia="sl-SI"/>
      </w:rPr>
      <w:t>1</w:t>
    </w:r>
  </w:p>
  <w:p w:rsidR="005D49E4" w:rsidRDefault="005D49E4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1"/>
    <w:rsid w:val="00015E8D"/>
    <w:rsid w:val="00047F89"/>
    <w:rsid w:val="00051DAE"/>
    <w:rsid w:val="00051F90"/>
    <w:rsid w:val="00054766"/>
    <w:rsid w:val="0007049E"/>
    <w:rsid w:val="000818A9"/>
    <w:rsid w:val="000C393D"/>
    <w:rsid w:val="000F1A06"/>
    <w:rsid w:val="001A7B8A"/>
    <w:rsid w:val="001A7E24"/>
    <w:rsid w:val="001C5690"/>
    <w:rsid w:val="0020053D"/>
    <w:rsid w:val="00215201"/>
    <w:rsid w:val="0028526B"/>
    <w:rsid w:val="002B2E64"/>
    <w:rsid w:val="002E2D9F"/>
    <w:rsid w:val="00306AD0"/>
    <w:rsid w:val="00311139"/>
    <w:rsid w:val="003623D1"/>
    <w:rsid w:val="003A147A"/>
    <w:rsid w:val="00400569"/>
    <w:rsid w:val="00413C63"/>
    <w:rsid w:val="00445114"/>
    <w:rsid w:val="004C2B64"/>
    <w:rsid w:val="004D4EC4"/>
    <w:rsid w:val="004E3522"/>
    <w:rsid w:val="004E423A"/>
    <w:rsid w:val="004F3031"/>
    <w:rsid w:val="00522FDF"/>
    <w:rsid w:val="005365AE"/>
    <w:rsid w:val="005376C1"/>
    <w:rsid w:val="00573B46"/>
    <w:rsid w:val="005B48A9"/>
    <w:rsid w:val="005D49E4"/>
    <w:rsid w:val="005E06B1"/>
    <w:rsid w:val="0065389D"/>
    <w:rsid w:val="006716CB"/>
    <w:rsid w:val="006837C4"/>
    <w:rsid w:val="006A3EBA"/>
    <w:rsid w:val="006D208C"/>
    <w:rsid w:val="006F3F8C"/>
    <w:rsid w:val="007138CE"/>
    <w:rsid w:val="00717883"/>
    <w:rsid w:val="007410DA"/>
    <w:rsid w:val="00751834"/>
    <w:rsid w:val="007554FD"/>
    <w:rsid w:val="007564BD"/>
    <w:rsid w:val="00784EB8"/>
    <w:rsid w:val="007B34C1"/>
    <w:rsid w:val="007C4B80"/>
    <w:rsid w:val="007D3249"/>
    <w:rsid w:val="0080304F"/>
    <w:rsid w:val="00822E26"/>
    <w:rsid w:val="0086461A"/>
    <w:rsid w:val="00884BE7"/>
    <w:rsid w:val="00962BBF"/>
    <w:rsid w:val="00976774"/>
    <w:rsid w:val="009956F4"/>
    <w:rsid w:val="009C4376"/>
    <w:rsid w:val="009D1978"/>
    <w:rsid w:val="009E5C6B"/>
    <w:rsid w:val="00A03F1E"/>
    <w:rsid w:val="00A307E1"/>
    <w:rsid w:val="00A32CF9"/>
    <w:rsid w:val="00A67792"/>
    <w:rsid w:val="00A723EF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87ECF"/>
    <w:rsid w:val="00CB5855"/>
    <w:rsid w:val="00CD7DA4"/>
    <w:rsid w:val="00CF38FE"/>
    <w:rsid w:val="00D00EED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23EF"/>
    <w:rsid w:val="00F1084A"/>
    <w:rsid w:val="00F22984"/>
    <w:rsid w:val="00F75BC3"/>
    <w:rsid w:val="00F83525"/>
    <w:rsid w:val="00FB756D"/>
    <w:rsid w:val="00FC6DC6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92BC1-2395-4148-ABC5-DA4175D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bv.um.si/fkbv/files/dokumenti/pravilniki/2_Spremembe_trajanja_statusa_Studenta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Klavdija</cp:lastModifiedBy>
  <cp:revision>3</cp:revision>
  <cp:lastPrinted>2015-08-13T07:28:00Z</cp:lastPrinted>
  <dcterms:created xsi:type="dcterms:W3CDTF">2020-05-07T19:28:00Z</dcterms:created>
  <dcterms:modified xsi:type="dcterms:W3CDTF">2020-05-07T19:55:00Z</dcterms:modified>
</cp:coreProperties>
</file>