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8C" w:rsidRDefault="0053318C" w:rsidP="0053318C">
      <w:pPr>
        <w:jc w:val="right"/>
      </w:pPr>
      <w:r>
        <w:t>Hoče, 3.2.2017</w:t>
      </w:r>
    </w:p>
    <w:p w:rsidR="0053318C" w:rsidRDefault="0053318C" w:rsidP="0053318C">
      <w:pPr>
        <w:jc w:val="right"/>
      </w:pPr>
    </w:p>
    <w:p w:rsidR="0053318C" w:rsidRDefault="0053318C" w:rsidP="0053318C">
      <w:pPr>
        <w:jc w:val="right"/>
      </w:pPr>
    </w:p>
    <w:p w:rsidR="0053318C" w:rsidRPr="009831DD" w:rsidRDefault="0053318C" w:rsidP="0053318C">
      <w:pPr>
        <w:spacing w:after="0"/>
        <w:jc w:val="center"/>
        <w:rPr>
          <w:b/>
          <w:sz w:val="28"/>
          <w:szCs w:val="28"/>
        </w:rPr>
      </w:pPr>
      <w:r w:rsidRPr="009831DD">
        <w:rPr>
          <w:b/>
          <w:sz w:val="28"/>
          <w:szCs w:val="28"/>
        </w:rPr>
        <w:t>Univerza v Mariboru</w:t>
      </w:r>
    </w:p>
    <w:p w:rsidR="0053318C" w:rsidRPr="009831DD" w:rsidRDefault="0053318C" w:rsidP="0053318C">
      <w:pPr>
        <w:spacing w:after="0"/>
        <w:jc w:val="center"/>
        <w:rPr>
          <w:b/>
          <w:sz w:val="28"/>
          <w:szCs w:val="28"/>
        </w:rPr>
      </w:pPr>
      <w:r w:rsidRPr="009831DD">
        <w:rPr>
          <w:b/>
          <w:sz w:val="28"/>
          <w:szCs w:val="28"/>
        </w:rPr>
        <w:t>Fakulteta za kmetijstvo in biosistemske vede</w:t>
      </w:r>
    </w:p>
    <w:p w:rsidR="0053318C" w:rsidRDefault="0053318C" w:rsidP="0053318C">
      <w:pPr>
        <w:spacing w:after="0"/>
        <w:jc w:val="center"/>
        <w:rPr>
          <w:sz w:val="24"/>
        </w:rPr>
      </w:pPr>
    </w:p>
    <w:p w:rsidR="0053318C" w:rsidRDefault="0053318C" w:rsidP="0053318C">
      <w:pPr>
        <w:spacing w:after="0"/>
        <w:jc w:val="center"/>
        <w:rPr>
          <w:sz w:val="24"/>
        </w:rPr>
      </w:pPr>
    </w:p>
    <w:p w:rsidR="0053318C" w:rsidRDefault="0053318C" w:rsidP="0053318C">
      <w:pPr>
        <w:spacing w:after="0"/>
        <w:jc w:val="center"/>
        <w:rPr>
          <w:sz w:val="24"/>
        </w:rPr>
      </w:pPr>
      <w:r>
        <w:rPr>
          <w:sz w:val="24"/>
        </w:rPr>
        <w:t>razpisuje temo doktorske disertacije z naslovom</w:t>
      </w:r>
      <w:r w:rsidRPr="00553117">
        <w:rPr>
          <w:sz w:val="24"/>
        </w:rPr>
        <w:t>:</w:t>
      </w:r>
    </w:p>
    <w:p w:rsidR="0053318C" w:rsidRDefault="0053318C" w:rsidP="0053318C">
      <w:pPr>
        <w:spacing w:after="0"/>
        <w:jc w:val="center"/>
        <w:rPr>
          <w:sz w:val="24"/>
        </w:rPr>
      </w:pPr>
    </w:p>
    <w:p w:rsidR="0053318C" w:rsidRDefault="0053318C" w:rsidP="0053318C">
      <w:pPr>
        <w:spacing w:after="0"/>
        <w:jc w:val="center"/>
        <w:rPr>
          <w:sz w:val="24"/>
        </w:rPr>
      </w:pPr>
    </w:p>
    <w:p w:rsidR="0053318C" w:rsidRPr="00403802" w:rsidRDefault="0053318C" w:rsidP="0053318C">
      <w:pPr>
        <w:spacing w:after="0"/>
        <w:jc w:val="center"/>
        <w:rPr>
          <w:sz w:val="24"/>
        </w:rPr>
      </w:pPr>
    </w:p>
    <w:p w:rsidR="0053318C" w:rsidRPr="00E35CA0" w:rsidRDefault="0053318C" w:rsidP="0053318C">
      <w:pPr>
        <w:spacing w:after="0"/>
        <w:jc w:val="center"/>
        <w:rPr>
          <w:sz w:val="20"/>
        </w:rPr>
      </w:pPr>
      <w:r>
        <w:rPr>
          <w:b/>
          <w:sz w:val="28"/>
        </w:rPr>
        <w:t>Kultivirane rastline kot i</w:t>
      </w:r>
      <w:r w:rsidRPr="00E35CA0">
        <w:rPr>
          <w:b/>
          <w:sz w:val="28"/>
        </w:rPr>
        <w:t>ndikatorji klimatskih sprememb od poznega h</w:t>
      </w:r>
      <w:r>
        <w:rPr>
          <w:b/>
          <w:sz w:val="28"/>
        </w:rPr>
        <w:t>olocena (železne dobe) do danes na območju južnega dela osrednje Evrope</w:t>
      </w:r>
    </w:p>
    <w:p w:rsidR="0053318C" w:rsidRDefault="0053318C" w:rsidP="0053318C">
      <w:pPr>
        <w:spacing w:after="0"/>
      </w:pPr>
    </w:p>
    <w:p w:rsidR="0053318C" w:rsidRDefault="0053318C" w:rsidP="0053318C">
      <w:pPr>
        <w:spacing w:after="0"/>
      </w:pPr>
    </w:p>
    <w:p w:rsidR="0053318C" w:rsidRDefault="0053318C" w:rsidP="0053318C">
      <w:pPr>
        <w:spacing w:after="0"/>
      </w:pPr>
    </w:p>
    <w:p w:rsidR="0053318C" w:rsidRPr="00403802" w:rsidRDefault="0053318C" w:rsidP="0053318C">
      <w:pPr>
        <w:spacing w:after="0"/>
      </w:pPr>
      <w:r>
        <w:t>Mentor: izr. prof</w:t>
      </w:r>
      <w:r w:rsidRPr="00403802">
        <w:t>. dr. Andrej Šušek</w:t>
      </w:r>
    </w:p>
    <w:p w:rsidR="0053318C" w:rsidRPr="00403802" w:rsidRDefault="0053318C" w:rsidP="0053318C">
      <w:pPr>
        <w:spacing w:after="0"/>
      </w:pPr>
      <w:proofErr w:type="spellStart"/>
      <w:r>
        <w:t>S</w:t>
      </w:r>
      <w:r w:rsidRPr="00403802">
        <w:t>omentor</w:t>
      </w:r>
      <w:proofErr w:type="spellEnd"/>
      <w:r w:rsidRPr="00403802">
        <w:t>:</w:t>
      </w:r>
      <w:r>
        <w:t xml:space="preserve"> dr. Andrej Paušič, viš.</w:t>
      </w:r>
      <w:r w:rsidRPr="00403802">
        <w:t xml:space="preserve"> pred.</w:t>
      </w:r>
    </w:p>
    <w:p w:rsidR="0053318C" w:rsidRDefault="0053318C" w:rsidP="0053318C">
      <w:pPr>
        <w:spacing w:after="0"/>
        <w:jc w:val="both"/>
      </w:pPr>
    </w:p>
    <w:p w:rsidR="0053318C" w:rsidRDefault="0053318C" w:rsidP="0053318C">
      <w:pPr>
        <w:spacing w:after="0"/>
        <w:jc w:val="both"/>
      </w:pPr>
    </w:p>
    <w:p w:rsidR="0053318C" w:rsidRDefault="0053318C" w:rsidP="0053318C">
      <w:pPr>
        <w:spacing w:after="0"/>
        <w:jc w:val="both"/>
      </w:pPr>
    </w:p>
    <w:p w:rsidR="0053318C" w:rsidRPr="000A0F91" w:rsidRDefault="0053318C" w:rsidP="0053318C">
      <w:pPr>
        <w:spacing w:after="0"/>
        <w:jc w:val="both"/>
        <w:rPr>
          <w:b/>
        </w:rPr>
      </w:pPr>
      <w:r>
        <w:rPr>
          <w:b/>
        </w:rPr>
        <w:t>Problematika in cilji</w:t>
      </w:r>
    </w:p>
    <w:p w:rsidR="0053318C" w:rsidRPr="00E35CA0" w:rsidRDefault="0053318C" w:rsidP="0053318C">
      <w:pPr>
        <w:spacing w:after="0"/>
        <w:jc w:val="both"/>
        <w:rPr>
          <w:u w:val="single"/>
        </w:rPr>
      </w:pPr>
      <w:r w:rsidRPr="00E35CA0">
        <w:rPr>
          <w:u w:val="single"/>
        </w:rPr>
        <w:t xml:space="preserve"> </w:t>
      </w:r>
    </w:p>
    <w:p w:rsidR="0053318C" w:rsidRDefault="0053318C" w:rsidP="0053318C">
      <w:pPr>
        <w:spacing w:after="0"/>
        <w:jc w:val="both"/>
      </w:pPr>
      <w:proofErr w:type="spellStart"/>
      <w:r w:rsidRPr="000A0F91">
        <w:t>Makrobotanični</w:t>
      </w:r>
      <w:proofErr w:type="spellEnd"/>
      <w:r w:rsidRPr="000A0F91">
        <w:t xml:space="preserve"> ostanki dokazujejo, da je človek na območju južnega dela osrednje Evrope že v pozni železni dobi gojil številne rastline za potrebe lastne prehrane in prehrano živali, za izdelavo orodja in orožja, za gradnjo in druge aktivnosti. Tako v mnogih arheoloških najdiščih iz časa železne dobe, rimskega obdobja in kasnejšega obdobja velikega preseljevanja narodov (do 700 </w:t>
      </w:r>
      <w:proofErr w:type="spellStart"/>
      <w:r w:rsidRPr="000A0F91">
        <w:t>n.š</w:t>
      </w:r>
      <w:proofErr w:type="spellEnd"/>
      <w:r w:rsidRPr="000A0F91">
        <w:t>.) najdemo v pokopnih grobiščih ter ostankih naselbin številna semena in ostanke žit, žitnih plevelov, plodov raznih vrst sadnega drevja in grmičevja</w:t>
      </w:r>
      <w:r>
        <w:t xml:space="preserve"> ter ostanke drugih uporabnih rastlinskih vrst.</w:t>
      </w:r>
    </w:p>
    <w:p w:rsidR="0053318C" w:rsidRDefault="0053318C" w:rsidP="0053318C">
      <w:pPr>
        <w:spacing w:after="0"/>
        <w:jc w:val="both"/>
      </w:pPr>
    </w:p>
    <w:p w:rsidR="0053318C" w:rsidRDefault="0053318C" w:rsidP="0053318C">
      <w:pPr>
        <w:spacing w:after="0"/>
        <w:jc w:val="both"/>
      </w:pPr>
      <w:r>
        <w:t>Danes vemo, da se je človek skozi zgodovino prilagajal kmetovanju bodisi z uvajanjem in uporabo novih načinov gojenja, kakor tudi z uvajanjem ali opuščanjem nekaterih vrst ali sort gojenih in drugih uporabnih rastlinskih vrst. Predvsem nagle klimatske spremembe od železne dobe naprej (nenavadno toplo podnebje Srednje Evrope okoli leta 1600, drastična ohladitev med leti 1770 do 1850</w:t>
      </w:r>
      <w:r w:rsidR="009831DD">
        <w:t>)</w:t>
      </w:r>
      <w:r>
        <w:t>, so narekovale izbiro bolje prilagojenih rastlinskih vrst in/ali genotipov ter po drugi strani opuščanje neprimernih, na klimatske razmere slabše prilagojenih rastlinskih materialov.</w:t>
      </w:r>
    </w:p>
    <w:p w:rsidR="0053318C" w:rsidRDefault="0053318C" w:rsidP="0053318C">
      <w:pPr>
        <w:spacing w:after="0"/>
        <w:jc w:val="both"/>
      </w:pPr>
    </w:p>
    <w:p w:rsidR="0053318C" w:rsidRDefault="0053318C" w:rsidP="0053318C">
      <w:pPr>
        <w:spacing w:after="0"/>
        <w:jc w:val="both"/>
      </w:pPr>
      <w:r w:rsidRPr="000A0F91">
        <w:t>Poznavanje širšega nabora oz. pestrosti gojenih rastlinskih vrst (poljščin in vrtnin, krmnih rastlin, sadnih vrst) in časovno-prostorske dinamike spreminjanja le-teh skozi prej omenjeno zgodovinsko obdobje je še vedno nepopolno.</w:t>
      </w:r>
      <w:r>
        <w:t xml:space="preserve"> </w:t>
      </w:r>
    </w:p>
    <w:p w:rsidR="0053318C" w:rsidRDefault="0053318C" w:rsidP="0053318C">
      <w:pPr>
        <w:spacing w:after="0"/>
        <w:jc w:val="both"/>
      </w:pPr>
    </w:p>
    <w:p w:rsidR="0053318C" w:rsidRPr="004B66EA" w:rsidRDefault="0053318C" w:rsidP="0053318C">
      <w:pPr>
        <w:spacing w:after="0"/>
        <w:jc w:val="both"/>
      </w:pPr>
      <w:r w:rsidRPr="000A0F91">
        <w:t xml:space="preserve">Temeljna naloga kandidata bo obdelava </w:t>
      </w:r>
      <w:proofErr w:type="spellStart"/>
      <w:r w:rsidRPr="000A0F91">
        <w:t>makroostankov</w:t>
      </w:r>
      <w:proofErr w:type="spellEnd"/>
      <w:r w:rsidRPr="000A0F91">
        <w:t xml:space="preserve"> rastlin in semen, najdenih v grobiščih različnih starosti, predvsem v SV Sloveniji. Kandidat bo material sistematsko določeval in opisoval. Z izbranimi laboratorijskimi, statističnimi in drugimi metodami bo določal ključne botanične, genetske in </w:t>
      </w:r>
      <w:proofErr w:type="spellStart"/>
      <w:r w:rsidRPr="000A0F91">
        <w:t>morfo</w:t>
      </w:r>
      <w:proofErr w:type="spellEnd"/>
      <w:r w:rsidRPr="000A0F91">
        <w:t>-</w:t>
      </w:r>
      <w:r w:rsidRPr="000A0F91">
        <w:lastRenderedPageBreak/>
        <w:t xml:space="preserve">agronomske značilnosti recentnih genotipov nekaterih starih sadnih sort (znotraj rodov </w:t>
      </w:r>
      <w:proofErr w:type="spellStart"/>
      <w:r w:rsidRPr="000A0F91">
        <w:rPr>
          <w:i/>
        </w:rPr>
        <w:t>Prunus</w:t>
      </w:r>
      <w:proofErr w:type="spellEnd"/>
      <w:r w:rsidRPr="000A0F91">
        <w:t xml:space="preserve">, </w:t>
      </w:r>
      <w:proofErr w:type="spellStart"/>
      <w:r w:rsidRPr="000A0F91">
        <w:rPr>
          <w:i/>
        </w:rPr>
        <w:t>Pyrus</w:t>
      </w:r>
      <w:proofErr w:type="spellEnd"/>
      <w:r w:rsidRPr="000A0F91">
        <w:t xml:space="preserve"> in </w:t>
      </w:r>
      <w:proofErr w:type="spellStart"/>
      <w:r w:rsidRPr="000A0F91">
        <w:rPr>
          <w:i/>
        </w:rPr>
        <w:t>Ficus</w:t>
      </w:r>
      <w:proofErr w:type="spellEnd"/>
      <w:r w:rsidRPr="000A0F91">
        <w:t>). Samo delo bo najverjetneje racionalizirano in bo koncentrirano na enega od</w:t>
      </w:r>
      <w:r>
        <w:t xml:space="preserve"> rodov: </w:t>
      </w:r>
      <w:proofErr w:type="spellStart"/>
      <w:r w:rsidRPr="004B66EA">
        <w:rPr>
          <w:i/>
        </w:rPr>
        <w:t>Prunus</w:t>
      </w:r>
      <w:proofErr w:type="spellEnd"/>
      <w:r>
        <w:t xml:space="preserve">, </w:t>
      </w:r>
      <w:proofErr w:type="spellStart"/>
      <w:r w:rsidRPr="004B66EA">
        <w:rPr>
          <w:i/>
        </w:rPr>
        <w:t>Pyrus</w:t>
      </w:r>
      <w:proofErr w:type="spellEnd"/>
      <w:r>
        <w:t xml:space="preserve"> ali </w:t>
      </w:r>
      <w:proofErr w:type="spellStart"/>
      <w:r w:rsidRPr="004B66EA">
        <w:rPr>
          <w:i/>
        </w:rPr>
        <w:t>Ficus</w:t>
      </w:r>
      <w:proofErr w:type="spellEnd"/>
      <w:r>
        <w:rPr>
          <w:i/>
        </w:rPr>
        <w:t xml:space="preserve">. </w:t>
      </w:r>
      <w:r w:rsidRPr="000224D6">
        <w:t>Odvisno</w:t>
      </w:r>
      <w:r>
        <w:t xml:space="preserve"> od preliminarnih raziskav</w:t>
      </w:r>
      <w:r w:rsidRPr="000224D6">
        <w:t xml:space="preserve"> </w:t>
      </w:r>
      <w:r>
        <w:t>pa bo lahko vključen tudi kakšen drugi rastlinski rod. Natančno definiranje je nemogoče, saj je bilo na tej problematiki do sedaj narejenih zelo malo znanstvenih raziskav.</w:t>
      </w:r>
    </w:p>
    <w:p w:rsidR="0053318C" w:rsidRDefault="0053318C" w:rsidP="0053318C">
      <w:pPr>
        <w:spacing w:after="0"/>
        <w:jc w:val="both"/>
      </w:pPr>
    </w:p>
    <w:p w:rsidR="00F03521" w:rsidRDefault="0053318C" w:rsidP="0053318C">
      <w:pPr>
        <w:spacing w:after="0"/>
        <w:jc w:val="both"/>
      </w:pPr>
      <w:r>
        <w:t>Raziskave bodo potekale v okviru evropskega p</w:t>
      </w:r>
      <w:r w:rsidRPr="00F2621D">
        <w:rPr>
          <w:rFonts w:cstheme="minorHAnsi"/>
        </w:rPr>
        <w:t xml:space="preserve">rograma sodelovanja </w:t>
      </w:r>
      <w:proofErr w:type="spellStart"/>
      <w:r w:rsidRPr="00F2621D">
        <w:rPr>
          <w:rFonts w:cstheme="minorHAnsi"/>
        </w:rPr>
        <w:t>Interreg</w:t>
      </w:r>
      <w:proofErr w:type="spellEnd"/>
      <w:r w:rsidRPr="00F2621D">
        <w:rPr>
          <w:rFonts w:cstheme="minorHAnsi"/>
        </w:rPr>
        <w:t xml:space="preserve"> Slovenija-Avstrija</w:t>
      </w:r>
      <w:r>
        <w:t xml:space="preserve"> z naslovom '</w:t>
      </w:r>
      <w:proofErr w:type="spellStart"/>
      <w:r w:rsidRPr="000A0F91">
        <w:rPr>
          <w:rFonts w:asciiTheme="minorHAnsi" w:hAnsiTheme="minorHAnsi" w:cstheme="minorBidi"/>
        </w:rPr>
        <w:t>Paleokrajina</w:t>
      </w:r>
      <w:proofErr w:type="spellEnd"/>
      <w:r w:rsidRPr="000A0F91">
        <w:rPr>
          <w:rFonts w:asciiTheme="minorHAnsi" w:hAnsiTheme="minorHAnsi" w:cstheme="minorBidi"/>
        </w:rPr>
        <w:t xml:space="preserve"> Štajerske in njena </w:t>
      </w:r>
      <w:proofErr w:type="spellStart"/>
      <w:r w:rsidRPr="000A0F91">
        <w:rPr>
          <w:rFonts w:asciiTheme="minorHAnsi" w:hAnsiTheme="minorHAnsi" w:cstheme="minorBidi"/>
        </w:rPr>
        <w:t>biodiverziteta</w:t>
      </w:r>
      <w:proofErr w:type="spellEnd"/>
      <w:r w:rsidRPr="000A0F91">
        <w:rPr>
          <w:rFonts w:asciiTheme="minorHAnsi" w:hAnsiTheme="minorHAnsi" w:cstheme="minorBidi"/>
        </w:rPr>
        <w:t xml:space="preserve"> od prazgodovine do odkritja Novega sveta (</w:t>
      </w:r>
      <w:proofErr w:type="spellStart"/>
      <w:r w:rsidRPr="000A0F91">
        <w:rPr>
          <w:rFonts w:asciiTheme="minorHAnsi" w:hAnsiTheme="minorHAnsi" w:cstheme="minorBidi"/>
        </w:rPr>
        <w:t>PaleoDiversiStyria</w:t>
      </w:r>
      <w:proofErr w:type="spellEnd"/>
      <w:r>
        <w:t xml:space="preserve">)' (2016-2019). Začetek raziskav je predviden za </w:t>
      </w:r>
      <w:r w:rsidR="00086301">
        <w:t>01. oktober</w:t>
      </w:r>
      <w:r>
        <w:t>, 2017, zaključek (za</w:t>
      </w:r>
      <w:r w:rsidR="00086301">
        <w:t>govor doktorata) pa najkasneje novembra</w:t>
      </w:r>
      <w:r>
        <w:t xml:space="preserve"> 2020. Predvidena je objava najmanj treh znanstvenih člankov v JCR revijah. </w:t>
      </w:r>
    </w:p>
    <w:p w:rsidR="00F03521" w:rsidRDefault="00F03521" w:rsidP="0053318C">
      <w:pPr>
        <w:spacing w:after="0"/>
        <w:jc w:val="both"/>
      </w:pPr>
    </w:p>
    <w:p w:rsidR="00E676D1" w:rsidRDefault="00063099" w:rsidP="0053318C">
      <w:pPr>
        <w:spacing w:after="0"/>
        <w:jc w:val="both"/>
      </w:pPr>
      <w:r>
        <w:t xml:space="preserve">Izbranemu kandidatu </w:t>
      </w:r>
      <w:r w:rsidR="00F03521">
        <w:t>bodo plačani stroški šolnine</w:t>
      </w:r>
      <w:bookmarkStart w:id="0" w:name="_GoBack"/>
      <w:bookmarkEnd w:id="0"/>
      <w:r>
        <w:t xml:space="preserve"> doktorskega podipl</w:t>
      </w:r>
      <w:r w:rsidR="00F03521">
        <w:t>omskega študija.</w:t>
      </w:r>
    </w:p>
    <w:p w:rsidR="00E676D1" w:rsidRDefault="00E676D1" w:rsidP="0053318C">
      <w:pPr>
        <w:spacing w:after="0"/>
        <w:jc w:val="both"/>
      </w:pPr>
    </w:p>
    <w:p w:rsidR="00E676D1" w:rsidRDefault="00E676D1" w:rsidP="0053318C">
      <w:pPr>
        <w:spacing w:after="0"/>
        <w:jc w:val="both"/>
      </w:pPr>
    </w:p>
    <w:p w:rsidR="00E676D1" w:rsidRDefault="00E676D1" w:rsidP="0053318C">
      <w:pPr>
        <w:spacing w:after="0"/>
        <w:jc w:val="both"/>
      </w:pPr>
      <w:r>
        <w:t>Kontaktni podatki:</w:t>
      </w:r>
    </w:p>
    <w:p w:rsidR="0053318C" w:rsidRDefault="0053318C" w:rsidP="00E676D1">
      <w:pPr>
        <w:spacing w:after="0"/>
        <w:jc w:val="both"/>
      </w:pPr>
    </w:p>
    <w:p w:rsidR="00E676D1" w:rsidRPr="00E676D1" w:rsidRDefault="00E676D1" w:rsidP="00E676D1">
      <w:pPr>
        <w:spacing w:after="0"/>
      </w:pPr>
      <w:r w:rsidRPr="00E676D1">
        <w:t>Dr. Andrej Šušek</w:t>
      </w:r>
      <w:r w:rsidRPr="00E676D1">
        <w:br/>
        <w:t>Pivola 10, 2311 Hoče, Slovenija</w:t>
      </w:r>
    </w:p>
    <w:p w:rsidR="00E676D1" w:rsidRPr="00E676D1" w:rsidRDefault="00E676D1" w:rsidP="00E676D1">
      <w:pPr>
        <w:spacing w:after="0"/>
        <w:jc w:val="both"/>
      </w:pPr>
      <w:r w:rsidRPr="00E676D1">
        <w:t>T: +386 2 320 90 00</w:t>
      </w:r>
    </w:p>
    <w:p w:rsidR="00E676D1" w:rsidRPr="00E676D1" w:rsidRDefault="00E676D1" w:rsidP="00E676D1">
      <w:pPr>
        <w:spacing w:after="0"/>
        <w:jc w:val="both"/>
      </w:pPr>
      <w:r w:rsidRPr="00E676D1">
        <w:t>M: +386 31 640 860</w:t>
      </w:r>
    </w:p>
    <w:p w:rsidR="00E676D1" w:rsidRPr="00E676D1" w:rsidRDefault="00E676D1" w:rsidP="00E676D1">
      <w:pPr>
        <w:spacing w:after="0"/>
        <w:jc w:val="both"/>
      </w:pPr>
      <w:r w:rsidRPr="00E676D1">
        <w:t>E: andrej.susek</w:t>
      </w:r>
      <w:hyperlink r:id="rId11" w:history="1">
        <w:r w:rsidRPr="00E676D1">
          <w:t>@um.si</w:t>
        </w:r>
      </w:hyperlink>
      <w:r w:rsidRPr="00E676D1">
        <w:t xml:space="preserve"> </w:t>
      </w:r>
    </w:p>
    <w:p w:rsidR="00E676D1" w:rsidRDefault="00E676D1" w:rsidP="00E676D1">
      <w:pPr>
        <w:spacing w:after="0"/>
        <w:jc w:val="both"/>
      </w:pPr>
    </w:p>
    <w:p w:rsidR="00054766" w:rsidRPr="00E40B87" w:rsidRDefault="00054766" w:rsidP="00054766">
      <w:pPr>
        <w:jc w:val="right"/>
        <w:rPr>
          <w:lang w:val="en-US"/>
        </w:rPr>
      </w:pPr>
    </w:p>
    <w:sectPr w:rsidR="00054766" w:rsidRPr="00E40B87" w:rsidSect="00962BBF">
      <w:footerReference w:type="default" r:id="rId12"/>
      <w:head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94" w:rsidRDefault="000C2194" w:rsidP="00BB5C4F">
      <w:pPr>
        <w:spacing w:after="0"/>
      </w:pPr>
      <w:r>
        <w:separator/>
      </w:r>
    </w:p>
  </w:endnote>
  <w:endnote w:type="continuationSeparator" w:id="0">
    <w:p w:rsidR="000C2194" w:rsidRDefault="000C2194"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F03521">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F03521">
      <w:rPr>
        <w:noProof/>
        <w:color w:val="006A8E"/>
        <w:sz w:val="18"/>
      </w:rPr>
      <w:t>2</w:t>
    </w:r>
    <w:r w:rsidRPr="007564BD">
      <w:rPr>
        <w:color w:val="006A8E"/>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94" w:rsidRDefault="000C2194" w:rsidP="00BB5C4F">
      <w:pPr>
        <w:spacing w:after="0"/>
      </w:pPr>
      <w:r>
        <w:separator/>
      </w:r>
    </w:p>
  </w:footnote>
  <w:footnote w:type="continuationSeparator" w:id="0">
    <w:p w:rsidR="000C2194" w:rsidRDefault="000C2194" w:rsidP="00BB5C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66" w:rsidRDefault="008142F4" w:rsidP="00054766">
    <w:pPr>
      <w:pStyle w:val="Glava"/>
      <w:jc w:val="center"/>
    </w:pPr>
    <w:r>
      <w:rPr>
        <w:noProof/>
        <w:lang w:eastAsia="sl-SI"/>
      </w:rPr>
      <w:drawing>
        <wp:inline distT="0" distB="0" distL="0" distR="0" wp14:anchorId="70EB36F8" wp14:editId="0AA8BC29">
          <wp:extent cx="1743075" cy="952500"/>
          <wp:effectExtent l="0" t="0" r="9525" b="0"/>
          <wp:docPr id="1" name="Slika 1" descr="logo-um-fk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52500"/>
                  </a:xfrm>
                  <a:prstGeom prst="rect">
                    <a:avLst/>
                  </a:prstGeom>
                  <a:noFill/>
                  <a:ln>
                    <a:noFill/>
                  </a:ln>
                </pic:spPr>
              </pic:pic>
            </a:graphicData>
          </a:graphic>
        </wp:inline>
      </w:drawing>
    </w:r>
  </w:p>
  <w:p w:rsidR="00054766" w:rsidRPr="00B02A70" w:rsidRDefault="00054766" w:rsidP="00054766">
    <w:pPr>
      <w:pStyle w:val="Glava"/>
      <w:jc w:val="center"/>
      <w:rPr>
        <w:sz w:val="12"/>
      </w:rPr>
    </w:pPr>
  </w:p>
  <w:p w:rsidR="00054766" w:rsidRDefault="00C62A66" w:rsidP="009C4376">
    <w:pPr>
      <w:pStyle w:val="Glava"/>
      <w:tabs>
        <w:tab w:val="clear" w:pos="9072"/>
      </w:tabs>
      <w:jc w:val="center"/>
    </w:pPr>
    <w:r>
      <w:rPr>
        <w:color w:val="006A8E"/>
        <w:sz w:val="18"/>
      </w:rPr>
      <w:t>Pivola 10</w:t>
    </w:r>
    <w:r w:rsidR="00A32CF9">
      <w:rPr>
        <w:color w:val="006A8E"/>
        <w:sz w:val="18"/>
      </w:rPr>
      <w:br/>
      <w:t>2</w:t>
    </w:r>
    <w:r>
      <w:rPr>
        <w:color w:val="006A8E"/>
        <w:sz w:val="18"/>
      </w:rPr>
      <w:t>311</w:t>
    </w:r>
    <w:r w:rsidR="00A32CF9">
      <w:rPr>
        <w:color w:val="006A8E"/>
        <w:sz w:val="18"/>
      </w:rPr>
      <w:t xml:space="preserve"> </w:t>
    </w:r>
    <w:r>
      <w:rPr>
        <w:color w:val="006A8E"/>
        <w:sz w:val="18"/>
      </w:rPr>
      <w:t>Hoče</w:t>
    </w:r>
    <w:r w:rsidR="00A32CF9">
      <w:rPr>
        <w:color w:val="006A8E"/>
        <w:sz w:val="18"/>
      </w:rPr>
      <w:t>,</w:t>
    </w:r>
    <w:r w:rsidR="009C4376">
      <w:rPr>
        <w:color w:val="006A8E"/>
        <w:sz w:val="18"/>
      </w:rPr>
      <w:t xml:space="preserve"> Slovenija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66"/>
    <w:rsid w:val="00015E8D"/>
    <w:rsid w:val="00051DAE"/>
    <w:rsid w:val="00051F90"/>
    <w:rsid w:val="00054766"/>
    <w:rsid w:val="00063099"/>
    <w:rsid w:val="0007049E"/>
    <w:rsid w:val="00086301"/>
    <w:rsid w:val="000B7DE8"/>
    <w:rsid w:val="000C2194"/>
    <w:rsid w:val="000C393D"/>
    <w:rsid w:val="000F1A06"/>
    <w:rsid w:val="001A7E24"/>
    <w:rsid w:val="00215201"/>
    <w:rsid w:val="0028526B"/>
    <w:rsid w:val="002E2D9F"/>
    <w:rsid w:val="00311139"/>
    <w:rsid w:val="00400569"/>
    <w:rsid w:val="00413C63"/>
    <w:rsid w:val="00423557"/>
    <w:rsid w:val="004D4EC4"/>
    <w:rsid w:val="00522FDF"/>
    <w:rsid w:val="0053318C"/>
    <w:rsid w:val="005376C1"/>
    <w:rsid w:val="005772F4"/>
    <w:rsid w:val="005B48A9"/>
    <w:rsid w:val="005D5995"/>
    <w:rsid w:val="005D70C9"/>
    <w:rsid w:val="006837C4"/>
    <w:rsid w:val="006A3EBA"/>
    <w:rsid w:val="007131E1"/>
    <w:rsid w:val="007138CE"/>
    <w:rsid w:val="007140D6"/>
    <w:rsid w:val="007410DA"/>
    <w:rsid w:val="00751834"/>
    <w:rsid w:val="007554FD"/>
    <w:rsid w:val="007564BD"/>
    <w:rsid w:val="00784EB8"/>
    <w:rsid w:val="007B34C1"/>
    <w:rsid w:val="007C4B80"/>
    <w:rsid w:val="0080304F"/>
    <w:rsid w:val="008142F4"/>
    <w:rsid w:val="00822E26"/>
    <w:rsid w:val="00884BE7"/>
    <w:rsid w:val="008A6BF9"/>
    <w:rsid w:val="00962BBF"/>
    <w:rsid w:val="00976774"/>
    <w:rsid w:val="009831DD"/>
    <w:rsid w:val="009956F4"/>
    <w:rsid w:val="009B4679"/>
    <w:rsid w:val="009C4376"/>
    <w:rsid w:val="009D1978"/>
    <w:rsid w:val="00A03F1E"/>
    <w:rsid w:val="00A307E1"/>
    <w:rsid w:val="00A32CF9"/>
    <w:rsid w:val="00AC476E"/>
    <w:rsid w:val="00AE383A"/>
    <w:rsid w:val="00B02A70"/>
    <w:rsid w:val="00B07FEB"/>
    <w:rsid w:val="00B13296"/>
    <w:rsid w:val="00B14DD9"/>
    <w:rsid w:val="00B470E9"/>
    <w:rsid w:val="00BB11C3"/>
    <w:rsid w:val="00BB5C4F"/>
    <w:rsid w:val="00C25FF2"/>
    <w:rsid w:val="00C62A66"/>
    <w:rsid w:val="00CB20A3"/>
    <w:rsid w:val="00CD7DA4"/>
    <w:rsid w:val="00CF38FE"/>
    <w:rsid w:val="00D17A99"/>
    <w:rsid w:val="00D30651"/>
    <w:rsid w:val="00D554AE"/>
    <w:rsid w:val="00D76383"/>
    <w:rsid w:val="00D82FD2"/>
    <w:rsid w:val="00DC556E"/>
    <w:rsid w:val="00DC5A67"/>
    <w:rsid w:val="00DD2432"/>
    <w:rsid w:val="00DD25A6"/>
    <w:rsid w:val="00DD3A72"/>
    <w:rsid w:val="00E01C78"/>
    <w:rsid w:val="00E10BCB"/>
    <w:rsid w:val="00E40B87"/>
    <w:rsid w:val="00E475A9"/>
    <w:rsid w:val="00E676D1"/>
    <w:rsid w:val="00E757D1"/>
    <w:rsid w:val="00EF4EEF"/>
    <w:rsid w:val="00F03521"/>
    <w:rsid w:val="00F1084A"/>
    <w:rsid w:val="00F11B03"/>
    <w:rsid w:val="00F22984"/>
    <w:rsid w:val="00F75BC3"/>
    <w:rsid w:val="00F83525"/>
    <w:rsid w:val="00FB756D"/>
    <w:rsid w:val="00FC1D63"/>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C7C1CD-AAFB-4BCC-BC2A-BFE74DD1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03507">
      <w:bodyDiv w:val="1"/>
      <w:marLeft w:val="0"/>
      <w:marRight w:val="0"/>
      <w:marTop w:val="0"/>
      <w:marBottom w:val="0"/>
      <w:divBdr>
        <w:top w:val="none" w:sz="0" w:space="0" w:color="auto"/>
        <w:left w:val="none" w:sz="0" w:space="0" w:color="auto"/>
        <w:bottom w:val="none" w:sz="0" w:space="0" w:color="auto"/>
        <w:right w:val="none" w:sz="0" w:space="0" w:color="auto"/>
      </w:divBdr>
    </w:div>
    <w:div w:id="17189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m.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E6E94EE84AFF4EBEFE3B50D518B8B1" ma:contentTypeVersion="1" ma:contentTypeDescription="Ustvari nov dokument." ma:contentTypeScope="" ma:versionID="b0bd68d0203c73356edc24be82ae20b4">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K67AKCNZ6W6Y-283-22</_dlc_DocId>
    <_dlc_DocIdUrl xmlns="c414fd7f-21c6-4d94-90e3-68400e5795fc">
      <Url>http://www.um.si/CGP/FKBV/_layouts/DocIdRedir.aspx?ID=K67AKCNZ6W6Y-283-22</Url>
      <Description>K67AKCNZ6W6Y-283-22</Description>
    </_dlc_DocIdUrl>
  </documentManagement>
</p:properties>
</file>

<file path=customXml/itemProps1.xml><?xml version="1.0" encoding="utf-8"?>
<ds:datastoreItem xmlns:ds="http://schemas.openxmlformats.org/officeDocument/2006/customXml" ds:itemID="{99405BAA-BD97-4BC0-A81D-684FA23CBD1A}">
  <ds:schemaRefs>
    <ds:schemaRef ds:uri="http://schemas.microsoft.com/sharepoint/events"/>
  </ds:schemaRefs>
</ds:datastoreItem>
</file>

<file path=customXml/itemProps2.xml><?xml version="1.0" encoding="utf-8"?>
<ds:datastoreItem xmlns:ds="http://schemas.openxmlformats.org/officeDocument/2006/customXml" ds:itemID="{6387C926-3A15-4474-85E2-25A506F13933}">
  <ds:schemaRefs>
    <ds:schemaRef ds:uri="http://schemas.microsoft.com/sharepoint/v3/contenttype/forms"/>
  </ds:schemaRefs>
</ds:datastoreItem>
</file>

<file path=customXml/itemProps3.xml><?xml version="1.0" encoding="utf-8"?>
<ds:datastoreItem xmlns:ds="http://schemas.openxmlformats.org/officeDocument/2006/customXml" ds:itemID="{172BC571-3530-426F-BB2A-B0EB83798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93FB1-41DD-4342-BF91-6DD050D372B7}">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2685</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Smiljan Pintarič</dc:creator>
  <cp:lastModifiedBy>maribor</cp:lastModifiedBy>
  <cp:revision>34</cp:revision>
  <cp:lastPrinted>2017-02-03T12:07:00Z</cp:lastPrinted>
  <dcterms:created xsi:type="dcterms:W3CDTF">2017-02-03T12:14:00Z</dcterms:created>
  <dcterms:modified xsi:type="dcterms:W3CDTF">2017-05-04T05:03:00Z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0x010100D0E6E94EE84AFF4EBEFE3B50D518B8B1</vt:lpwstr>
  </property>
  <property fmtid="{D5CDD505-2E9C-101B-9397-08002B2CF9AE}" pid="3" name="_dlc_DocIdItemGuid">
    <vt:lpwstr>1ecac707-6121-48da-9c87-22b7a70b77ad</vt:lpwstr>
  </property>
</Properties>
</file>