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ED" w:rsidRPr="004B2D25" w:rsidRDefault="004B2D25">
      <w:pPr>
        <w:rPr>
          <w:b/>
          <w:sz w:val="24"/>
          <w:szCs w:val="24"/>
        </w:rPr>
      </w:pPr>
      <w:r w:rsidRPr="004B2D25">
        <w:rPr>
          <w:b/>
          <w:sz w:val="24"/>
          <w:szCs w:val="24"/>
        </w:rPr>
        <w:t>REZULTATI KOLOKVIJA KEMIJA UNI, dne 30.5.2017</w:t>
      </w:r>
    </w:p>
    <w:p w:rsidR="004B2D25" w:rsidRDefault="004B2D25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</w:tblGrid>
      <w:tr w:rsidR="0030696E" w:rsidTr="00524219">
        <w:tc>
          <w:tcPr>
            <w:tcW w:w="1985" w:type="dxa"/>
          </w:tcPr>
          <w:p w:rsidR="0030696E" w:rsidRDefault="0030696E">
            <w:r>
              <w:t>1002241685</w:t>
            </w:r>
          </w:p>
        </w:tc>
        <w:tc>
          <w:tcPr>
            <w:tcW w:w="1417" w:type="dxa"/>
          </w:tcPr>
          <w:p w:rsidR="0030696E" w:rsidRDefault="0030696E">
            <w:r>
              <w:t>95 %</w:t>
            </w:r>
          </w:p>
        </w:tc>
      </w:tr>
      <w:tr w:rsidR="0030696E" w:rsidTr="00524219">
        <w:tc>
          <w:tcPr>
            <w:tcW w:w="1985" w:type="dxa"/>
          </w:tcPr>
          <w:p w:rsidR="0030696E" w:rsidRDefault="0030696E">
            <w:r>
              <w:t>1002284236</w:t>
            </w:r>
          </w:p>
        </w:tc>
        <w:tc>
          <w:tcPr>
            <w:tcW w:w="1417" w:type="dxa"/>
          </w:tcPr>
          <w:p w:rsidR="0030696E" w:rsidRDefault="0030696E">
            <w:r>
              <w:t>70 %</w:t>
            </w:r>
          </w:p>
        </w:tc>
      </w:tr>
      <w:tr w:rsidR="0030696E" w:rsidTr="00524219">
        <w:tc>
          <w:tcPr>
            <w:tcW w:w="1985" w:type="dxa"/>
          </w:tcPr>
          <w:p w:rsidR="0030696E" w:rsidRDefault="0030696E"/>
        </w:tc>
        <w:tc>
          <w:tcPr>
            <w:tcW w:w="1417" w:type="dxa"/>
          </w:tcPr>
          <w:p w:rsidR="0030696E" w:rsidRDefault="0030696E">
            <w:r>
              <w:t>56 %</w:t>
            </w:r>
          </w:p>
        </w:tc>
      </w:tr>
      <w:tr w:rsidR="0030696E" w:rsidTr="00524219">
        <w:tc>
          <w:tcPr>
            <w:tcW w:w="1985" w:type="dxa"/>
          </w:tcPr>
          <w:p w:rsidR="0030696E" w:rsidRDefault="0030696E">
            <w:r>
              <w:t>51077210</w:t>
            </w:r>
          </w:p>
        </w:tc>
        <w:tc>
          <w:tcPr>
            <w:tcW w:w="1417" w:type="dxa"/>
          </w:tcPr>
          <w:p w:rsidR="0030696E" w:rsidRDefault="0030696E">
            <w:r>
              <w:t>55 %</w:t>
            </w:r>
          </w:p>
        </w:tc>
      </w:tr>
      <w:tr w:rsidR="0030696E" w:rsidTr="00524219">
        <w:tc>
          <w:tcPr>
            <w:tcW w:w="1985" w:type="dxa"/>
            <w:tcBorders>
              <w:bottom w:val="single" w:sz="4" w:space="0" w:color="auto"/>
            </w:tcBorders>
          </w:tcPr>
          <w:p w:rsidR="0030696E" w:rsidRDefault="0030696E">
            <w:r>
              <w:t>1002285305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696E" w:rsidRDefault="0030696E">
            <w:r>
              <w:t>51 %</w:t>
            </w:r>
          </w:p>
        </w:tc>
      </w:tr>
      <w:tr w:rsidR="0030696E" w:rsidTr="00524219">
        <w:tc>
          <w:tcPr>
            <w:tcW w:w="1985" w:type="dxa"/>
            <w:tcBorders>
              <w:top w:val="single" w:sz="4" w:space="0" w:color="auto"/>
            </w:tcBorders>
          </w:tcPr>
          <w:p w:rsidR="0030696E" w:rsidRDefault="0030696E">
            <w:r>
              <w:t>1002305705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0696E" w:rsidRDefault="0030696E">
            <w:r>
              <w:t>45 %</w:t>
            </w:r>
          </w:p>
        </w:tc>
      </w:tr>
      <w:tr w:rsidR="0030696E" w:rsidTr="00524219">
        <w:tc>
          <w:tcPr>
            <w:tcW w:w="1985" w:type="dxa"/>
          </w:tcPr>
          <w:p w:rsidR="0030696E" w:rsidRDefault="0030696E">
            <w:r>
              <w:t>1002285224</w:t>
            </w:r>
          </w:p>
        </w:tc>
        <w:tc>
          <w:tcPr>
            <w:tcW w:w="1417" w:type="dxa"/>
          </w:tcPr>
          <w:p w:rsidR="0030696E" w:rsidRDefault="0030696E">
            <w:r>
              <w:t>41 %</w:t>
            </w:r>
          </w:p>
        </w:tc>
      </w:tr>
      <w:tr w:rsidR="0030696E" w:rsidTr="00524219">
        <w:tc>
          <w:tcPr>
            <w:tcW w:w="1985" w:type="dxa"/>
          </w:tcPr>
          <w:p w:rsidR="0030696E" w:rsidRDefault="0030696E">
            <w:r>
              <w:t>1002284210</w:t>
            </w:r>
          </w:p>
        </w:tc>
        <w:tc>
          <w:tcPr>
            <w:tcW w:w="1417" w:type="dxa"/>
          </w:tcPr>
          <w:p w:rsidR="0030696E" w:rsidRDefault="0030696E">
            <w:r>
              <w:t>35 %</w:t>
            </w:r>
          </w:p>
        </w:tc>
        <w:bookmarkStart w:id="0" w:name="_GoBack"/>
        <w:bookmarkEnd w:id="0"/>
      </w:tr>
      <w:tr w:rsidR="0030696E" w:rsidTr="00524219">
        <w:tc>
          <w:tcPr>
            <w:tcW w:w="1985" w:type="dxa"/>
          </w:tcPr>
          <w:p w:rsidR="0030696E" w:rsidRDefault="0030696E">
            <w:r>
              <w:t>1002202019</w:t>
            </w:r>
          </w:p>
        </w:tc>
        <w:tc>
          <w:tcPr>
            <w:tcW w:w="1417" w:type="dxa"/>
          </w:tcPr>
          <w:p w:rsidR="0030696E" w:rsidRDefault="0030696E">
            <w:r>
              <w:t>35 %</w:t>
            </w:r>
          </w:p>
        </w:tc>
      </w:tr>
      <w:tr w:rsidR="0030696E" w:rsidTr="00524219">
        <w:tc>
          <w:tcPr>
            <w:tcW w:w="1985" w:type="dxa"/>
          </w:tcPr>
          <w:p w:rsidR="0030696E" w:rsidRDefault="0030696E">
            <w:r>
              <w:t>1002284309</w:t>
            </w:r>
          </w:p>
        </w:tc>
        <w:tc>
          <w:tcPr>
            <w:tcW w:w="1417" w:type="dxa"/>
          </w:tcPr>
          <w:p w:rsidR="0030696E" w:rsidRDefault="0030696E">
            <w:r>
              <w:t>34 %</w:t>
            </w:r>
          </w:p>
        </w:tc>
      </w:tr>
      <w:tr w:rsidR="0030696E" w:rsidTr="00524219">
        <w:tc>
          <w:tcPr>
            <w:tcW w:w="1985" w:type="dxa"/>
          </w:tcPr>
          <w:p w:rsidR="0030696E" w:rsidRDefault="0030696E">
            <w:r>
              <w:t>1002305594</w:t>
            </w:r>
          </w:p>
        </w:tc>
        <w:tc>
          <w:tcPr>
            <w:tcW w:w="1417" w:type="dxa"/>
          </w:tcPr>
          <w:p w:rsidR="0030696E" w:rsidRDefault="0030696E">
            <w:r>
              <w:t>13 %</w:t>
            </w:r>
          </w:p>
        </w:tc>
      </w:tr>
    </w:tbl>
    <w:p w:rsidR="004B2D25" w:rsidRDefault="004B2D25"/>
    <w:p w:rsidR="004B2D25" w:rsidRDefault="004B2D25">
      <w:r>
        <w:t>Ogled kolokvijev bo v petek 2.5. od 9 do 10 ure.</w:t>
      </w:r>
    </w:p>
    <w:p w:rsidR="004B2D25" w:rsidRDefault="004B2D25">
      <w:r>
        <w:t>J. Kristl</w:t>
      </w:r>
    </w:p>
    <w:sectPr w:rsidR="004B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25"/>
    <w:rsid w:val="0030696E"/>
    <w:rsid w:val="004B2D25"/>
    <w:rsid w:val="00524219"/>
    <w:rsid w:val="00DA16E2"/>
    <w:rsid w:val="00E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CD71-3491-4FC8-BF3E-54653DF3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B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2</cp:revision>
  <dcterms:created xsi:type="dcterms:W3CDTF">2017-05-30T16:53:00Z</dcterms:created>
  <dcterms:modified xsi:type="dcterms:W3CDTF">2017-05-30T16:53:00Z</dcterms:modified>
</cp:coreProperties>
</file>